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DD65D" w14:textId="77777777" w:rsidR="00E90741" w:rsidRDefault="00000000">
      <w:pPr>
        <w:framePr w:w="5669" w:hSpace="181" w:wrap="around" w:hAnchor="margin" w:yAlign="top"/>
      </w:pPr>
      <w:r>
        <w:rPr>
          <w:rFonts w:hint="eastAsia"/>
        </w:rPr>
        <w:t>ICS  25.140.30</w:t>
      </w:r>
    </w:p>
    <w:p w14:paraId="634596AF" w14:textId="77777777" w:rsidR="00E90741" w:rsidRDefault="00000000">
      <w:pPr>
        <w:framePr w:w="5669" w:hSpace="181" w:wrap="around" w:hAnchor="margin" w:yAlign="top"/>
      </w:pPr>
      <w:r>
        <w:rPr>
          <w:rFonts w:hint="eastAsia"/>
        </w:rPr>
        <w:t>CCS  Y73</w:t>
      </w:r>
    </w:p>
    <w:p w14:paraId="7FB29CCC" w14:textId="77777777" w:rsidR="00E90741" w:rsidRDefault="00000000">
      <w:pPr>
        <w:framePr w:wrap="around" w:vAnchor="page" w:hAnchor="margin" w:xAlign="right" w:y="964"/>
        <w:rPr>
          <w:b/>
          <w:sz w:val="104"/>
        </w:rPr>
      </w:pPr>
      <w:r>
        <w:rPr>
          <w:rFonts w:hint="eastAsia"/>
          <w:b/>
          <w:sz w:val="96"/>
          <w:szCs w:val="96"/>
        </w:rPr>
        <w:t>T</w:t>
      </w:r>
      <w:r>
        <w:rPr>
          <w:b/>
          <w:sz w:val="96"/>
          <w:szCs w:val="96"/>
        </w:rPr>
        <w:t>/</w:t>
      </w:r>
      <w:r>
        <w:rPr>
          <w:rFonts w:hint="eastAsia"/>
          <w:b/>
          <w:sz w:val="96"/>
          <w:szCs w:val="96"/>
        </w:rPr>
        <w:t>CNHA</w:t>
      </w:r>
    </w:p>
    <w:p w14:paraId="02364D87" w14:textId="77777777" w:rsidR="00E90741" w:rsidRDefault="00000000">
      <w:pPr>
        <w:sectPr w:rsidR="00E90741">
          <w:footerReference w:type="even" r:id="rId8"/>
          <w:footerReference w:type="default" r:id="rId9"/>
          <w:footnotePr>
            <w:pos w:val="beneathText"/>
          </w:footnotePr>
          <w:pgSz w:w="11906" w:h="16838"/>
          <w:pgMar w:top="510" w:right="1134" w:bottom="1304" w:left="1417" w:header="0" w:footer="0" w:gutter="0"/>
          <w:cols w:space="720"/>
          <w:titlePg/>
          <w:docGrid w:type="lines" w:linePitch="312"/>
        </w:sectPr>
      </w:pPr>
      <w:r>
        <w:rPr>
          <w:noProof/>
          <w:sz w:val="20"/>
        </w:rPr>
        <mc:AlternateContent>
          <mc:Choice Requires="wps">
            <w:drawing>
              <wp:anchor distT="0" distB="0" distL="114300" distR="114300" simplePos="0" relativeHeight="251658240" behindDoc="0" locked="0" layoutInCell="1" allowOverlap="1" wp14:anchorId="3339E366" wp14:editId="4ED58E81">
                <wp:simplePos x="0" y="0"/>
                <wp:positionH relativeFrom="column">
                  <wp:posOffset>-3636645</wp:posOffset>
                </wp:positionH>
                <wp:positionV relativeFrom="paragraph">
                  <wp:posOffset>9032875</wp:posOffset>
                </wp:positionV>
                <wp:extent cx="5719445" cy="0"/>
                <wp:effectExtent l="0" t="6350" r="0" b="6350"/>
                <wp:wrapNone/>
                <wp:docPr id="2" name="直线 8"/>
                <wp:cNvGraphicFramePr/>
                <a:graphic xmlns:a="http://schemas.openxmlformats.org/drawingml/2006/main">
                  <a:graphicData uri="http://schemas.microsoft.com/office/word/2010/wordprocessingShape">
                    <wps:wsp>
                      <wps:cNvCnPr/>
                      <wps:spPr>
                        <a:xfrm>
                          <a:off x="0" y="0"/>
                          <a:ext cx="5719445"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6E30F04C" id="直线 8"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286.35pt,711.25pt" to="164pt,7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" strokeweight="1pt"/>
            </w:pict>
          </mc:Fallback>
        </mc:AlternateContent>
      </w:r>
      <w:r>
        <w:rPr>
          <w:noProof/>
          <w:sz w:val="20"/>
        </w:rPr>
        <mc:AlternateContent>
          <mc:Choice Requires="wps">
            <w:drawing>
              <wp:anchor distT="0" distB="0" distL="114300" distR="114300" simplePos="0" relativeHeight="251655168" behindDoc="0" locked="0" layoutInCell="1" allowOverlap="1" wp14:anchorId="71C8CB85" wp14:editId="3F34934B">
                <wp:simplePos x="0" y="0"/>
                <wp:positionH relativeFrom="column">
                  <wp:posOffset>-3605530</wp:posOffset>
                </wp:positionH>
                <wp:positionV relativeFrom="paragraph">
                  <wp:posOffset>9029700</wp:posOffset>
                </wp:positionV>
                <wp:extent cx="5734050" cy="4953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5734050" cy="495300"/>
                        </a:xfrm>
                        <a:prstGeom prst="rect">
                          <a:avLst/>
                        </a:prstGeom>
                        <a:solidFill>
                          <a:srgbClr val="FFFFFF"/>
                        </a:solidFill>
                        <a:ln>
                          <a:noFill/>
                        </a:ln>
                      </wps:spPr>
                      <wps:txbx>
                        <w:txbxContent>
                          <w:p w14:paraId="32FEB2C0" w14:textId="77777777" w:rsidR="00E90741" w:rsidRDefault="00000000">
                            <w:pPr>
                              <w:jc w:val="center"/>
                              <w:rPr>
                                <w:rFonts w:ascii="黑体" w:eastAsia="黑体"/>
                                <w:sz w:val="28"/>
                              </w:rPr>
                            </w:pPr>
                            <w:r>
                              <w:rPr>
                                <w:rFonts w:ascii="宋体" w:hAnsi="宋体" w:cs="宋体" w:hint="eastAsia"/>
                                <w:b/>
                                <w:bCs/>
                                <w:sz w:val="28"/>
                                <w:szCs w:val="28"/>
                              </w:rPr>
                              <w:t>中国五金制品协会</w:t>
                            </w:r>
                            <w:r>
                              <w:rPr>
                                <w:rFonts w:ascii="黑体" w:eastAsia="黑体" w:hint="eastAsia"/>
                                <w:sz w:val="28"/>
                              </w:rPr>
                              <w:t xml:space="preserve">  发 布</w:t>
                            </w:r>
                          </w:p>
                        </w:txbxContent>
                      </wps:txbx>
                      <wps:bodyPr upright="1"/>
                    </wps:wsp>
                  </a:graphicData>
                </a:graphic>
              </wp:anchor>
            </w:drawing>
          </mc:Choice>
          <mc:Fallback>
            <w:pict>
              <v:shapetype w14:anchorId="71C8CB85" id="_x0000_t202" coordsize="21600,21600" o:spt="202" path="m,l,21600r21600,l21600,xe">
                <v:stroke joinstyle="miter"/>
                <v:path gradientshapeok="t" o:connecttype="rect"/>
              </v:shapetype>
              <v:shape id="文本框 9" o:spid="_x0000_s1026" type="#_x0000_t202" style="position:absolute;left:0;text-align:left;margin-left:-283.9pt;margin-top:711pt;width:451.5pt;height:39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" stroked="f">
                <v:textbox>
                  <w:txbxContent>
                    <w:p w14:paraId="32FEB2C0" w14:textId="77777777" w:rsidR="00E90741" w:rsidRDefault="00000000">
                      <w:pPr>
                        <w:jc w:val="center"/>
                        <w:rPr>
                          <w:rFonts w:ascii="黑体" w:eastAsia="黑体"/>
                          <w:sz w:val="28"/>
                        </w:rPr>
                      </w:pPr>
                      <w:r>
                        <w:rPr>
                          <w:rFonts w:ascii="宋体" w:hAnsi="宋体" w:cs="宋体" w:hint="eastAsia"/>
                          <w:b/>
                          <w:bCs/>
                          <w:sz w:val="28"/>
                          <w:szCs w:val="28"/>
                        </w:rPr>
                        <w:t>中国五金制品协会</w:t>
                      </w:r>
                      <w:r>
                        <w:rPr>
                          <w:rFonts w:ascii="黑体" w:eastAsia="黑体" w:hint="eastAsia"/>
                          <w:sz w:val="28"/>
                        </w:rPr>
                        <w:t xml:space="preserve">  发 布</w:t>
                      </w:r>
                    </w:p>
                  </w:txbxContent>
                </v:textbox>
              </v:shape>
            </w:pict>
          </mc:Fallback>
        </mc:AlternateContent>
      </w:r>
      <w:r>
        <w:rPr>
          <w:noProof/>
          <w:sz w:val="20"/>
        </w:rPr>
        <mc:AlternateContent>
          <mc:Choice Requires="wps">
            <w:drawing>
              <wp:anchor distT="0" distB="0" distL="114300" distR="114300" simplePos="0" relativeHeight="251654144" behindDoc="0" locked="0" layoutInCell="1" allowOverlap="1" wp14:anchorId="5F038653" wp14:editId="25451571">
                <wp:simplePos x="0" y="0"/>
                <wp:positionH relativeFrom="column">
                  <wp:posOffset>596900</wp:posOffset>
                </wp:positionH>
                <wp:positionV relativeFrom="paragraph">
                  <wp:posOffset>8439150</wp:posOffset>
                </wp:positionV>
                <wp:extent cx="1533525" cy="508000"/>
                <wp:effectExtent l="0" t="0" r="9525" b="6350"/>
                <wp:wrapNone/>
                <wp:docPr id="3" name="文本框 7"/>
                <wp:cNvGraphicFramePr/>
                <a:graphic xmlns:a="http://schemas.openxmlformats.org/drawingml/2006/main">
                  <a:graphicData uri="http://schemas.microsoft.com/office/word/2010/wordprocessingShape">
                    <wps:wsp>
                      <wps:cNvSpPr txBox="1"/>
                      <wps:spPr>
                        <a:xfrm>
                          <a:off x="0" y="0"/>
                          <a:ext cx="1533525" cy="508000"/>
                        </a:xfrm>
                        <a:prstGeom prst="rect">
                          <a:avLst/>
                        </a:prstGeom>
                        <a:solidFill>
                          <a:srgbClr val="FFFFFF"/>
                        </a:solidFill>
                        <a:ln>
                          <a:noFill/>
                        </a:ln>
                      </wps:spPr>
                      <wps:txbx>
                        <w:txbxContent>
                          <w:p w14:paraId="045A8468" w14:textId="77777777" w:rsidR="00E90741" w:rsidRDefault="00000000">
                            <w:pPr>
                              <w:jc w:val="right"/>
                              <w:rPr>
                                <w:rFonts w:ascii="黑体" w:eastAsia="黑体"/>
                                <w:sz w:val="28"/>
                              </w:rPr>
                            </w:pPr>
                            <w:r>
                              <w:rPr>
                                <w:rFonts w:ascii="黑体" w:eastAsia="黑体" w:hint="eastAsia"/>
                                <w:sz w:val="28"/>
                              </w:rPr>
                              <w:t>2024-XX-XX实施</w:t>
                            </w:r>
                          </w:p>
                        </w:txbxContent>
                      </wps:txbx>
                      <wps:bodyPr upright="1"/>
                    </wps:wsp>
                  </a:graphicData>
                </a:graphic>
              </wp:anchor>
            </w:drawing>
          </mc:Choice>
          <mc:Fallback>
            <w:pict>
              <v:shape w14:anchorId="5F038653" id="文本框 7" o:spid="_x0000_s1027" type="#_x0000_t202" style="position:absolute;left:0;text-align:left;margin-left:47pt;margin-top:664.5pt;width:120.75pt;height:40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" stroked="f">
                <v:textbox>
                  <w:txbxContent>
                    <w:p w14:paraId="045A8468" w14:textId="77777777" w:rsidR="00E90741" w:rsidRDefault="00000000">
                      <w:pPr>
                        <w:jc w:val="right"/>
                        <w:rPr>
                          <w:rFonts w:ascii="黑体" w:eastAsia="黑体"/>
                          <w:sz w:val="28"/>
                        </w:rPr>
                      </w:pPr>
                      <w:r>
                        <w:rPr>
                          <w:rFonts w:ascii="黑体" w:eastAsia="黑体" w:hint="eastAsia"/>
                          <w:sz w:val="28"/>
                        </w:rPr>
                        <w:t>2024-XX-XX实施</w:t>
                      </w:r>
                    </w:p>
                  </w:txbxContent>
                </v:textbox>
              </v:shape>
            </w:pict>
          </mc:Fallback>
        </mc:AlternateContent>
      </w:r>
      <w:r>
        <w:rPr>
          <w:noProof/>
          <w:sz w:val="20"/>
        </w:rPr>
        <mc:AlternateContent>
          <mc:Choice Requires="wps">
            <w:drawing>
              <wp:anchor distT="0" distB="0" distL="114300" distR="114300" simplePos="0" relativeHeight="251656192" behindDoc="0" locked="0" layoutInCell="1" allowOverlap="1" wp14:anchorId="66544A1E" wp14:editId="4AAC5855">
                <wp:simplePos x="0" y="0"/>
                <wp:positionH relativeFrom="column">
                  <wp:posOffset>-3721100</wp:posOffset>
                </wp:positionH>
                <wp:positionV relativeFrom="paragraph">
                  <wp:posOffset>8439150</wp:posOffset>
                </wp:positionV>
                <wp:extent cx="1533525" cy="508000"/>
                <wp:effectExtent l="0" t="0" r="9525" b="6350"/>
                <wp:wrapNone/>
                <wp:docPr id="4" name="文本框 6"/>
                <wp:cNvGraphicFramePr/>
                <a:graphic xmlns:a="http://schemas.openxmlformats.org/drawingml/2006/main">
                  <a:graphicData uri="http://schemas.microsoft.com/office/word/2010/wordprocessingShape">
                    <wps:wsp>
                      <wps:cNvSpPr txBox="1"/>
                      <wps:spPr>
                        <a:xfrm>
                          <a:off x="0" y="0"/>
                          <a:ext cx="1533525" cy="508000"/>
                        </a:xfrm>
                        <a:prstGeom prst="rect">
                          <a:avLst/>
                        </a:prstGeom>
                        <a:solidFill>
                          <a:srgbClr val="FFFFFF"/>
                        </a:solidFill>
                        <a:ln>
                          <a:noFill/>
                        </a:ln>
                      </wps:spPr>
                      <wps:txbx>
                        <w:txbxContent>
                          <w:p w14:paraId="633FCD0F" w14:textId="77777777" w:rsidR="00E90741" w:rsidRDefault="00000000">
                            <w:pPr>
                              <w:rPr>
                                <w:rFonts w:ascii="黑体" w:eastAsia="黑体"/>
                                <w:sz w:val="28"/>
                              </w:rPr>
                            </w:pPr>
                            <w:r>
                              <w:rPr>
                                <w:rFonts w:ascii="黑体" w:eastAsia="黑体" w:hint="eastAsia"/>
                                <w:sz w:val="28"/>
                              </w:rPr>
                              <w:t>2024-XX-XX发布</w:t>
                            </w:r>
                          </w:p>
                        </w:txbxContent>
                      </wps:txbx>
                      <wps:bodyPr upright="1"/>
                    </wps:wsp>
                  </a:graphicData>
                </a:graphic>
              </wp:anchor>
            </w:drawing>
          </mc:Choice>
          <mc:Fallback>
            <w:pict>
              <v:shape w14:anchorId="66544A1E" id="文本框 6" o:spid="_x0000_s1028" type="#_x0000_t202" style="position:absolute;left:0;text-align:left;margin-left:-293pt;margin-top:664.5pt;width:120.75pt;height:40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" stroked="f">
                <v:textbox>
                  <w:txbxContent>
                    <w:p w14:paraId="633FCD0F" w14:textId="77777777" w:rsidR="00E90741" w:rsidRDefault="00000000">
                      <w:pPr>
                        <w:rPr>
                          <w:rFonts w:ascii="黑体" w:eastAsia="黑体"/>
                          <w:sz w:val="28"/>
                        </w:rPr>
                      </w:pPr>
                      <w:r>
                        <w:rPr>
                          <w:rFonts w:ascii="黑体" w:eastAsia="黑体" w:hint="eastAsia"/>
                          <w:sz w:val="28"/>
                        </w:rPr>
                        <w:t>2024-XX-XX发布</w:t>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50C5A33F" wp14:editId="49149714">
                <wp:simplePos x="0" y="0"/>
                <wp:positionH relativeFrom="column">
                  <wp:posOffset>-3598545</wp:posOffset>
                </wp:positionH>
                <wp:positionV relativeFrom="paragraph">
                  <wp:posOffset>3486150</wp:posOffset>
                </wp:positionV>
                <wp:extent cx="5734050" cy="4889500"/>
                <wp:effectExtent l="0" t="0" r="0" b="6350"/>
                <wp:wrapNone/>
                <wp:docPr id="5" name="文本框 5"/>
                <wp:cNvGraphicFramePr/>
                <a:graphic xmlns:a="http://schemas.openxmlformats.org/drawingml/2006/main">
                  <a:graphicData uri="http://schemas.microsoft.com/office/word/2010/wordprocessingShape">
                    <wps:wsp>
                      <wps:cNvSpPr txBox="1"/>
                      <wps:spPr>
                        <a:xfrm>
                          <a:off x="0" y="0"/>
                          <a:ext cx="5734050" cy="4889500"/>
                        </a:xfrm>
                        <a:prstGeom prst="rect">
                          <a:avLst/>
                        </a:prstGeom>
                        <a:solidFill>
                          <a:srgbClr val="FFFFFF"/>
                        </a:solidFill>
                        <a:ln>
                          <a:noFill/>
                        </a:ln>
                      </wps:spPr>
                      <wps:txbx>
                        <w:txbxContent>
                          <w:p w14:paraId="29E89978" w14:textId="77777777" w:rsidR="00E90741" w:rsidRDefault="00000000">
                            <w:pPr>
                              <w:jc w:val="center"/>
                              <w:rPr>
                                <w:rFonts w:ascii="Arial" w:hAnsi="Arial" w:cs="Arial"/>
                                <w:color w:val="999999"/>
                                <w:sz w:val="19"/>
                                <w:szCs w:val="19"/>
                              </w:rPr>
                            </w:pPr>
                            <w:r>
                              <w:rPr>
                                <w:rFonts w:ascii="黑体" w:eastAsia="黑体" w:hint="eastAsia"/>
                                <w:b/>
                                <w:sz w:val="52"/>
                              </w:rPr>
                              <w:t>减震降噪硬质合金锯片</w:t>
                            </w:r>
                          </w:p>
                          <w:p w14:paraId="5B5449C3" w14:textId="77777777" w:rsidR="00E90741" w:rsidRDefault="00000000">
                            <w:pPr>
                              <w:widowControl/>
                              <w:jc w:val="left"/>
                            </w:pPr>
                            <w:r>
                              <w:rPr>
                                <w:rFonts w:ascii="Arial" w:hAnsi="Arial" w:cs="Arial"/>
                                <w:color w:val="333333"/>
                                <w:kern w:val="0"/>
                                <w:sz w:val="16"/>
                                <w:szCs w:val="0"/>
                                <w:shd w:val="clear" w:color="auto" w:fill="FFFFFF"/>
                                <w:lang w:bidi="ar"/>
                              </w:rPr>
                              <w:t> </w:t>
                            </w:r>
                          </w:p>
                          <w:p w14:paraId="4B9EAE62" w14:textId="77777777" w:rsidR="00E90741" w:rsidRDefault="00000000">
                            <w:pPr>
                              <w:jc w:val="center"/>
                              <w:rPr>
                                <w:rFonts w:eastAsia="微软雅黑"/>
                                <w:color w:val="333333"/>
                                <w:sz w:val="28"/>
                                <w:szCs w:val="28"/>
                              </w:rPr>
                            </w:pPr>
                            <w:r>
                              <w:rPr>
                                <w:rFonts w:eastAsia="微软雅黑" w:hint="eastAsia"/>
                                <w:color w:val="333333"/>
                                <w:sz w:val="28"/>
                                <w:szCs w:val="28"/>
                              </w:rPr>
                              <w:t>S</w:t>
                            </w:r>
                            <w:r>
                              <w:rPr>
                                <w:rFonts w:eastAsia="微软雅黑"/>
                                <w:color w:val="333333"/>
                                <w:sz w:val="28"/>
                                <w:szCs w:val="28"/>
                              </w:rPr>
                              <w:t xml:space="preserve">hock absorption and noise reduction </w:t>
                            </w:r>
                          </w:p>
                          <w:p w14:paraId="2194B8B3" w14:textId="77777777" w:rsidR="00E90741" w:rsidRDefault="00000000">
                            <w:pPr>
                              <w:jc w:val="center"/>
                              <w:rPr>
                                <w:rFonts w:eastAsia="微软雅黑"/>
                                <w:color w:val="333333"/>
                                <w:sz w:val="28"/>
                                <w:szCs w:val="28"/>
                              </w:rPr>
                            </w:pPr>
                            <w:r>
                              <w:rPr>
                                <w:rFonts w:eastAsia="微软雅黑"/>
                                <w:color w:val="333333"/>
                                <w:sz w:val="28"/>
                                <w:szCs w:val="28"/>
                              </w:rPr>
                              <w:t>TCT saw blades</w:t>
                            </w:r>
                          </w:p>
                          <w:p w14:paraId="26C8BFC7" w14:textId="299BEC77" w:rsidR="00485F6B" w:rsidRDefault="00485F6B">
                            <w:pPr>
                              <w:jc w:val="center"/>
                              <w:rPr>
                                <w:rFonts w:ascii="黑体" w:eastAsia="黑体" w:hint="eastAsia"/>
                                <w:b/>
                                <w:sz w:val="28"/>
                              </w:rPr>
                            </w:pPr>
                            <w:r>
                              <w:rPr>
                                <w:rFonts w:ascii="黑体" w:eastAsia="黑体" w:hint="eastAsia"/>
                                <w:b/>
                                <w:sz w:val="28"/>
                              </w:rPr>
                              <w:t>(征求意见稿)</w:t>
                            </w:r>
                          </w:p>
                        </w:txbxContent>
                      </wps:txbx>
                      <wps:bodyPr upright="1"/>
                    </wps:wsp>
                  </a:graphicData>
                </a:graphic>
              </wp:anchor>
            </w:drawing>
          </mc:Choice>
          <mc:Fallback>
            <w:pict>
              <v:shape w14:anchorId="50C5A33F" id="文本框 5" o:spid="_x0000_s1029" type="#_x0000_t202" style="position:absolute;left:0;text-align:left;margin-left:-283.35pt;margin-top:274.5pt;width:451.5pt;height:38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" stroked="f">
                <v:textbox>
                  <w:txbxContent>
                    <w:p w14:paraId="29E89978" w14:textId="77777777" w:rsidR="00E90741" w:rsidRDefault="00000000">
                      <w:pPr>
                        <w:jc w:val="center"/>
                        <w:rPr>
                          <w:rFonts w:ascii="Arial" w:hAnsi="Arial" w:cs="Arial"/>
                          <w:color w:val="999999"/>
                          <w:sz w:val="19"/>
                          <w:szCs w:val="19"/>
                        </w:rPr>
                      </w:pPr>
                      <w:r>
                        <w:rPr>
                          <w:rFonts w:ascii="黑体" w:eastAsia="黑体" w:hint="eastAsia"/>
                          <w:b/>
                          <w:sz w:val="52"/>
                        </w:rPr>
                        <w:t>减震降噪硬质合金锯片</w:t>
                      </w:r>
                    </w:p>
                    <w:p w14:paraId="5B5449C3" w14:textId="77777777" w:rsidR="00E90741" w:rsidRDefault="00000000">
                      <w:pPr>
                        <w:widowControl/>
                        <w:jc w:val="left"/>
                      </w:pPr>
                      <w:r>
                        <w:rPr>
                          <w:rFonts w:ascii="Arial" w:hAnsi="Arial" w:cs="Arial"/>
                          <w:color w:val="333333"/>
                          <w:kern w:val="0"/>
                          <w:sz w:val="16"/>
                          <w:szCs w:val="0"/>
                          <w:shd w:val="clear" w:color="auto" w:fill="FFFFFF"/>
                          <w:lang w:bidi="ar"/>
                        </w:rPr>
                        <w:t> </w:t>
                      </w:r>
                    </w:p>
                    <w:p w14:paraId="4B9EAE62" w14:textId="77777777" w:rsidR="00E90741" w:rsidRDefault="00000000">
                      <w:pPr>
                        <w:jc w:val="center"/>
                        <w:rPr>
                          <w:rFonts w:eastAsia="微软雅黑"/>
                          <w:color w:val="333333"/>
                          <w:sz w:val="28"/>
                          <w:szCs w:val="28"/>
                        </w:rPr>
                      </w:pPr>
                      <w:r>
                        <w:rPr>
                          <w:rFonts w:eastAsia="微软雅黑" w:hint="eastAsia"/>
                          <w:color w:val="333333"/>
                          <w:sz w:val="28"/>
                          <w:szCs w:val="28"/>
                        </w:rPr>
                        <w:t>S</w:t>
                      </w:r>
                      <w:r>
                        <w:rPr>
                          <w:rFonts w:eastAsia="微软雅黑"/>
                          <w:color w:val="333333"/>
                          <w:sz w:val="28"/>
                          <w:szCs w:val="28"/>
                        </w:rPr>
                        <w:t xml:space="preserve">hock absorption and noise reduction </w:t>
                      </w:r>
                    </w:p>
                    <w:p w14:paraId="2194B8B3" w14:textId="77777777" w:rsidR="00E90741" w:rsidRDefault="00000000">
                      <w:pPr>
                        <w:jc w:val="center"/>
                        <w:rPr>
                          <w:rFonts w:eastAsia="微软雅黑"/>
                          <w:color w:val="333333"/>
                          <w:sz w:val="28"/>
                          <w:szCs w:val="28"/>
                        </w:rPr>
                      </w:pPr>
                      <w:r>
                        <w:rPr>
                          <w:rFonts w:eastAsia="微软雅黑"/>
                          <w:color w:val="333333"/>
                          <w:sz w:val="28"/>
                          <w:szCs w:val="28"/>
                        </w:rPr>
                        <w:t>TCT saw blades</w:t>
                      </w:r>
                    </w:p>
                    <w:p w14:paraId="26C8BFC7" w14:textId="299BEC77" w:rsidR="00485F6B" w:rsidRDefault="00485F6B">
                      <w:pPr>
                        <w:jc w:val="center"/>
                        <w:rPr>
                          <w:rFonts w:ascii="黑体" w:eastAsia="黑体" w:hint="eastAsia"/>
                          <w:b/>
                          <w:sz w:val="28"/>
                        </w:rPr>
                      </w:pPr>
                      <w:r>
                        <w:rPr>
                          <w:rFonts w:ascii="黑体" w:eastAsia="黑体" w:hint="eastAsia"/>
                          <w:b/>
                          <w:sz w:val="28"/>
                        </w:rPr>
                        <w:t>(征求意见稿)</w:t>
                      </w:r>
                    </w:p>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14:anchorId="35F4C963" wp14:editId="0ADE9CC1">
                <wp:simplePos x="0" y="0"/>
                <wp:positionH relativeFrom="column">
                  <wp:posOffset>-3598545</wp:posOffset>
                </wp:positionH>
                <wp:positionV relativeFrom="paragraph">
                  <wp:posOffset>2545080</wp:posOffset>
                </wp:positionV>
                <wp:extent cx="5719445" cy="0"/>
                <wp:effectExtent l="0" t="6350" r="0" b="6350"/>
                <wp:wrapNone/>
                <wp:docPr id="6" name="直线 4"/>
                <wp:cNvGraphicFramePr/>
                <a:graphic xmlns:a="http://schemas.openxmlformats.org/drawingml/2006/main">
                  <a:graphicData uri="http://schemas.microsoft.com/office/word/2010/wordprocessingShape">
                    <wps:wsp>
                      <wps:cNvCnPr/>
                      <wps:spPr>
                        <a:xfrm>
                          <a:off x="0" y="0"/>
                          <a:ext cx="5719445"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73BDBAE3" id="直线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83.35pt,200.4pt" to="167pt,2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" strokeweight="1pt"/>
            </w:pict>
          </mc:Fallback>
        </mc:AlternateContent>
      </w:r>
      <w:r>
        <w:rPr>
          <w:noProof/>
          <w:sz w:val="20"/>
        </w:rPr>
        <mc:AlternateContent>
          <mc:Choice Requires="wps">
            <w:drawing>
              <wp:anchor distT="0" distB="0" distL="114300" distR="114300" simplePos="0" relativeHeight="251660288" behindDoc="0" locked="0" layoutInCell="1" allowOverlap="1" wp14:anchorId="19305E06" wp14:editId="6F93D1B6">
                <wp:simplePos x="0" y="0"/>
                <wp:positionH relativeFrom="column">
                  <wp:posOffset>-3648075</wp:posOffset>
                </wp:positionH>
                <wp:positionV relativeFrom="paragraph">
                  <wp:posOffset>1838960</wp:posOffset>
                </wp:positionV>
                <wp:extent cx="5867400" cy="635000"/>
                <wp:effectExtent l="0" t="0" r="0" b="12700"/>
                <wp:wrapNone/>
                <wp:docPr id="7" name="文本框 3"/>
                <wp:cNvGraphicFramePr/>
                <a:graphic xmlns:a="http://schemas.openxmlformats.org/drawingml/2006/main">
                  <a:graphicData uri="http://schemas.microsoft.com/office/word/2010/wordprocessingShape">
                    <wps:wsp>
                      <wps:cNvSpPr txBox="1"/>
                      <wps:spPr>
                        <a:xfrm>
                          <a:off x="0" y="0"/>
                          <a:ext cx="5867400" cy="635000"/>
                        </a:xfrm>
                        <a:prstGeom prst="rect">
                          <a:avLst/>
                        </a:prstGeom>
                        <a:solidFill>
                          <a:srgbClr val="FFFFFF"/>
                        </a:solidFill>
                        <a:ln>
                          <a:noFill/>
                        </a:ln>
                      </wps:spPr>
                      <wps:txbx>
                        <w:txbxContent>
                          <w:p w14:paraId="4A830F70" w14:textId="77777777" w:rsidR="00E90741" w:rsidRDefault="00000000">
                            <w:pPr>
                              <w:jc w:val="right"/>
                              <w:rPr>
                                <w:sz w:val="24"/>
                              </w:rPr>
                            </w:pPr>
                            <w:r>
                              <w:rPr>
                                <w:rFonts w:hint="eastAsia"/>
                                <w:sz w:val="24"/>
                              </w:rPr>
                              <w:t>T/ CNHA 10XX</w:t>
                            </w:r>
                            <w:r>
                              <w:rPr>
                                <w:rFonts w:hint="eastAsia"/>
                                <w:sz w:val="24"/>
                              </w:rPr>
                              <w:t>－</w:t>
                            </w:r>
                            <w:r>
                              <w:rPr>
                                <w:rFonts w:hint="eastAsia"/>
                                <w:sz w:val="24"/>
                              </w:rPr>
                              <w:t>2024</w:t>
                            </w:r>
                          </w:p>
                          <w:p w14:paraId="20F40E8F" w14:textId="77777777" w:rsidR="00E90741" w:rsidRDefault="00E90741">
                            <w:pPr>
                              <w:ind w:right="210"/>
                              <w:jc w:val="right"/>
                            </w:pPr>
                          </w:p>
                        </w:txbxContent>
                      </wps:txbx>
                      <wps:bodyPr upright="1"/>
                    </wps:wsp>
                  </a:graphicData>
                </a:graphic>
              </wp:anchor>
            </w:drawing>
          </mc:Choice>
          <mc:Fallback>
            <w:pict>
              <v:shape w14:anchorId="19305E06" id="文本框 3" o:spid="_x0000_s1030" type="#_x0000_t202" style="position:absolute;left:0;text-align:left;margin-left:-287.25pt;margin-top:144.8pt;width:462pt;height:5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" stroked="f">
                <v:textbox>
                  <w:txbxContent>
                    <w:p w14:paraId="4A830F70" w14:textId="77777777" w:rsidR="00E90741" w:rsidRDefault="00000000">
                      <w:pPr>
                        <w:jc w:val="right"/>
                        <w:rPr>
                          <w:sz w:val="24"/>
                        </w:rPr>
                      </w:pPr>
                      <w:r>
                        <w:rPr>
                          <w:rFonts w:hint="eastAsia"/>
                          <w:sz w:val="24"/>
                        </w:rPr>
                        <w:t>T/ CNHA 10XX</w:t>
                      </w:r>
                      <w:r>
                        <w:rPr>
                          <w:rFonts w:hint="eastAsia"/>
                          <w:sz w:val="24"/>
                        </w:rPr>
                        <w:t>－</w:t>
                      </w:r>
                      <w:r>
                        <w:rPr>
                          <w:rFonts w:hint="eastAsia"/>
                          <w:sz w:val="24"/>
                        </w:rPr>
                        <w:t>2024</w:t>
                      </w:r>
                    </w:p>
                    <w:p w14:paraId="20F40E8F" w14:textId="77777777" w:rsidR="00E90741" w:rsidRDefault="00E90741">
                      <w:pPr>
                        <w:ind w:right="210"/>
                        <w:jc w:val="right"/>
                      </w:pPr>
                    </w:p>
                  </w:txbxContent>
                </v:textbox>
              </v:shape>
            </w:pict>
          </mc:Fallback>
        </mc:AlternateContent>
      </w:r>
      <w:r>
        <w:rPr>
          <w:noProof/>
          <w:sz w:val="20"/>
        </w:rPr>
        <mc:AlternateContent>
          <mc:Choice Requires="wps">
            <w:drawing>
              <wp:anchor distT="0" distB="0" distL="114300" distR="114300" simplePos="0" relativeHeight="251661312" behindDoc="0" locked="0" layoutInCell="1" allowOverlap="1" wp14:anchorId="14E1228A" wp14:editId="1BF6BF82">
                <wp:simplePos x="0" y="0"/>
                <wp:positionH relativeFrom="column">
                  <wp:posOffset>-3725545</wp:posOffset>
                </wp:positionH>
                <wp:positionV relativeFrom="paragraph">
                  <wp:posOffset>1263650</wp:posOffset>
                </wp:positionV>
                <wp:extent cx="5969000" cy="594360"/>
                <wp:effectExtent l="0" t="0" r="0" b="0"/>
                <wp:wrapNone/>
                <wp:docPr id="8" name="文本框 2"/>
                <wp:cNvGraphicFramePr/>
                <a:graphic xmlns:a="http://schemas.openxmlformats.org/drawingml/2006/main">
                  <a:graphicData uri="http://schemas.microsoft.com/office/word/2010/wordprocessingShape">
                    <wps:wsp>
                      <wps:cNvSpPr txBox="1"/>
                      <wps:spPr>
                        <a:xfrm>
                          <a:off x="0" y="0"/>
                          <a:ext cx="5969000" cy="594360"/>
                        </a:xfrm>
                        <a:prstGeom prst="rect">
                          <a:avLst/>
                        </a:prstGeom>
                        <a:noFill/>
                        <a:ln>
                          <a:noFill/>
                        </a:ln>
                      </wps:spPr>
                      <wps:txbx>
                        <w:txbxContent>
                          <w:p w14:paraId="0C82A70B" w14:textId="77777777" w:rsidR="00E90741" w:rsidRDefault="00000000">
                            <w:pPr>
                              <w:jc w:val="distribute"/>
                              <w:rPr>
                                <w:rFonts w:ascii="黑体" w:eastAsia="黑体"/>
                                <w:sz w:val="50"/>
                              </w:rPr>
                            </w:pPr>
                            <w:r>
                              <w:rPr>
                                <w:rFonts w:ascii="黑体" w:eastAsia="黑体" w:hint="eastAsia"/>
                                <w:sz w:val="52"/>
                                <w:szCs w:val="52"/>
                              </w:rPr>
                              <w:t>中国五金制品协会团体标准</w:t>
                            </w:r>
                          </w:p>
                        </w:txbxContent>
                      </wps:txbx>
                      <wps:bodyPr upright="1"/>
                    </wps:wsp>
                  </a:graphicData>
                </a:graphic>
              </wp:anchor>
            </w:drawing>
          </mc:Choice>
          <mc:Fallback>
            <w:pict>
              <v:shape w14:anchorId="14E1228A" id="文本框 2" o:spid="_x0000_s1031" type="#_x0000_t202" style="position:absolute;left:0;text-align:left;margin-left:-293.35pt;margin-top:99.5pt;width:470pt;height:46.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" filled="f" stroked="f">
                <v:textbox>
                  <w:txbxContent>
                    <w:p w14:paraId="0C82A70B" w14:textId="77777777" w:rsidR="00E90741" w:rsidRDefault="00000000">
                      <w:pPr>
                        <w:jc w:val="distribute"/>
                        <w:rPr>
                          <w:rFonts w:ascii="黑体" w:eastAsia="黑体"/>
                          <w:sz w:val="50"/>
                        </w:rPr>
                      </w:pPr>
                      <w:r>
                        <w:rPr>
                          <w:rFonts w:ascii="黑体" w:eastAsia="黑体" w:hint="eastAsia"/>
                          <w:sz w:val="52"/>
                          <w:szCs w:val="52"/>
                        </w:rPr>
                        <w:t>中国五金制品协会团体标准</w:t>
                      </w:r>
                    </w:p>
                  </w:txbxContent>
                </v:textbox>
              </v:shape>
            </w:pict>
          </mc:Fallback>
        </mc:AlternateContent>
      </w:r>
    </w:p>
    <w:p w14:paraId="7848DAA1" w14:textId="77777777" w:rsidR="00E90741" w:rsidRDefault="00000000">
      <w:pPr>
        <w:pStyle w:val="affff5"/>
      </w:pPr>
      <w:bookmarkStart w:id="0" w:name="目录"/>
      <w:bookmarkEnd w:id="0"/>
      <w:r>
        <w:rPr>
          <w:rFonts w:hint="eastAsia"/>
        </w:rPr>
        <w:lastRenderedPageBreak/>
        <w:t>前</w:t>
      </w:r>
      <w:r>
        <w:t xml:space="preserve">    </w:t>
      </w:r>
      <w:r>
        <w:rPr>
          <w:rFonts w:hint="eastAsia"/>
        </w:rPr>
        <w:t>言</w:t>
      </w:r>
    </w:p>
    <w:p w14:paraId="1DF8413D" w14:textId="77777777" w:rsidR="00E90741" w:rsidRDefault="00000000">
      <w:pPr>
        <w:pStyle w:val="afffe"/>
      </w:pPr>
      <w:r>
        <w:rPr>
          <w:rFonts w:hint="eastAsia"/>
        </w:rPr>
        <w:t>本文件按照GB/T 1.1—2020《标准化工作导则  第1部分：标准化文件的结构和起草规则》的规定起草。</w:t>
      </w:r>
    </w:p>
    <w:p w14:paraId="57EB772F" w14:textId="77777777" w:rsidR="00E90741" w:rsidRDefault="00000000">
      <w:pPr>
        <w:pStyle w:val="afffe"/>
      </w:pPr>
      <w:r>
        <w:rPr>
          <w:rFonts w:hint="eastAsia"/>
        </w:rPr>
        <w:t>本文件由中国五金制品协会提出。</w:t>
      </w:r>
    </w:p>
    <w:p w14:paraId="7F481E7C" w14:textId="77777777" w:rsidR="00E90741" w:rsidRDefault="00000000">
      <w:pPr>
        <w:pStyle w:val="afffe"/>
      </w:pPr>
      <w:r>
        <w:rPr>
          <w:rFonts w:hint="eastAsia"/>
        </w:rPr>
        <w:t>本文件由中国五金制品协会归口。</w:t>
      </w:r>
    </w:p>
    <w:p w14:paraId="0CC68824" w14:textId="77777777" w:rsidR="00E90741" w:rsidRDefault="00000000">
      <w:pPr>
        <w:pStyle w:val="afffe"/>
      </w:pPr>
      <w:r>
        <w:rPr>
          <w:rFonts w:hint="eastAsia"/>
        </w:rPr>
        <w:t>本文件起草单位：山东黑旋风锯业有限公司、酷佧切削技术（四川）有限公司、廊坊东王超硬工具有限公司、佛山市南海区晶中锯业有限公司</w:t>
      </w:r>
    </w:p>
    <w:p w14:paraId="376181C1" w14:textId="77777777" w:rsidR="00E90741" w:rsidRDefault="00000000">
      <w:pPr>
        <w:pStyle w:val="afffe"/>
      </w:pPr>
      <w:r>
        <w:rPr>
          <w:rFonts w:hint="eastAsia"/>
        </w:rPr>
        <w:t>本文件主要起草人：王俊勇、刘锡仁、刘彬、唐植勇、张现伟、鲁立芬</w:t>
      </w:r>
    </w:p>
    <w:p w14:paraId="32BB9731" w14:textId="77777777" w:rsidR="00E90741" w:rsidRDefault="00E90741">
      <w:pPr>
        <w:pStyle w:val="afffe"/>
      </w:pPr>
    </w:p>
    <w:p w14:paraId="61A3F09D" w14:textId="77777777" w:rsidR="00E90741" w:rsidRDefault="00E90741">
      <w:pPr>
        <w:pStyle w:val="afffe"/>
        <w:rPr>
          <w:rFonts w:hAnsi="宋体" w:cs="宋体" w:hint="eastAsia"/>
          <w:szCs w:val="21"/>
        </w:rPr>
      </w:pPr>
    </w:p>
    <w:p w14:paraId="6952B19E" w14:textId="77777777" w:rsidR="00E90741" w:rsidRDefault="00000000">
      <w:pPr>
        <w:pStyle w:val="afffe"/>
        <w:sectPr w:rsidR="00E90741">
          <w:headerReference w:type="default" r:id="rId10"/>
          <w:footnotePr>
            <w:pos w:val="beneathText"/>
          </w:footnotePr>
          <w:type w:val="oddPage"/>
          <w:pgSz w:w="11906" w:h="16838"/>
          <w:pgMar w:top="1786" w:right="1134" w:bottom="1304" w:left="1418" w:header="1361" w:footer="992" w:gutter="0"/>
          <w:pgNumType w:fmt="upperRoman" w:start="1"/>
          <w:cols w:space="720"/>
          <w:docGrid w:type="lines" w:linePitch="312"/>
        </w:sectPr>
      </w:pPr>
      <w:bookmarkStart w:id="1" w:name="引言"/>
      <w:bookmarkEnd w:id="1"/>
      <w:r>
        <w:br w:type="textWrapping" w:clear="all"/>
      </w:r>
    </w:p>
    <w:p w14:paraId="2474DA89" w14:textId="77777777" w:rsidR="00E90741" w:rsidRDefault="00000000">
      <w:pPr>
        <w:framePr w:w="9354" w:vSpace="397" w:wrap="notBeside" w:hAnchor="margin" w:xAlign="center" w:y="1"/>
        <w:jc w:val="center"/>
        <w:rPr>
          <w:rFonts w:ascii="黑体" w:eastAsia="黑体"/>
          <w:b/>
          <w:sz w:val="32"/>
        </w:rPr>
      </w:pPr>
      <w:r>
        <w:rPr>
          <w:rFonts w:ascii="黑体" w:eastAsia="黑体" w:hint="eastAsia"/>
          <w:b/>
          <w:sz w:val="32"/>
        </w:rPr>
        <w:lastRenderedPageBreak/>
        <w:t>减震硬质合金锯片</w:t>
      </w:r>
    </w:p>
    <w:p w14:paraId="31F06EF8" w14:textId="77777777" w:rsidR="00E90741" w:rsidRDefault="00000000">
      <w:pPr>
        <w:pStyle w:val="a1"/>
        <w:rPr>
          <w:b/>
          <w:bCs/>
        </w:rPr>
      </w:pPr>
      <w:r>
        <w:rPr>
          <w:rFonts w:hint="eastAsia"/>
          <w:b/>
          <w:bCs/>
        </w:rPr>
        <w:t>范围</w:t>
      </w:r>
    </w:p>
    <w:p w14:paraId="6FDDF895" w14:textId="77777777" w:rsidR="00E90741" w:rsidRDefault="00000000">
      <w:pPr>
        <w:pStyle w:val="afffe"/>
      </w:pPr>
      <w:r>
        <w:rPr>
          <w:rFonts w:hint="eastAsia"/>
        </w:rPr>
        <w:t>本文件规定了</w:t>
      </w:r>
      <w:r>
        <w:rPr>
          <w:rFonts w:hAnsi="宋体" w:hint="eastAsia"/>
          <w:szCs w:val="21"/>
        </w:rPr>
        <w:t>减震硬质合金锯片的技术要求、试验方法、检验规则和标志、包装、贮存及运输</w:t>
      </w:r>
      <w:r>
        <w:rPr>
          <w:rFonts w:hint="eastAsia"/>
        </w:rPr>
        <w:t>。</w:t>
      </w:r>
    </w:p>
    <w:p w14:paraId="319659D3" w14:textId="77777777" w:rsidR="00E90741" w:rsidRDefault="00000000">
      <w:pPr>
        <w:pStyle w:val="afffe"/>
      </w:pPr>
      <w:r>
        <w:rPr>
          <w:rFonts w:hint="eastAsia"/>
        </w:rPr>
        <w:t>本文件适用于</w:t>
      </w:r>
      <w:r>
        <w:rPr>
          <w:rFonts w:hAnsi="宋体" w:hint="eastAsia"/>
          <w:szCs w:val="21"/>
        </w:rPr>
        <w:t>直径Φ100～Φ810mm锯切木材、人造板、塑料、有色金属等的材料的减振硬质合金锯片</w:t>
      </w:r>
      <w:r>
        <w:rPr>
          <w:rFonts w:hint="eastAsia"/>
        </w:rPr>
        <w:t>。</w:t>
      </w:r>
    </w:p>
    <w:p w14:paraId="7000CA7E" w14:textId="77777777" w:rsidR="00E90741" w:rsidRDefault="00000000">
      <w:pPr>
        <w:pStyle w:val="a1"/>
        <w:rPr>
          <w:b/>
          <w:bCs/>
        </w:rPr>
      </w:pPr>
      <w:r>
        <w:rPr>
          <w:rFonts w:hint="eastAsia"/>
          <w:b/>
          <w:bCs/>
        </w:rPr>
        <w:t>规范性引用文件</w:t>
      </w:r>
    </w:p>
    <w:p w14:paraId="6965319E" w14:textId="77777777" w:rsidR="00E90741" w:rsidRDefault="00000000">
      <w:pPr>
        <w:pStyle w:val="afffe"/>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A2D5F53" w14:textId="77777777" w:rsidR="00E90741" w:rsidRDefault="00000000">
      <w:pPr>
        <w:pStyle w:val="afffe"/>
        <w:rPr>
          <w:rFonts w:hAnsi="宋体" w:cs="宋体" w:hint="eastAsia"/>
          <w:szCs w:val="21"/>
        </w:rPr>
      </w:pPr>
      <w:r>
        <w:rPr>
          <w:rFonts w:hAnsi="宋体" w:cs="宋体" w:hint="eastAsia"/>
          <w:szCs w:val="21"/>
        </w:rPr>
        <w:t>GB/T 230.1 金属洛氏硬度试验  第一部分：试验方法（A、B、C、D、E、F、G、H、K、N、T标尺）</w:t>
      </w:r>
    </w:p>
    <w:p w14:paraId="69AEE6B1" w14:textId="77777777" w:rsidR="00E90741" w:rsidRDefault="00000000">
      <w:pPr>
        <w:spacing w:line="300" w:lineRule="exact"/>
        <w:ind w:firstLineChars="200" w:firstLine="420"/>
        <w:rPr>
          <w:rFonts w:ascii="宋体" w:hAnsi="宋体" w:cs="宋体" w:hint="eastAsia"/>
          <w:szCs w:val="21"/>
        </w:rPr>
      </w:pPr>
      <w:r>
        <w:rPr>
          <w:rFonts w:ascii="宋体" w:hAnsi="宋体" w:cs="宋体" w:hint="eastAsia"/>
          <w:szCs w:val="21"/>
        </w:rPr>
        <w:t>GB/T 1222</w:t>
      </w:r>
      <w:r>
        <w:rPr>
          <w:rFonts w:ascii="宋体" w:hAnsi="宋体" w:cs="宋体" w:hint="eastAsia"/>
          <w:color w:val="FF0000"/>
          <w:szCs w:val="21"/>
        </w:rPr>
        <w:t xml:space="preserve">  </w:t>
      </w:r>
      <w:r>
        <w:rPr>
          <w:rFonts w:ascii="宋体" w:hAnsi="宋体" w:cs="宋体" w:hint="eastAsia"/>
          <w:szCs w:val="21"/>
        </w:rPr>
        <w:t>弹簧钢</w:t>
      </w:r>
    </w:p>
    <w:p w14:paraId="75D4F195" w14:textId="77777777" w:rsidR="00E90741" w:rsidRDefault="00000000">
      <w:pPr>
        <w:spacing w:line="300" w:lineRule="exact"/>
        <w:ind w:firstLineChars="200" w:firstLine="420"/>
        <w:rPr>
          <w:rFonts w:ascii="宋体" w:hAnsi="宋体" w:cs="宋体" w:hint="eastAsia"/>
          <w:szCs w:val="21"/>
        </w:rPr>
      </w:pPr>
      <w:r>
        <w:rPr>
          <w:rFonts w:ascii="宋体" w:hAnsi="宋体" w:cs="宋体" w:hint="eastAsia"/>
          <w:szCs w:val="21"/>
        </w:rPr>
        <w:t>GB/T 2828  抽样统计</w:t>
      </w:r>
    </w:p>
    <w:p w14:paraId="0544E6CE" w14:textId="77777777" w:rsidR="00E90741" w:rsidRDefault="00000000">
      <w:pPr>
        <w:spacing w:line="300" w:lineRule="exact"/>
        <w:ind w:firstLineChars="200" w:firstLine="420"/>
        <w:rPr>
          <w:rFonts w:ascii="宋体" w:hAnsi="宋体" w:cs="宋体" w:hint="eastAsia"/>
          <w:szCs w:val="21"/>
        </w:rPr>
      </w:pPr>
      <w:r>
        <w:rPr>
          <w:rFonts w:ascii="宋体" w:hAnsi="宋体" w:cs="宋体" w:hint="eastAsia"/>
        </w:rPr>
        <w:t>GB/T 6060.3 表面粗糙度比较样块。</w:t>
      </w:r>
    </w:p>
    <w:p w14:paraId="3F57221C" w14:textId="77777777" w:rsidR="00E90741" w:rsidRDefault="00000000">
      <w:pPr>
        <w:pStyle w:val="afffe"/>
        <w:spacing w:line="300" w:lineRule="exact"/>
      </w:pPr>
      <w:r>
        <w:rPr>
          <w:rFonts w:hAnsi="宋体" w:cs="宋体" w:hint="eastAsia"/>
          <w:szCs w:val="21"/>
        </w:rPr>
        <w:t>GB/T 14388  木工硬质合金圆锯片</w:t>
      </w:r>
    </w:p>
    <w:p w14:paraId="0CC46BA2" w14:textId="77777777" w:rsidR="00E90741" w:rsidRDefault="00000000">
      <w:pPr>
        <w:pStyle w:val="a1"/>
        <w:rPr>
          <w:b/>
          <w:bCs/>
        </w:rPr>
      </w:pPr>
      <w:r>
        <w:rPr>
          <w:rFonts w:hint="eastAsia"/>
          <w:b/>
          <w:bCs/>
        </w:rPr>
        <w:t>术语和定义</w:t>
      </w:r>
    </w:p>
    <w:p w14:paraId="6661E90F" w14:textId="77777777" w:rsidR="00E90741" w:rsidRDefault="00000000">
      <w:pPr>
        <w:pStyle w:val="afffe"/>
      </w:pPr>
      <w:r>
        <w:rPr>
          <w:rFonts w:hint="eastAsia"/>
        </w:rPr>
        <w:t>本文件没有需要界定的术语和定义。</w:t>
      </w:r>
    </w:p>
    <w:p w14:paraId="5536E207" w14:textId="77777777" w:rsidR="00E90741" w:rsidRDefault="00000000">
      <w:pPr>
        <w:pStyle w:val="a1"/>
        <w:rPr>
          <w:b/>
          <w:bCs/>
        </w:rPr>
      </w:pPr>
      <w:r>
        <w:rPr>
          <w:rFonts w:hint="eastAsia"/>
          <w:b/>
          <w:bCs/>
        </w:rPr>
        <w:t>要求</w:t>
      </w:r>
    </w:p>
    <w:p w14:paraId="358A10DE" w14:textId="77777777" w:rsidR="00E90741" w:rsidRDefault="00000000">
      <w:pPr>
        <w:pStyle w:val="14"/>
        <w:rPr>
          <w:rFonts w:ascii="宋体" w:eastAsia="宋体" w:hAnsi="宋体" w:hint="eastAsia"/>
        </w:rPr>
      </w:pPr>
      <w:r>
        <w:rPr>
          <w:rFonts w:ascii="宋体" w:eastAsia="宋体" w:hAnsi="宋体" w:hint="eastAsia"/>
        </w:rPr>
        <w:t>4.1材料</w:t>
      </w:r>
    </w:p>
    <w:p w14:paraId="0CB5E4D3" w14:textId="77777777" w:rsidR="00E90741" w:rsidRDefault="00000000">
      <w:pPr>
        <w:pStyle w:val="14"/>
        <w:ind w:firstLineChars="200" w:firstLine="420"/>
        <w:rPr>
          <w:rFonts w:ascii="宋体" w:eastAsia="宋体" w:hAnsi="宋体" w:hint="eastAsia"/>
        </w:rPr>
      </w:pPr>
      <w:r>
        <w:rPr>
          <w:rFonts w:ascii="宋体" w:eastAsia="宋体" w:hAnsi="宋体" w:hint="eastAsia"/>
        </w:rPr>
        <w:t>基体材料应符合GB/T 1222-2016规定的65Mn钢或机械性能不低于65Mn的钢材。</w:t>
      </w:r>
    </w:p>
    <w:p w14:paraId="391833C4" w14:textId="77777777" w:rsidR="00E90741" w:rsidRDefault="00000000">
      <w:pPr>
        <w:pStyle w:val="14"/>
        <w:rPr>
          <w:rFonts w:ascii="宋体" w:eastAsia="宋体" w:hAnsi="宋体" w:hint="eastAsia"/>
        </w:rPr>
      </w:pPr>
      <w:r>
        <w:rPr>
          <w:rFonts w:ascii="宋体" w:eastAsia="宋体" w:hAnsi="宋体" w:hint="eastAsia"/>
        </w:rPr>
        <w:t>4.2外观</w:t>
      </w:r>
    </w:p>
    <w:p w14:paraId="7086BA1F" w14:textId="77777777" w:rsidR="00E90741" w:rsidRDefault="00000000">
      <w:pPr>
        <w:pStyle w:val="14"/>
        <w:ind w:firstLineChars="200" w:firstLine="420"/>
        <w:rPr>
          <w:rFonts w:ascii="宋体" w:eastAsia="宋体" w:hAnsi="宋体" w:hint="eastAsia"/>
        </w:rPr>
      </w:pPr>
      <w:r>
        <w:rPr>
          <w:rFonts w:ascii="宋体" w:eastAsia="宋体" w:hAnsi="宋体" w:hint="eastAsia"/>
        </w:rPr>
        <w:t>表面不得有裂纹、毛刺、锈蚀等缺陷。</w:t>
      </w:r>
    </w:p>
    <w:p w14:paraId="7B9F21E2" w14:textId="77777777" w:rsidR="00E90741" w:rsidRDefault="00000000">
      <w:pPr>
        <w:pStyle w:val="14"/>
        <w:rPr>
          <w:rFonts w:ascii="宋体" w:eastAsia="宋体" w:hAnsi="宋体" w:hint="eastAsia"/>
        </w:rPr>
      </w:pPr>
      <w:r>
        <w:rPr>
          <w:rFonts w:ascii="宋体" w:eastAsia="宋体" w:hAnsi="宋体" w:hint="eastAsia"/>
        </w:rPr>
        <w:t>4.3外形尺寸</w:t>
      </w:r>
    </w:p>
    <w:p w14:paraId="22E3C73A" w14:textId="77777777" w:rsidR="00E90741" w:rsidRDefault="00000000">
      <w:pPr>
        <w:pStyle w:val="14"/>
        <w:ind w:firstLineChars="200" w:firstLine="420"/>
        <w:rPr>
          <w:rFonts w:ascii="宋体" w:eastAsia="宋体" w:hAnsi="宋体" w:hint="eastAsia"/>
        </w:rPr>
      </w:pPr>
      <w:r>
        <w:rPr>
          <w:rFonts w:ascii="宋体" w:eastAsia="宋体" w:hAnsi="宋体" w:hint="eastAsia"/>
        </w:rPr>
        <w:t>外形尺寸应附合附录A规定的要求。锯片基体表面粗糙度最大允许值为Ra3.2μm。</w:t>
      </w:r>
    </w:p>
    <w:p w14:paraId="175EB3BF" w14:textId="77777777" w:rsidR="00E90741" w:rsidRDefault="00000000">
      <w:pPr>
        <w:pStyle w:val="14"/>
        <w:rPr>
          <w:rFonts w:ascii="宋体" w:eastAsia="宋体" w:hAnsi="宋体" w:hint="eastAsia"/>
        </w:rPr>
      </w:pPr>
      <w:r>
        <w:rPr>
          <w:rFonts w:ascii="宋体" w:eastAsia="宋体" w:hAnsi="宋体" w:hint="eastAsia"/>
        </w:rPr>
        <w:t>4.4硬度</w:t>
      </w:r>
    </w:p>
    <w:p w14:paraId="2722584A" w14:textId="77777777" w:rsidR="00E90741" w:rsidRDefault="00000000">
      <w:pPr>
        <w:pStyle w:val="14"/>
        <w:ind w:firstLineChars="200" w:firstLine="420"/>
        <w:rPr>
          <w:rFonts w:ascii="宋体" w:eastAsia="宋体" w:hAnsi="宋体" w:hint="eastAsia"/>
        </w:rPr>
      </w:pPr>
      <w:r>
        <w:rPr>
          <w:rFonts w:ascii="宋体" w:eastAsia="宋体" w:hAnsi="宋体" w:hint="eastAsia"/>
        </w:rPr>
        <w:t>基体硬度为洛氏硬度，HRC=40～48,基体同片硬度差≤4HRC。</w:t>
      </w:r>
    </w:p>
    <w:p w14:paraId="6BA1E7AC" w14:textId="77777777" w:rsidR="00E90741" w:rsidRDefault="00000000">
      <w:pPr>
        <w:pStyle w:val="14"/>
        <w:rPr>
          <w:rFonts w:ascii="宋体" w:eastAsia="宋体" w:hAnsi="宋体" w:hint="eastAsia"/>
        </w:rPr>
      </w:pPr>
      <w:r>
        <w:rPr>
          <w:rFonts w:ascii="宋体" w:eastAsia="宋体" w:hAnsi="宋体" w:hint="eastAsia"/>
        </w:rPr>
        <w:t>4.5平面度</w:t>
      </w:r>
    </w:p>
    <w:p w14:paraId="3D4194B1" w14:textId="77777777" w:rsidR="00E90741" w:rsidRDefault="00000000">
      <w:pPr>
        <w:pStyle w:val="a4"/>
        <w:numPr>
          <w:ilvl w:val="0"/>
          <w:numId w:val="0"/>
        </w:numPr>
        <w:spacing w:beforeLines="0" w:before="0" w:afterLines="0" w:after="0" w:line="340" w:lineRule="exact"/>
        <w:ind w:firstLineChars="200" w:firstLine="420"/>
        <w:rPr>
          <w:rFonts w:ascii="宋体" w:eastAsia="宋体" w:hAnsi="宋体" w:hint="eastAsia"/>
        </w:rPr>
      </w:pPr>
      <w:r>
        <w:rPr>
          <w:rFonts w:ascii="宋体" w:eastAsia="宋体" w:hAnsi="宋体" w:hint="eastAsia"/>
        </w:rPr>
        <w:t>平面度应符合表1规定。</w:t>
      </w:r>
    </w:p>
    <w:p w14:paraId="17F210A9" w14:textId="77777777" w:rsidR="00E90741" w:rsidRDefault="00000000">
      <w:pPr>
        <w:wordWrap w:val="0"/>
        <w:spacing w:line="400" w:lineRule="exact"/>
        <w:ind w:right="480"/>
        <w:jc w:val="center"/>
        <w:rPr>
          <w:rFonts w:ascii="宋体" w:hAnsi="宋体" w:hint="eastAsia"/>
          <w:szCs w:val="21"/>
        </w:rPr>
      </w:pPr>
      <w:r>
        <w:rPr>
          <w:rFonts w:ascii="宋体" w:hAnsi="宋体" w:hint="eastAsia"/>
          <w:szCs w:val="21"/>
        </w:rPr>
        <w:t xml:space="preserve">                           表1 </w:t>
      </w:r>
      <w:r>
        <w:rPr>
          <w:rFonts w:hAnsi="宋体" w:hint="eastAsia"/>
          <w:szCs w:val="21"/>
        </w:rPr>
        <w:t xml:space="preserve"> </w:t>
      </w:r>
      <w:r>
        <w:rPr>
          <w:rFonts w:hAnsi="宋体" w:hint="eastAsia"/>
          <w:szCs w:val="21"/>
        </w:rPr>
        <w:t>减震硬质合金锯片</w:t>
      </w:r>
      <w:r>
        <w:rPr>
          <w:rFonts w:ascii="宋体" w:hAnsi="宋体" w:hint="eastAsia"/>
          <w:szCs w:val="21"/>
        </w:rPr>
        <w:t>平面度指标表     单位：mm</w:t>
      </w:r>
    </w:p>
    <w:tbl>
      <w:tblPr>
        <w:tblW w:w="0" w:type="auto"/>
        <w:jc w:val="center"/>
        <w:tblBorders>
          <w:top w:val="single" w:sz="12" w:space="0" w:color="auto"/>
          <w:left w:val="single" w:sz="8" w:space="0" w:color="auto"/>
          <w:bottom w:val="single" w:sz="12"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94"/>
        <w:gridCol w:w="2590"/>
        <w:gridCol w:w="237"/>
        <w:gridCol w:w="1844"/>
        <w:gridCol w:w="2567"/>
      </w:tblGrid>
      <w:tr w:rsidR="00E90741" w14:paraId="3576A79A" w14:textId="77777777">
        <w:trPr>
          <w:jc w:val="center"/>
        </w:trPr>
        <w:tc>
          <w:tcPr>
            <w:tcW w:w="1794" w:type="dxa"/>
            <w:vAlign w:val="center"/>
          </w:tcPr>
          <w:p w14:paraId="3C75EC60" w14:textId="77777777" w:rsidR="00E90741" w:rsidRDefault="00000000">
            <w:pPr>
              <w:spacing w:line="400" w:lineRule="exact"/>
              <w:jc w:val="center"/>
              <w:rPr>
                <w:rFonts w:ascii="黑体" w:eastAsia="黑体" w:hAnsi="宋体" w:hint="eastAsia"/>
                <w:szCs w:val="21"/>
              </w:rPr>
            </w:pPr>
            <w:r>
              <w:rPr>
                <w:rFonts w:ascii="黑体" w:eastAsia="黑体" w:hAnsi="宋体" w:hint="eastAsia"/>
                <w:szCs w:val="21"/>
              </w:rPr>
              <w:t>D1</w:t>
            </w:r>
          </w:p>
        </w:tc>
        <w:tc>
          <w:tcPr>
            <w:tcW w:w="2590" w:type="dxa"/>
            <w:vAlign w:val="center"/>
          </w:tcPr>
          <w:p w14:paraId="12F9F592" w14:textId="77777777" w:rsidR="00E90741" w:rsidRDefault="00000000">
            <w:pPr>
              <w:spacing w:line="400" w:lineRule="exact"/>
              <w:jc w:val="center"/>
              <w:rPr>
                <w:rFonts w:ascii="黑体" w:eastAsia="黑体" w:hAnsi="宋体" w:hint="eastAsia"/>
                <w:color w:val="000000"/>
                <w:szCs w:val="21"/>
              </w:rPr>
            </w:pPr>
            <w:r>
              <w:rPr>
                <w:rFonts w:ascii="黑体" w:eastAsia="黑体" w:hAnsi="宋体" w:hint="eastAsia"/>
                <w:color w:val="000000"/>
                <w:szCs w:val="21"/>
              </w:rPr>
              <w:t>平面度</w:t>
            </w:r>
          </w:p>
        </w:tc>
        <w:tc>
          <w:tcPr>
            <w:tcW w:w="237" w:type="dxa"/>
            <w:vMerge w:val="restart"/>
            <w:vAlign w:val="center"/>
          </w:tcPr>
          <w:p w14:paraId="1A4E9B96" w14:textId="77777777" w:rsidR="00E90741" w:rsidRDefault="00E90741">
            <w:pPr>
              <w:spacing w:line="400" w:lineRule="exact"/>
              <w:jc w:val="center"/>
              <w:rPr>
                <w:rFonts w:ascii="黑体" w:eastAsia="黑体" w:hAnsi="宋体" w:hint="eastAsia"/>
                <w:color w:val="FF0000"/>
                <w:szCs w:val="21"/>
              </w:rPr>
            </w:pPr>
          </w:p>
        </w:tc>
        <w:tc>
          <w:tcPr>
            <w:tcW w:w="1844" w:type="dxa"/>
            <w:vAlign w:val="center"/>
          </w:tcPr>
          <w:p w14:paraId="54B39026" w14:textId="77777777" w:rsidR="00E90741" w:rsidRDefault="00000000">
            <w:pPr>
              <w:spacing w:line="400" w:lineRule="exact"/>
              <w:jc w:val="center"/>
              <w:rPr>
                <w:rFonts w:ascii="黑体" w:eastAsia="黑体" w:hAnsi="宋体" w:hint="eastAsia"/>
                <w:color w:val="FF0000"/>
                <w:szCs w:val="21"/>
              </w:rPr>
            </w:pPr>
            <w:r>
              <w:rPr>
                <w:rFonts w:ascii="黑体" w:eastAsia="黑体" w:hAnsi="宋体" w:hint="eastAsia"/>
                <w:szCs w:val="21"/>
              </w:rPr>
              <w:t>D1</w:t>
            </w:r>
          </w:p>
        </w:tc>
        <w:tc>
          <w:tcPr>
            <w:tcW w:w="2567" w:type="dxa"/>
            <w:vAlign w:val="center"/>
          </w:tcPr>
          <w:p w14:paraId="07ADE6A9" w14:textId="77777777" w:rsidR="00E90741" w:rsidRDefault="00000000">
            <w:pPr>
              <w:spacing w:line="400" w:lineRule="exact"/>
              <w:jc w:val="center"/>
              <w:rPr>
                <w:rFonts w:ascii="黑体" w:eastAsia="黑体" w:hAnsi="宋体" w:hint="eastAsia"/>
                <w:color w:val="000000"/>
                <w:szCs w:val="21"/>
              </w:rPr>
            </w:pPr>
            <w:r>
              <w:rPr>
                <w:rFonts w:ascii="黑体" w:eastAsia="黑体" w:hAnsi="宋体" w:hint="eastAsia"/>
                <w:color w:val="000000"/>
                <w:szCs w:val="21"/>
              </w:rPr>
              <w:t>平面度</w:t>
            </w:r>
          </w:p>
        </w:tc>
      </w:tr>
      <w:tr w:rsidR="00E90741" w14:paraId="58083C6B" w14:textId="77777777">
        <w:trPr>
          <w:jc w:val="center"/>
        </w:trPr>
        <w:tc>
          <w:tcPr>
            <w:tcW w:w="1794" w:type="dxa"/>
            <w:vAlign w:val="center"/>
          </w:tcPr>
          <w:p w14:paraId="2408A05B" w14:textId="5D274DBA" w:rsidR="00E90741" w:rsidRDefault="00000000">
            <w:pPr>
              <w:spacing w:line="400" w:lineRule="exact"/>
              <w:jc w:val="center"/>
              <w:rPr>
                <w:rFonts w:ascii="宋体" w:hAnsi="宋体" w:hint="eastAsia"/>
                <w:szCs w:val="21"/>
              </w:rPr>
            </w:pPr>
            <w:r>
              <w:rPr>
                <w:rFonts w:ascii="宋体" w:hAnsi="宋体" w:hint="eastAsia"/>
                <w:szCs w:val="21"/>
                <w:highlight w:val="yellow"/>
              </w:rPr>
              <w:t>100～230</w:t>
            </w:r>
          </w:p>
        </w:tc>
        <w:tc>
          <w:tcPr>
            <w:tcW w:w="2590" w:type="dxa"/>
            <w:vAlign w:val="center"/>
          </w:tcPr>
          <w:p w14:paraId="79FC7BA0" w14:textId="77777777" w:rsidR="00E90741" w:rsidRDefault="00000000">
            <w:pPr>
              <w:spacing w:line="400" w:lineRule="exact"/>
              <w:jc w:val="center"/>
              <w:rPr>
                <w:rFonts w:ascii="宋体" w:hAnsi="宋体" w:hint="eastAsia"/>
                <w:szCs w:val="21"/>
              </w:rPr>
            </w:pPr>
            <w:r>
              <w:rPr>
                <w:rFonts w:ascii="宋体" w:hAnsi="宋体" w:hint="eastAsia"/>
                <w:szCs w:val="21"/>
              </w:rPr>
              <w:t>≤0.04</w:t>
            </w:r>
          </w:p>
        </w:tc>
        <w:tc>
          <w:tcPr>
            <w:tcW w:w="237" w:type="dxa"/>
            <w:vMerge/>
            <w:vAlign w:val="center"/>
          </w:tcPr>
          <w:p w14:paraId="661FAEA5" w14:textId="77777777" w:rsidR="00E90741" w:rsidRDefault="00E90741">
            <w:pPr>
              <w:spacing w:line="400" w:lineRule="exact"/>
              <w:jc w:val="center"/>
              <w:rPr>
                <w:rFonts w:ascii="宋体" w:hAnsi="宋体" w:hint="eastAsia"/>
                <w:szCs w:val="21"/>
              </w:rPr>
            </w:pPr>
          </w:p>
        </w:tc>
        <w:tc>
          <w:tcPr>
            <w:tcW w:w="1844" w:type="dxa"/>
          </w:tcPr>
          <w:p w14:paraId="687BE427" w14:textId="77777777" w:rsidR="00E90741" w:rsidRDefault="00000000">
            <w:pPr>
              <w:jc w:val="center"/>
              <w:rPr>
                <w:rFonts w:ascii="宋体" w:hAnsi="宋体" w:hint="eastAsia"/>
                <w:szCs w:val="21"/>
              </w:rPr>
            </w:pPr>
            <w:r>
              <w:rPr>
                <w:rFonts w:ascii="宋体" w:hAnsi="宋体" w:hint="eastAsia"/>
                <w:szCs w:val="21"/>
              </w:rPr>
              <w:t>351～455</w:t>
            </w:r>
          </w:p>
        </w:tc>
        <w:tc>
          <w:tcPr>
            <w:tcW w:w="2567" w:type="dxa"/>
            <w:vAlign w:val="center"/>
          </w:tcPr>
          <w:p w14:paraId="73ECA1CD" w14:textId="77777777" w:rsidR="00E90741" w:rsidRDefault="00000000">
            <w:pPr>
              <w:spacing w:line="400" w:lineRule="exact"/>
              <w:jc w:val="center"/>
              <w:rPr>
                <w:rFonts w:ascii="宋体" w:hAnsi="宋体" w:hint="eastAsia"/>
                <w:szCs w:val="21"/>
              </w:rPr>
            </w:pPr>
            <w:r>
              <w:rPr>
                <w:rFonts w:ascii="宋体" w:hAnsi="宋体" w:hint="eastAsia"/>
                <w:szCs w:val="21"/>
              </w:rPr>
              <w:t>≤0.06</w:t>
            </w:r>
          </w:p>
        </w:tc>
      </w:tr>
      <w:tr w:rsidR="00E90741" w14:paraId="3CCFA6F3" w14:textId="77777777">
        <w:trPr>
          <w:jc w:val="center"/>
        </w:trPr>
        <w:tc>
          <w:tcPr>
            <w:tcW w:w="1794" w:type="dxa"/>
            <w:vAlign w:val="center"/>
          </w:tcPr>
          <w:p w14:paraId="4F02B3F4" w14:textId="77777777" w:rsidR="00E90741" w:rsidRDefault="00000000">
            <w:pPr>
              <w:spacing w:line="400" w:lineRule="exact"/>
              <w:jc w:val="center"/>
              <w:rPr>
                <w:rFonts w:ascii="宋体" w:hAnsi="宋体" w:hint="eastAsia"/>
                <w:szCs w:val="21"/>
              </w:rPr>
            </w:pPr>
            <w:r>
              <w:rPr>
                <w:rFonts w:ascii="宋体" w:hAnsi="宋体" w:hint="eastAsia"/>
                <w:szCs w:val="21"/>
              </w:rPr>
              <w:t>231～300</w:t>
            </w:r>
          </w:p>
        </w:tc>
        <w:tc>
          <w:tcPr>
            <w:tcW w:w="2590" w:type="dxa"/>
            <w:vAlign w:val="center"/>
          </w:tcPr>
          <w:p w14:paraId="35BE84BD" w14:textId="77777777" w:rsidR="00E90741" w:rsidRDefault="00000000">
            <w:pPr>
              <w:spacing w:line="400" w:lineRule="exact"/>
              <w:jc w:val="center"/>
              <w:rPr>
                <w:rFonts w:ascii="宋体" w:hAnsi="宋体" w:hint="eastAsia"/>
                <w:szCs w:val="21"/>
              </w:rPr>
            </w:pPr>
            <w:r>
              <w:rPr>
                <w:rFonts w:ascii="宋体" w:hAnsi="宋体" w:hint="eastAsia"/>
                <w:szCs w:val="21"/>
              </w:rPr>
              <w:t>≤0.05</w:t>
            </w:r>
          </w:p>
        </w:tc>
        <w:tc>
          <w:tcPr>
            <w:tcW w:w="237" w:type="dxa"/>
            <w:vMerge/>
            <w:vAlign w:val="center"/>
          </w:tcPr>
          <w:p w14:paraId="68F70C1E" w14:textId="77777777" w:rsidR="00E90741" w:rsidRDefault="00E90741">
            <w:pPr>
              <w:spacing w:line="400" w:lineRule="exact"/>
              <w:jc w:val="center"/>
              <w:rPr>
                <w:rFonts w:ascii="宋体" w:hAnsi="宋体" w:hint="eastAsia"/>
                <w:szCs w:val="21"/>
              </w:rPr>
            </w:pPr>
          </w:p>
        </w:tc>
        <w:tc>
          <w:tcPr>
            <w:tcW w:w="1844" w:type="dxa"/>
            <w:vAlign w:val="center"/>
          </w:tcPr>
          <w:p w14:paraId="6898C359" w14:textId="77777777" w:rsidR="00E90741" w:rsidRDefault="00000000">
            <w:pPr>
              <w:spacing w:line="400" w:lineRule="exact"/>
              <w:jc w:val="center"/>
              <w:rPr>
                <w:rFonts w:ascii="宋体" w:hAnsi="宋体" w:hint="eastAsia"/>
                <w:szCs w:val="21"/>
              </w:rPr>
            </w:pPr>
            <w:r>
              <w:rPr>
                <w:rFonts w:ascii="宋体" w:hAnsi="宋体" w:hint="eastAsia"/>
                <w:szCs w:val="21"/>
              </w:rPr>
              <w:t>456～600</w:t>
            </w:r>
          </w:p>
        </w:tc>
        <w:tc>
          <w:tcPr>
            <w:tcW w:w="2567" w:type="dxa"/>
            <w:vAlign w:val="center"/>
          </w:tcPr>
          <w:p w14:paraId="478B0F1D" w14:textId="77777777" w:rsidR="00E90741" w:rsidRDefault="00000000">
            <w:pPr>
              <w:spacing w:line="400" w:lineRule="exact"/>
              <w:jc w:val="center"/>
              <w:rPr>
                <w:rFonts w:ascii="宋体" w:hAnsi="宋体" w:hint="eastAsia"/>
                <w:szCs w:val="21"/>
              </w:rPr>
            </w:pPr>
            <w:r>
              <w:rPr>
                <w:rFonts w:ascii="宋体" w:hAnsi="宋体" w:hint="eastAsia"/>
                <w:szCs w:val="21"/>
              </w:rPr>
              <w:t>≤0.10</w:t>
            </w:r>
          </w:p>
        </w:tc>
      </w:tr>
      <w:tr w:rsidR="00E90741" w14:paraId="560BF1DD" w14:textId="77777777">
        <w:trPr>
          <w:jc w:val="center"/>
        </w:trPr>
        <w:tc>
          <w:tcPr>
            <w:tcW w:w="1794" w:type="dxa"/>
            <w:vAlign w:val="center"/>
          </w:tcPr>
          <w:p w14:paraId="054482D6" w14:textId="77777777" w:rsidR="00E90741" w:rsidRDefault="00000000">
            <w:pPr>
              <w:spacing w:line="400" w:lineRule="exact"/>
              <w:jc w:val="center"/>
              <w:rPr>
                <w:rFonts w:ascii="宋体" w:hAnsi="宋体" w:hint="eastAsia"/>
                <w:szCs w:val="21"/>
              </w:rPr>
            </w:pPr>
            <w:r>
              <w:rPr>
                <w:rFonts w:ascii="宋体" w:hAnsi="宋体" w:hint="eastAsia"/>
                <w:szCs w:val="21"/>
              </w:rPr>
              <w:t>301～350</w:t>
            </w:r>
          </w:p>
        </w:tc>
        <w:tc>
          <w:tcPr>
            <w:tcW w:w="2590" w:type="dxa"/>
            <w:vAlign w:val="center"/>
          </w:tcPr>
          <w:p w14:paraId="305BF4F4" w14:textId="77777777" w:rsidR="00E90741" w:rsidRDefault="00000000">
            <w:pPr>
              <w:spacing w:line="400" w:lineRule="exact"/>
              <w:jc w:val="center"/>
              <w:rPr>
                <w:rFonts w:ascii="宋体" w:hAnsi="宋体" w:hint="eastAsia"/>
                <w:szCs w:val="21"/>
              </w:rPr>
            </w:pPr>
            <w:r>
              <w:rPr>
                <w:rFonts w:ascii="宋体" w:hAnsi="宋体" w:hint="eastAsia"/>
                <w:szCs w:val="21"/>
              </w:rPr>
              <w:t>≤0.05</w:t>
            </w:r>
          </w:p>
        </w:tc>
        <w:tc>
          <w:tcPr>
            <w:tcW w:w="237" w:type="dxa"/>
            <w:vAlign w:val="center"/>
          </w:tcPr>
          <w:p w14:paraId="52D10ABB" w14:textId="77777777" w:rsidR="00E90741" w:rsidRDefault="00E90741">
            <w:pPr>
              <w:spacing w:line="400" w:lineRule="exact"/>
              <w:jc w:val="center"/>
              <w:rPr>
                <w:rFonts w:ascii="宋体" w:hAnsi="宋体" w:hint="eastAsia"/>
                <w:szCs w:val="21"/>
              </w:rPr>
            </w:pPr>
          </w:p>
        </w:tc>
        <w:tc>
          <w:tcPr>
            <w:tcW w:w="1844" w:type="dxa"/>
            <w:vAlign w:val="center"/>
          </w:tcPr>
          <w:p w14:paraId="38959CD3" w14:textId="77777777" w:rsidR="00E90741" w:rsidRDefault="00000000">
            <w:pPr>
              <w:spacing w:line="400" w:lineRule="exact"/>
              <w:jc w:val="center"/>
              <w:rPr>
                <w:rFonts w:ascii="宋体" w:hAnsi="宋体" w:hint="eastAsia"/>
                <w:szCs w:val="21"/>
              </w:rPr>
            </w:pPr>
            <w:r>
              <w:rPr>
                <w:rFonts w:ascii="宋体" w:hAnsi="宋体" w:hint="eastAsia"/>
                <w:szCs w:val="21"/>
              </w:rPr>
              <w:t>601～810</w:t>
            </w:r>
          </w:p>
        </w:tc>
        <w:tc>
          <w:tcPr>
            <w:tcW w:w="2567" w:type="dxa"/>
            <w:vAlign w:val="center"/>
          </w:tcPr>
          <w:p w14:paraId="5EAE0BEA" w14:textId="77777777" w:rsidR="00E90741" w:rsidRDefault="00000000">
            <w:pPr>
              <w:spacing w:line="400" w:lineRule="exact"/>
              <w:jc w:val="center"/>
              <w:rPr>
                <w:rFonts w:ascii="宋体" w:hAnsi="宋体" w:hint="eastAsia"/>
                <w:szCs w:val="21"/>
              </w:rPr>
            </w:pPr>
            <w:r>
              <w:rPr>
                <w:rFonts w:ascii="宋体" w:hAnsi="宋体" w:hint="eastAsia"/>
                <w:szCs w:val="21"/>
              </w:rPr>
              <w:t>≤0.15</w:t>
            </w:r>
          </w:p>
        </w:tc>
      </w:tr>
    </w:tbl>
    <w:p w14:paraId="234A8DAB" w14:textId="77777777" w:rsidR="00E90741" w:rsidRDefault="00000000">
      <w:pPr>
        <w:pStyle w:val="14"/>
        <w:rPr>
          <w:rFonts w:ascii="宋体" w:eastAsia="宋体" w:hAnsi="宋体" w:hint="eastAsia"/>
        </w:rPr>
      </w:pPr>
      <w:r>
        <w:rPr>
          <w:rFonts w:ascii="宋体" w:eastAsia="宋体" w:hAnsi="宋体" w:hint="eastAsia"/>
        </w:rPr>
        <w:t>4.6外圆对于内孔轴线的径向跳动</w:t>
      </w:r>
    </w:p>
    <w:p w14:paraId="7E299F8D" w14:textId="77777777" w:rsidR="00E90741" w:rsidRDefault="00000000">
      <w:pPr>
        <w:pStyle w:val="a4"/>
        <w:numPr>
          <w:ilvl w:val="0"/>
          <w:numId w:val="0"/>
        </w:numPr>
        <w:rPr>
          <w:rFonts w:ascii="宋体" w:eastAsia="宋体" w:hAnsi="宋体" w:hint="eastAsia"/>
        </w:rPr>
      </w:pPr>
      <w:r>
        <w:rPr>
          <w:rFonts w:ascii="宋体" w:eastAsia="宋体" w:hAnsi="宋体" w:hint="eastAsia"/>
        </w:rPr>
        <w:t>外圆对于内孔轴线的径向跳动应符合表2规定。</w:t>
      </w:r>
    </w:p>
    <w:p w14:paraId="1DDADA89" w14:textId="77777777" w:rsidR="00E90741" w:rsidRDefault="00000000">
      <w:pPr>
        <w:spacing w:line="400" w:lineRule="exact"/>
        <w:jc w:val="center"/>
        <w:rPr>
          <w:rFonts w:ascii="宋体" w:hAnsi="宋体" w:hint="eastAsia"/>
          <w:szCs w:val="21"/>
        </w:rPr>
      </w:pPr>
      <w:r>
        <w:rPr>
          <w:rFonts w:ascii="宋体" w:hAnsi="宋体" w:hint="eastAsia"/>
          <w:szCs w:val="21"/>
        </w:rPr>
        <w:lastRenderedPageBreak/>
        <w:t xml:space="preserve">                      表2  </w:t>
      </w:r>
      <w:r>
        <w:rPr>
          <w:rFonts w:hAnsi="宋体" w:hint="eastAsia"/>
          <w:szCs w:val="21"/>
        </w:rPr>
        <w:t xml:space="preserve"> </w:t>
      </w:r>
      <w:r>
        <w:rPr>
          <w:rFonts w:hAnsi="宋体" w:hint="eastAsia"/>
          <w:szCs w:val="21"/>
        </w:rPr>
        <w:t>减震硬质合金锯片</w:t>
      </w:r>
      <w:r>
        <w:rPr>
          <w:rFonts w:ascii="宋体" w:hAnsi="宋体" w:hint="eastAsia"/>
          <w:szCs w:val="21"/>
        </w:rPr>
        <w:t>径向圆跳动指标表     单位：mm</w:t>
      </w:r>
    </w:p>
    <w:tbl>
      <w:tblPr>
        <w:tblW w:w="0" w:type="auto"/>
        <w:jc w:val="center"/>
        <w:tblBorders>
          <w:top w:val="single" w:sz="12" w:space="0" w:color="auto"/>
          <w:left w:val="single" w:sz="8" w:space="0" w:color="auto"/>
          <w:bottom w:val="single" w:sz="12"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199"/>
        <w:gridCol w:w="2192"/>
        <w:gridCol w:w="249"/>
        <w:gridCol w:w="2220"/>
        <w:gridCol w:w="2214"/>
      </w:tblGrid>
      <w:tr w:rsidR="00E90741" w14:paraId="50B8B5D0" w14:textId="77777777">
        <w:trPr>
          <w:jc w:val="center"/>
        </w:trPr>
        <w:tc>
          <w:tcPr>
            <w:tcW w:w="2199" w:type="dxa"/>
            <w:vAlign w:val="center"/>
          </w:tcPr>
          <w:p w14:paraId="6FFE8C6A" w14:textId="77777777" w:rsidR="00E90741" w:rsidRDefault="00000000">
            <w:pPr>
              <w:spacing w:line="320" w:lineRule="exact"/>
              <w:jc w:val="center"/>
              <w:rPr>
                <w:rFonts w:ascii="黑体" w:eastAsia="黑体" w:hAnsi="宋体" w:hint="eastAsia"/>
                <w:szCs w:val="21"/>
              </w:rPr>
            </w:pPr>
            <w:r>
              <w:rPr>
                <w:rFonts w:ascii="黑体" w:eastAsia="黑体" w:hAnsi="宋体" w:hint="eastAsia"/>
                <w:szCs w:val="21"/>
              </w:rPr>
              <w:t>D1</w:t>
            </w:r>
          </w:p>
        </w:tc>
        <w:tc>
          <w:tcPr>
            <w:tcW w:w="2192" w:type="dxa"/>
            <w:vAlign w:val="center"/>
          </w:tcPr>
          <w:p w14:paraId="135DA5C3" w14:textId="77777777" w:rsidR="00E90741" w:rsidRDefault="00000000">
            <w:pPr>
              <w:spacing w:line="320" w:lineRule="exact"/>
              <w:jc w:val="center"/>
              <w:rPr>
                <w:rFonts w:ascii="黑体" w:eastAsia="黑体" w:hAnsi="宋体" w:hint="eastAsia"/>
                <w:color w:val="FF0000"/>
                <w:szCs w:val="21"/>
              </w:rPr>
            </w:pPr>
            <w:r>
              <w:rPr>
                <w:rFonts w:ascii="黑体" w:eastAsia="黑体" w:hAnsi="宋体" w:hint="eastAsia"/>
                <w:szCs w:val="21"/>
              </w:rPr>
              <w:t>径向圆跳动</w:t>
            </w:r>
          </w:p>
        </w:tc>
        <w:tc>
          <w:tcPr>
            <w:tcW w:w="249" w:type="dxa"/>
            <w:vMerge w:val="restart"/>
            <w:tcBorders>
              <w:right w:val="single" w:sz="12" w:space="0" w:color="auto"/>
            </w:tcBorders>
            <w:vAlign w:val="center"/>
          </w:tcPr>
          <w:p w14:paraId="0AACE902" w14:textId="77777777" w:rsidR="00E90741" w:rsidRDefault="00E90741">
            <w:pPr>
              <w:spacing w:line="320" w:lineRule="exact"/>
              <w:jc w:val="center"/>
              <w:rPr>
                <w:rFonts w:ascii="黑体" w:eastAsia="黑体" w:hAnsi="宋体" w:hint="eastAsia"/>
                <w:szCs w:val="21"/>
              </w:rPr>
            </w:pPr>
          </w:p>
        </w:tc>
        <w:tc>
          <w:tcPr>
            <w:tcW w:w="2220" w:type="dxa"/>
            <w:tcBorders>
              <w:left w:val="single" w:sz="12" w:space="0" w:color="auto"/>
            </w:tcBorders>
            <w:vAlign w:val="center"/>
          </w:tcPr>
          <w:p w14:paraId="2673A9ED" w14:textId="77777777" w:rsidR="00E90741" w:rsidRDefault="00000000">
            <w:pPr>
              <w:spacing w:line="320" w:lineRule="exact"/>
              <w:jc w:val="center"/>
              <w:rPr>
                <w:rFonts w:ascii="黑体" w:eastAsia="黑体" w:hAnsi="宋体" w:hint="eastAsia"/>
                <w:szCs w:val="21"/>
              </w:rPr>
            </w:pPr>
            <w:r>
              <w:rPr>
                <w:rFonts w:ascii="黑体" w:eastAsia="黑体" w:hAnsi="宋体" w:hint="eastAsia"/>
                <w:szCs w:val="21"/>
              </w:rPr>
              <w:t>D1</w:t>
            </w:r>
          </w:p>
        </w:tc>
        <w:tc>
          <w:tcPr>
            <w:tcW w:w="2214" w:type="dxa"/>
            <w:vAlign w:val="center"/>
          </w:tcPr>
          <w:p w14:paraId="3E4AA56A" w14:textId="77777777" w:rsidR="00E90741" w:rsidRDefault="00000000">
            <w:pPr>
              <w:spacing w:line="320" w:lineRule="exact"/>
              <w:jc w:val="center"/>
              <w:rPr>
                <w:rFonts w:ascii="黑体" w:eastAsia="黑体" w:hAnsi="宋体" w:hint="eastAsia"/>
                <w:color w:val="FF0000"/>
                <w:szCs w:val="21"/>
              </w:rPr>
            </w:pPr>
            <w:r>
              <w:rPr>
                <w:rFonts w:ascii="黑体" w:eastAsia="黑体" w:hAnsi="宋体" w:hint="eastAsia"/>
                <w:szCs w:val="21"/>
              </w:rPr>
              <w:t>径向圆跳动</w:t>
            </w:r>
          </w:p>
        </w:tc>
      </w:tr>
      <w:tr w:rsidR="00E90741" w14:paraId="6A1A1777" w14:textId="77777777">
        <w:trPr>
          <w:jc w:val="center"/>
        </w:trPr>
        <w:tc>
          <w:tcPr>
            <w:tcW w:w="2199" w:type="dxa"/>
            <w:vAlign w:val="center"/>
          </w:tcPr>
          <w:p w14:paraId="5923D264" w14:textId="77777777" w:rsidR="00E90741" w:rsidRDefault="00000000">
            <w:pPr>
              <w:spacing w:line="320" w:lineRule="exact"/>
              <w:jc w:val="center"/>
              <w:rPr>
                <w:rFonts w:ascii="宋体" w:hAnsi="宋体" w:hint="eastAsia"/>
                <w:szCs w:val="21"/>
              </w:rPr>
            </w:pPr>
            <w:r>
              <w:rPr>
                <w:rFonts w:ascii="宋体" w:hAnsi="宋体" w:hint="eastAsia"/>
                <w:szCs w:val="21"/>
                <w:highlight w:val="yellow"/>
              </w:rPr>
              <w:t>100～200</w:t>
            </w:r>
          </w:p>
        </w:tc>
        <w:tc>
          <w:tcPr>
            <w:tcW w:w="2192" w:type="dxa"/>
            <w:vAlign w:val="center"/>
          </w:tcPr>
          <w:p w14:paraId="4E4B1A66" w14:textId="77777777" w:rsidR="00E90741" w:rsidRDefault="00000000">
            <w:pPr>
              <w:spacing w:line="320" w:lineRule="exact"/>
              <w:jc w:val="center"/>
              <w:rPr>
                <w:rFonts w:ascii="宋体" w:hAnsi="宋体" w:hint="eastAsia"/>
                <w:szCs w:val="21"/>
              </w:rPr>
            </w:pPr>
            <w:r>
              <w:rPr>
                <w:rFonts w:ascii="宋体" w:hAnsi="宋体" w:hint="eastAsia"/>
                <w:szCs w:val="21"/>
              </w:rPr>
              <w:t>≤0.03</w:t>
            </w:r>
          </w:p>
        </w:tc>
        <w:tc>
          <w:tcPr>
            <w:tcW w:w="249" w:type="dxa"/>
            <w:vMerge/>
            <w:tcBorders>
              <w:right w:val="single" w:sz="12" w:space="0" w:color="auto"/>
            </w:tcBorders>
            <w:vAlign w:val="center"/>
          </w:tcPr>
          <w:p w14:paraId="32408D41" w14:textId="77777777" w:rsidR="00E90741" w:rsidRDefault="00E90741">
            <w:pPr>
              <w:spacing w:line="320" w:lineRule="exact"/>
              <w:jc w:val="center"/>
              <w:rPr>
                <w:rFonts w:ascii="宋体" w:hAnsi="宋体" w:hint="eastAsia"/>
                <w:szCs w:val="21"/>
              </w:rPr>
            </w:pPr>
          </w:p>
        </w:tc>
        <w:tc>
          <w:tcPr>
            <w:tcW w:w="2220" w:type="dxa"/>
            <w:tcBorders>
              <w:left w:val="single" w:sz="12" w:space="0" w:color="auto"/>
            </w:tcBorders>
            <w:vAlign w:val="center"/>
          </w:tcPr>
          <w:p w14:paraId="7177B40D" w14:textId="77777777" w:rsidR="00E90741" w:rsidRDefault="00000000">
            <w:pPr>
              <w:spacing w:line="320" w:lineRule="exact"/>
              <w:jc w:val="center"/>
              <w:rPr>
                <w:rFonts w:ascii="宋体" w:hAnsi="宋体" w:hint="eastAsia"/>
                <w:szCs w:val="21"/>
              </w:rPr>
            </w:pPr>
            <w:r>
              <w:rPr>
                <w:rFonts w:ascii="宋体" w:hAnsi="宋体" w:hint="eastAsia"/>
                <w:szCs w:val="21"/>
              </w:rPr>
              <w:t>201～455</w:t>
            </w:r>
          </w:p>
        </w:tc>
        <w:tc>
          <w:tcPr>
            <w:tcW w:w="2214" w:type="dxa"/>
            <w:vAlign w:val="center"/>
          </w:tcPr>
          <w:p w14:paraId="184354D4" w14:textId="77777777" w:rsidR="00E90741" w:rsidRDefault="00000000">
            <w:pPr>
              <w:spacing w:line="320" w:lineRule="exact"/>
              <w:jc w:val="center"/>
              <w:rPr>
                <w:rFonts w:ascii="宋体" w:hAnsi="宋体" w:hint="eastAsia"/>
                <w:szCs w:val="21"/>
              </w:rPr>
            </w:pPr>
            <w:r>
              <w:rPr>
                <w:rFonts w:ascii="宋体" w:hAnsi="宋体" w:hint="eastAsia"/>
                <w:szCs w:val="21"/>
              </w:rPr>
              <w:t>≤0.04</w:t>
            </w:r>
          </w:p>
        </w:tc>
      </w:tr>
      <w:tr w:rsidR="00E90741" w14:paraId="50274827" w14:textId="77777777">
        <w:trPr>
          <w:jc w:val="center"/>
        </w:trPr>
        <w:tc>
          <w:tcPr>
            <w:tcW w:w="2199" w:type="dxa"/>
            <w:vAlign w:val="center"/>
          </w:tcPr>
          <w:p w14:paraId="060310E4" w14:textId="77777777" w:rsidR="00E90741" w:rsidRDefault="00000000">
            <w:pPr>
              <w:spacing w:line="400" w:lineRule="exact"/>
              <w:jc w:val="center"/>
              <w:rPr>
                <w:rFonts w:ascii="宋体" w:hAnsi="宋体" w:hint="eastAsia"/>
                <w:szCs w:val="21"/>
              </w:rPr>
            </w:pPr>
            <w:r>
              <w:rPr>
                <w:rFonts w:ascii="宋体" w:hAnsi="宋体" w:hint="eastAsia"/>
                <w:szCs w:val="21"/>
              </w:rPr>
              <w:t>456～600</w:t>
            </w:r>
          </w:p>
        </w:tc>
        <w:tc>
          <w:tcPr>
            <w:tcW w:w="2192" w:type="dxa"/>
            <w:vAlign w:val="center"/>
          </w:tcPr>
          <w:p w14:paraId="3EABBA71" w14:textId="77777777" w:rsidR="00E90741" w:rsidRDefault="00000000">
            <w:pPr>
              <w:spacing w:line="400" w:lineRule="exact"/>
              <w:jc w:val="center"/>
              <w:rPr>
                <w:rFonts w:ascii="宋体" w:hAnsi="宋体" w:hint="eastAsia"/>
                <w:szCs w:val="21"/>
              </w:rPr>
            </w:pPr>
            <w:r>
              <w:rPr>
                <w:rFonts w:ascii="宋体" w:hAnsi="宋体" w:hint="eastAsia"/>
                <w:szCs w:val="21"/>
              </w:rPr>
              <w:t>≤0.05</w:t>
            </w:r>
          </w:p>
        </w:tc>
        <w:tc>
          <w:tcPr>
            <w:tcW w:w="249" w:type="dxa"/>
            <w:tcBorders>
              <w:right w:val="single" w:sz="12" w:space="0" w:color="auto"/>
            </w:tcBorders>
            <w:vAlign w:val="center"/>
          </w:tcPr>
          <w:p w14:paraId="5D1C630E" w14:textId="77777777" w:rsidR="00E90741" w:rsidRDefault="00E90741">
            <w:pPr>
              <w:spacing w:line="400" w:lineRule="exact"/>
              <w:jc w:val="center"/>
              <w:rPr>
                <w:rFonts w:ascii="宋体" w:hAnsi="宋体" w:hint="eastAsia"/>
                <w:szCs w:val="21"/>
              </w:rPr>
            </w:pPr>
          </w:p>
        </w:tc>
        <w:tc>
          <w:tcPr>
            <w:tcW w:w="2220" w:type="dxa"/>
            <w:tcBorders>
              <w:left w:val="single" w:sz="12" w:space="0" w:color="auto"/>
            </w:tcBorders>
            <w:vAlign w:val="center"/>
          </w:tcPr>
          <w:p w14:paraId="25110068" w14:textId="77777777" w:rsidR="00E90741" w:rsidRDefault="00000000">
            <w:pPr>
              <w:spacing w:line="400" w:lineRule="exact"/>
              <w:jc w:val="center"/>
              <w:rPr>
                <w:rFonts w:ascii="宋体" w:hAnsi="宋体" w:hint="eastAsia"/>
                <w:szCs w:val="21"/>
              </w:rPr>
            </w:pPr>
            <w:r>
              <w:rPr>
                <w:rFonts w:ascii="宋体" w:hAnsi="宋体" w:hint="eastAsia"/>
                <w:szCs w:val="21"/>
              </w:rPr>
              <w:t>601～810</w:t>
            </w:r>
          </w:p>
        </w:tc>
        <w:tc>
          <w:tcPr>
            <w:tcW w:w="2214" w:type="dxa"/>
            <w:vAlign w:val="center"/>
          </w:tcPr>
          <w:p w14:paraId="184953F9" w14:textId="77777777" w:rsidR="00E90741" w:rsidRDefault="00000000">
            <w:pPr>
              <w:spacing w:line="400" w:lineRule="exact"/>
              <w:jc w:val="center"/>
              <w:rPr>
                <w:rFonts w:ascii="宋体" w:hAnsi="宋体" w:hint="eastAsia"/>
                <w:szCs w:val="21"/>
              </w:rPr>
            </w:pPr>
            <w:r>
              <w:rPr>
                <w:rFonts w:ascii="宋体" w:hAnsi="宋体" w:hint="eastAsia"/>
                <w:szCs w:val="21"/>
              </w:rPr>
              <w:t>≤0.06</w:t>
            </w:r>
          </w:p>
        </w:tc>
      </w:tr>
    </w:tbl>
    <w:p w14:paraId="0E07F210" w14:textId="77777777" w:rsidR="00E90741" w:rsidRDefault="00E90741">
      <w:pPr>
        <w:pStyle w:val="14"/>
      </w:pPr>
    </w:p>
    <w:p w14:paraId="61DE06E2" w14:textId="77777777" w:rsidR="00E90741" w:rsidRDefault="00000000">
      <w:pPr>
        <w:pStyle w:val="14"/>
        <w:rPr>
          <w:rFonts w:ascii="宋体" w:eastAsia="宋体" w:hAnsi="宋体" w:cs="宋体" w:hint="eastAsia"/>
        </w:rPr>
      </w:pPr>
      <w:r>
        <w:rPr>
          <w:rFonts w:ascii="宋体" w:eastAsia="宋体" w:hAnsi="宋体" w:cs="宋体" w:hint="eastAsia"/>
        </w:rPr>
        <w:t>4.7两侧面对内孔轴线的端面圆跳动极限偏差</w:t>
      </w:r>
    </w:p>
    <w:p w14:paraId="1DBAF959" w14:textId="77777777" w:rsidR="00E90741" w:rsidRDefault="00000000">
      <w:pPr>
        <w:pStyle w:val="a4"/>
        <w:numPr>
          <w:ilvl w:val="0"/>
          <w:numId w:val="0"/>
        </w:numPr>
        <w:ind w:left="315"/>
        <w:rPr>
          <w:rFonts w:ascii="宋体" w:eastAsia="宋体" w:hAnsi="宋体" w:hint="eastAsia"/>
        </w:rPr>
      </w:pPr>
      <w:r>
        <w:rPr>
          <w:rFonts w:ascii="宋体" w:eastAsia="宋体" w:hAnsi="宋体" w:hint="eastAsia"/>
        </w:rPr>
        <w:t>两侧面对内孔轴线的端面圆跳动极限偏差应符合表3规定。</w:t>
      </w:r>
    </w:p>
    <w:p w14:paraId="28FC9EBB" w14:textId="77777777" w:rsidR="00E90741" w:rsidRDefault="00000000">
      <w:pPr>
        <w:spacing w:line="420" w:lineRule="exact"/>
        <w:ind w:firstLineChars="1200" w:firstLine="2520"/>
        <w:rPr>
          <w:rFonts w:ascii="宋体" w:hAnsi="宋体" w:hint="eastAsia"/>
          <w:szCs w:val="21"/>
        </w:rPr>
      </w:pPr>
      <w:r>
        <w:rPr>
          <w:rFonts w:ascii="宋体" w:hAnsi="宋体" w:hint="eastAsia"/>
          <w:szCs w:val="21"/>
        </w:rPr>
        <w:t xml:space="preserve">表3 </w:t>
      </w:r>
      <w:r>
        <w:rPr>
          <w:rFonts w:hAnsi="宋体" w:hint="eastAsia"/>
          <w:szCs w:val="21"/>
        </w:rPr>
        <w:t xml:space="preserve"> </w:t>
      </w:r>
      <w:r>
        <w:rPr>
          <w:rFonts w:hAnsi="宋体" w:hint="eastAsia"/>
          <w:szCs w:val="21"/>
        </w:rPr>
        <w:t>减震硬质合金锯片</w:t>
      </w:r>
      <w:r>
        <w:rPr>
          <w:rFonts w:ascii="宋体" w:hAnsi="宋体" w:hint="eastAsia"/>
          <w:szCs w:val="21"/>
        </w:rPr>
        <w:t>端面圆跳动指标表     单位：mm</w:t>
      </w:r>
    </w:p>
    <w:tbl>
      <w:tblPr>
        <w:tblW w:w="0" w:type="auto"/>
        <w:jc w:val="center"/>
        <w:tblBorders>
          <w:top w:val="single" w:sz="12" w:space="0" w:color="auto"/>
          <w:left w:val="single" w:sz="8" w:space="0" w:color="auto"/>
          <w:bottom w:val="single" w:sz="12"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94"/>
        <w:gridCol w:w="2590"/>
        <w:gridCol w:w="237"/>
        <w:gridCol w:w="1844"/>
        <w:gridCol w:w="2567"/>
      </w:tblGrid>
      <w:tr w:rsidR="00E90741" w14:paraId="7CE2AC75" w14:textId="77777777">
        <w:trPr>
          <w:jc w:val="center"/>
        </w:trPr>
        <w:tc>
          <w:tcPr>
            <w:tcW w:w="1794" w:type="dxa"/>
            <w:vAlign w:val="center"/>
          </w:tcPr>
          <w:p w14:paraId="7E6225C6" w14:textId="77777777" w:rsidR="00E90741" w:rsidRDefault="00000000">
            <w:pPr>
              <w:spacing w:line="400" w:lineRule="exact"/>
              <w:jc w:val="center"/>
              <w:rPr>
                <w:rFonts w:ascii="黑体" w:eastAsia="黑体" w:hAnsi="宋体" w:hint="eastAsia"/>
                <w:szCs w:val="21"/>
              </w:rPr>
            </w:pPr>
            <w:r>
              <w:rPr>
                <w:rFonts w:ascii="黑体" w:eastAsia="黑体" w:hAnsi="宋体" w:hint="eastAsia"/>
                <w:szCs w:val="21"/>
              </w:rPr>
              <w:t>D1</w:t>
            </w:r>
          </w:p>
        </w:tc>
        <w:tc>
          <w:tcPr>
            <w:tcW w:w="2590" w:type="dxa"/>
            <w:vAlign w:val="center"/>
          </w:tcPr>
          <w:p w14:paraId="165025D4" w14:textId="77777777" w:rsidR="00E90741" w:rsidRDefault="00000000">
            <w:pPr>
              <w:spacing w:line="400" w:lineRule="exact"/>
              <w:jc w:val="center"/>
              <w:rPr>
                <w:rFonts w:ascii="黑体" w:eastAsia="黑体" w:hAnsi="宋体" w:hint="eastAsia"/>
                <w:color w:val="000000"/>
                <w:szCs w:val="21"/>
              </w:rPr>
            </w:pPr>
            <w:r>
              <w:rPr>
                <w:rFonts w:ascii="黑体" w:eastAsia="黑体" w:hAnsi="宋体" w:hint="eastAsia"/>
                <w:color w:val="000000"/>
                <w:szCs w:val="21"/>
              </w:rPr>
              <w:t>平面度</w:t>
            </w:r>
          </w:p>
        </w:tc>
        <w:tc>
          <w:tcPr>
            <w:tcW w:w="237" w:type="dxa"/>
            <w:vMerge w:val="restart"/>
            <w:vAlign w:val="center"/>
          </w:tcPr>
          <w:p w14:paraId="1BC7E419" w14:textId="77777777" w:rsidR="00E90741" w:rsidRDefault="00E90741">
            <w:pPr>
              <w:spacing w:line="400" w:lineRule="exact"/>
              <w:jc w:val="center"/>
              <w:rPr>
                <w:rFonts w:ascii="黑体" w:eastAsia="黑体" w:hAnsi="宋体" w:hint="eastAsia"/>
                <w:color w:val="FF0000"/>
                <w:szCs w:val="21"/>
              </w:rPr>
            </w:pPr>
          </w:p>
        </w:tc>
        <w:tc>
          <w:tcPr>
            <w:tcW w:w="1844" w:type="dxa"/>
            <w:vAlign w:val="center"/>
          </w:tcPr>
          <w:p w14:paraId="5E8661C1" w14:textId="77777777" w:rsidR="00E90741" w:rsidRDefault="00000000">
            <w:pPr>
              <w:spacing w:line="400" w:lineRule="exact"/>
              <w:jc w:val="center"/>
              <w:rPr>
                <w:rFonts w:ascii="黑体" w:eastAsia="黑体" w:hAnsi="宋体" w:hint="eastAsia"/>
                <w:color w:val="FF0000"/>
                <w:szCs w:val="21"/>
              </w:rPr>
            </w:pPr>
            <w:r>
              <w:rPr>
                <w:rFonts w:ascii="黑体" w:eastAsia="黑体" w:hAnsi="宋体" w:hint="eastAsia"/>
                <w:szCs w:val="21"/>
              </w:rPr>
              <w:t>D1</w:t>
            </w:r>
          </w:p>
        </w:tc>
        <w:tc>
          <w:tcPr>
            <w:tcW w:w="2567" w:type="dxa"/>
            <w:vAlign w:val="center"/>
          </w:tcPr>
          <w:p w14:paraId="64611EAD" w14:textId="77777777" w:rsidR="00E90741" w:rsidRDefault="00000000">
            <w:pPr>
              <w:spacing w:line="400" w:lineRule="exact"/>
              <w:jc w:val="center"/>
              <w:rPr>
                <w:rFonts w:ascii="黑体" w:eastAsia="黑体" w:hAnsi="宋体" w:hint="eastAsia"/>
                <w:color w:val="000000"/>
                <w:szCs w:val="21"/>
              </w:rPr>
            </w:pPr>
            <w:r>
              <w:rPr>
                <w:rFonts w:ascii="黑体" w:eastAsia="黑体" w:hAnsi="宋体" w:hint="eastAsia"/>
                <w:color w:val="000000"/>
                <w:szCs w:val="21"/>
              </w:rPr>
              <w:t>平面度</w:t>
            </w:r>
          </w:p>
        </w:tc>
      </w:tr>
      <w:tr w:rsidR="00E90741" w14:paraId="17177C57" w14:textId="77777777">
        <w:trPr>
          <w:jc w:val="center"/>
        </w:trPr>
        <w:tc>
          <w:tcPr>
            <w:tcW w:w="1794" w:type="dxa"/>
            <w:vAlign w:val="center"/>
          </w:tcPr>
          <w:p w14:paraId="1EFF0E00" w14:textId="1A85CD27" w:rsidR="00E90741" w:rsidRDefault="00000000">
            <w:pPr>
              <w:spacing w:line="400" w:lineRule="exact"/>
              <w:jc w:val="center"/>
              <w:rPr>
                <w:rFonts w:ascii="宋体" w:hAnsi="宋体" w:hint="eastAsia"/>
                <w:szCs w:val="21"/>
              </w:rPr>
            </w:pPr>
            <w:r>
              <w:rPr>
                <w:rFonts w:ascii="宋体" w:hAnsi="宋体" w:hint="eastAsia"/>
                <w:szCs w:val="21"/>
                <w:highlight w:val="yellow"/>
              </w:rPr>
              <w:t>100～230</w:t>
            </w:r>
          </w:p>
        </w:tc>
        <w:tc>
          <w:tcPr>
            <w:tcW w:w="2590" w:type="dxa"/>
            <w:vAlign w:val="center"/>
          </w:tcPr>
          <w:p w14:paraId="39C8D577" w14:textId="77777777" w:rsidR="00E90741" w:rsidRDefault="00000000">
            <w:pPr>
              <w:spacing w:line="400" w:lineRule="exact"/>
              <w:jc w:val="center"/>
              <w:rPr>
                <w:rFonts w:ascii="宋体" w:hAnsi="宋体" w:hint="eastAsia"/>
                <w:szCs w:val="21"/>
              </w:rPr>
            </w:pPr>
            <w:r>
              <w:rPr>
                <w:rFonts w:ascii="宋体" w:hAnsi="宋体" w:hint="eastAsia"/>
                <w:szCs w:val="21"/>
              </w:rPr>
              <w:t>≤0.04</w:t>
            </w:r>
          </w:p>
        </w:tc>
        <w:tc>
          <w:tcPr>
            <w:tcW w:w="237" w:type="dxa"/>
            <w:vMerge/>
            <w:vAlign w:val="center"/>
          </w:tcPr>
          <w:p w14:paraId="68B20A4C" w14:textId="77777777" w:rsidR="00E90741" w:rsidRDefault="00E90741">
            <w:pPr>
              <w:spacing w:line="400" w:lineRule="exact"/>
              <w:jc w:val="center"/>
              <w:rPr>
                <w:rFonts w:ascii="宋体" w:hAnsi="宋体" w:hint="eastAsia"/>
                <w:szCs w:val="21"/>
              </w:rPr>
            </w:pPr>
          </w:p>
        </w:tc>
        <w:tc>
          <w:tcPr>
            <w:tcW w:w="1844" w:type="dxa"/>
          </w:tcPr>
          <w:p w14:paraId="1141FE2C" w14:textId="77777777" w:rsidR="00E90741" w:rsidRDefault="00000000">
            <w:pPr>
              <w:jc w:val="center"/>
              <w:rPr>
                <w:rFonts w:ascii="宋体" w:hAnsi="宋体" w:hint="eastAsia"/>
                <w:szCs w:val="21"/>
              </w:rPr>
            </w:pPr>
            <w:r>
              <w:rPr>
                <w:rFonts w:ascii="宋体" w:hAnsi="宋体" w:hint="eastAsia"/>
                <w:szCs w:val="21"/>
              </w:rPr>
              <w:t>351～455</w:t>
            </w:r>
          </w:p>
        </w:tc>
        <w:tc>
          <w:tcPr>
            <w:tcW w:w="2567" w:type="dxa"/>
            <w:vAlign w:val="center"/>
          </w:tcPr>
          <w:p w14:paraId="2BC09B6D" w14:textId="77777777" w:rsidR="00E90741" w:rsidRDefault="00000000">
            <w:pPr>
              <w:spacing w:line="400" w:lineRule="exact"/>
              <w:jc w:val="center"/>
              <w:rPr>
                <w:rFonts w:ascii="宋体" w:hAnsi="宋体" w:hint="eastAsia"/>
                <w:szCs w:val="21"/>
              </w:rPr>
            </w:pPr>
            <w:r>
              <w:rPr>
                <w:rFonts w:ascii="宋体" w:hAnsi="宋体" w:hint="eastAsia"/>
                <w:szCs w:val="21"/>
              </w:rPr>
              <w:t>≤0.06</w:t>
            </w:r>
          </w:p>
        </w:tc>
      </w:tr>
      <w:tr w:rsidR="00E90741" w14:paraId="0110AD11" w14:textId="77777777">
        <w:trPr>
          <w:jc w:val="center"/>
        </w:trPr>
        <w:tc>
          <w:tcPr>
            <w:tcW w:w="1794" w:type="dxa"/>
            <w:vAlign w:val="center"/>
          </w:tcPr>
          <w:p w14:paraId="7B09E3FA" w14:textId="77777777" w:rsidR="00E90741" w:rsidRDefault="00000000">
            <w:pPr>
              <w:spacing w:line="400" w:lineRule="exact"/>
              <w:jc w:val="center"/>
              <w:rPr>
                <w:rFonts w:ascii="宋体" w:hAnsi="宋体" w:hint="eastAsia"/>
                <w:szCs w:val="21"/>
              </w:rPr>
            </w:pPr>
            <w:r>
              <w:rPr>
                <w:rFonts w:ascii="宋体" w:hAnsi="宋体" w:hint="eastAsia"/>
                <w:szCs w:val="21"/>
              </w:rPr>
              <w:t>231～300</w:t>
            </w:r>
          </w:p>
        </w:tc>
        <w:tc>
          <w:tcPr>
            <w:tcW w:w="2590" w:type="dxa"/>
            <w:vAlign w:val="center"/>
          </w:tcPr>
          <w:p w14:paraId="457BEDDF" w14:textId="77777777" w:rsidR="00E90741" w:rsidRDefault="00000000">
            <w:pPr>
              <w:spacing w:line="400" w:lineRule="exact"/>
              <w:jc w:val="center"/>
              <w:rPr>
                <w:rFonts w:ascii="宋体" w:hAnsi="宋体" w:hint="eastAsia"/>
                <w:szCs w:val="21"/>
              </w:rPr>
            </w:pPr>
            <w:r>
              <w:rPr>
                <w:rFonts w:ascii="宋体" w:hAnsi="宋体" w:hint="eastAsia"/>
                <w:szCs w:val="21"/>
              </w:rPr>
              <w:t>≤0.05</w:t>
            </w:r>
          </w:p>
        </w:tc>
        <w:tc>
          <w:tcPr>
            <w:tcW w:w="237" w:type="dxa"/>
            <w:vMerge/>
            <w:vAlign w:val="center"/>
          </w:tcPr>
          <w:p w14:paraId="3E616E2F" w14:textId="77777777" w:rsidR="00E90741" w:rsidRDefault="00E90741">
            <w:pPr>
              <w:spacing w:line="400" w:lineRule="exact"/>
              <w:jc w:val="center"/>
              <w:rPr>
                <w:rFonts w:ascii="宋体" w:hAnsi="宋体" w:hint="eastAsia"/>
                <w:szCs w:val="21"/>
              </w:rPr>
            </w:pPr>
          </w:p>
        </w:tc>
        <w:tc>
          <w:tcPr>
            <w:tcW w:w="1844" w:type="dxa"/>
            <w:vAlign w:val="center"/>
          </w:tcPr>
          <w:p w14:paraId="3ACCE9AD" w14:textId="77777777" w:rsidR="00E90741" w:rsidRDefault="00000000">
            <w:pPr>
              <w:spacing w:line="400" w:lineRule="exact"/>
              <w:jc w:val="center"/>
              <w:rPr>
                <w:rFonts w:ascii="宋体" w:hAnsi="宋体" w:hint="eastAsia"/>
                <w:szCs w:val="21"/>
              </w:rPr>
            </w:pPr>
            <w:r>
              <w:rPr>
                <w:rFonts w:ascii="宋体" w:hAnsi="宋体" w:hint="eastAsia"/>
                <w:szCs w:val="21"/>
              </w:rPr>
              <w:t>456～600</w:t>
            </w:r>
          </w:p>
        </w:tc>
        <w:tc>
          <w:tcPr>
            <w:tcW w:w="2567" w:type="dxa"/>
            <w:vAlign w:val="center"/>
          </w:tcPr>
          <w:p w14:paraId="622D5B33" w14:textId="77777777" w:rsidR="00E90741" w:rsidRDefault="00000000">
            <w:pPr>
              <w:spacing w:line="400" w:lineRule="exact"/>
              <w:jc w:val="center"/>
              <w:rPr>
                <w:rFonts w:ascii="宋体" w:hAnsi="宋体" w:hint="eastAsia"/>
                <w:szCs w:val="21"/>
              </w:rPr>
            </w:pPr>
            <w:r>
              <w:rPr>
                <w:rFonts w:ascii="宋体" w:hAnsi="宋体" w:hint="eastAsia"/>
                <w:szCs w:val="21"/>
              </w:rPr>
              <w:t>≤0.10</w:t>
            </w:r>
          </w:p>
        </w:tc>
      </w:tr>
      <w:tr w:rsidR="00E90741" w14:paraId="6E54F6FC" w14:textId="77777777">
        <w:trPr>
          <w:jc w:val="center"/>
        </w:trPr>
        <w:tc>
          <w:tcPr>
            <w:tcW w:w="1794" w:type="dxa"/>
            <w:vAlign w:val="center"/>
          </w:tcPr>
          <w:p w14:paraId="77CC0A1D" w14:textId="77777777" w:rsidR="00E90741" w:rsidRDefault="00000000">
            <w:pPr>
              <w:spacing w:line="400" w:lineRule="exact"/>
              <w:jc w:val="center"/>
              <w:rPr>
                <w:rFonts w:ascii="宋体" w:hAnsi="宋体" w:hint="eastAsia"/>
                <w:szCs w:val="21"/>
              </w:rPr>
            </w:pPr>
            <w:r>
              <w:rPr>
                <w:rFonts w:ascii="宋体" w:hAnsi="宋体" w:hint="eastAsia"/>
                <w:szCs w:val="21"/>
              </w:rPr>
              <w:t>301～350</w:t>
            </w:r>
          </w:p>
        </w:tc>
        <w:tc>
          <w:tcPr>
            <w:tcW w:w="2590" w:type="dxa"/>
            <w:vAlign w:val="center"/>
          </w:tcPr>
          <w:p w14:paraId="69ACE96E" w14:textId="77777777" w:rsidR="00E90741" w:rsidRDefault="00000000">
            <w:pPr>
              <w:spacing w:line="400" w:lineRule="exact"/>
              <w:jc w:val="center"/>
              <w:rPr>
                <w:rFonts w:ascii="宋体" w:hAnsi="宋体" w:hint="eastAsia"/>
                <w:szCs w:val="21"/>
              </w:rPr>
            </w:pPr>
            <w:r>
              <w:rPr>
                <w:rFonts w:ascii="宋体" w:hAnsi="宋体" w:hint="eastAsia"/>
                <w:szCs w:val="21"/>
              </w:rPr>
              <w:t>≤0.05</w:t>
            </w:r>
          </w:p>
        </w:tc>
        <w:tc>
          <w:tcPr>
            <w:tcW w:w="237" w:type="dxa"/>
            <w:vAlign w:val="center"/>
          </w:tcPr>
          <w:p w14:paraId="2983FFBF" w14:textId="77777777" w:rsidR="00E90741" w:rsidRDefault="00E90741">
            <w:pPr>
              <w:spacing w:line="400" w:lineRule="exact"/>
              <w:jc w:val="center"/>
              <w:rPr>
                <w:rFonts w:ascii="宋体" w:hAnsi="宋体" w:hint="eastAsia"/>
                <w:szCs w:val="21"/>
              </w:rPr>
            </w:pPr>
          </w:p>
        </w:tc>
        <w:tc>
          <w:tcPr>
            <w:tcW w:w="1844" w:type="dxa"/>
            <w:vAlign w:val="center"/>
          </w:tcPr>
          <w:p w14:paraId="47F7139C" w14:textId="77777777" w:rsidR="00E90741" w:rsidRDefault="00000000">
            <w:pPr>
              <w:spacing w:line="400" w:lineRule="exact"/>
              <w:jc w:val="center"/>
              <w:rPr>
                <w:rFonts w:ascii="宋体" w:hAnsi="宋体" w:hint="eastAsia"/>
                <w:szCs w:val="21"/>
              </w:rPr>
            </w:pPr>
            <w:r>
              <w:rPr>
                <w:rFonts w:ascii="宋体" w:hAnsi="宋体" w:hint="eastAsia"/>
                <w:szCs w:val="21"/>
              </w:rPr>
              <w:t>601～810</w:t>
            </w:r>
          </w:p>
        </w:tc>
        <w:tc>
          <w:tcPr>
            <w:tcW w:w="2567" w:type="dxa"/>
            <w:vAlign w:val="center"/>
          </w:tcPr>
          <w:p w14:paraId="6CB81D9D" w14:textId="77777777" w:rsidR="00E90741" w:rsidRDefault="00000000">
            <w:pPr>
              <w:spacing w:line="400" w:lineRule="exact"/>
              <w:jc w:val="center"/>
              <w:rPr>
                <w:rFonts w:ascii="宋体" w:hAnsi="宋体" w:hint="eastAsia"/>
                <w:szCs w:val="21"/>
              </w:rPr>
            </w:pPr>
            <w:r>
              <w:rPr>
                <w:rFonts w:ascii="宋体" w:hAnsi="宋体" w:hint="eastAsia"/>
                <w:szCs w:val="21"/>
              </w:rPr>
              <w:t>≤0.15</w:t>
            </w:r>
          </w:p>
        </w:tc>
      </w:tr>
    </w:tbl>
    <w:p w14:paraId="4C941190" w14:textId="77777777" w:rsidR="00E90741" w:rsidRDefault="00E90741">
      <w:pPr>
        <w:pStyle w:val="14"/>
        <w:rPr>
          <w:rFonts w:ascii="宋体" w:eastAsia="宋体" w:hAnsi="宋体" w:cs="宋体" w:hint="eastAsia"/>
        </w:rPr>
      </w:pPr>
    </w:p>
    <w:p w14:paraId="6772B06E" w14:textId="77777777" w:rsidR="00E90741" w:rsidRDefault="00000000">
      <w:pPr>
        <w:pStyle w:val="a1"/>
        <w:rPr>
          <w:b/>
          <w:bCs/>
        </w:rPr>
      </w:pPr>
      <w:r>
        <w:rPr>
          <w:rFonts w:hint="eastAsia"/>
          <w:b/>
          <w:bCs/>
        </w:rPr>
        <w:t>试验方法</w:t>
      </w:r>
    </w:p>
    <w:p w14:paraId="35E7541D" w14:textId="77777777" w:rsidR="00E90741" w:rsidRDefault="00000000">
      <w:pPr>
        <w:pStyle w:val="14"/>
        <w:rPr>
          <w:rFonts w:ascii="宋体" w:eastAsia="宋体" w:hAnsi="宋体" w:hint="eastAsia"/>
        </w:rPr>
      </w:pPr>
      <w:r>
        <w:rPr>
          <w:rFonts w:ascii="宋体" w:eastAsia="宋体" w:hAnsi="宋体" w:hint="eastAsia"/>
        </w:rPr>
        <w:t>5.1材料</w:t>
      </w:r>
    </w:p>
    <w:p w14:paraId="0692A272" w14:textId="77777777" w:rsidR="00E90741" w:rsidRDefault="00000000">
      <w:pPr>
        <w:pStyle w:val="afffe"/>
      </w:pPr>
      <w:r>
        <w:rPr>
          <w:rFonts w:hint="eastAsia"/>
        </w:rPr>
        <w:t>核查钢厂材料《产品质量证明书》，按照</w:t>
      </w:r>
      <w:r>
        <w:rPr>
          <w:rFonts w:hAnsi="宋体" w:hint="eastAsia"/>
        </w:rPr>
        <w:t>GB/T 1222-2016第7章描述的试验方法测定。</w:t>
      </w:r>
    </w:p>
    <w:p w14:paraId="426EB4F3" w14:textId="77777777" w:rsidR="00E90741" w:rsidRDefault="00000000">
      <w:pPr>
        <w:pStyle w:val="14"/>
        <w:rPr>
          <w:rFonts w:ascii="宋体" w:eastAsia="宋体" w:hAnsi="宋体" w:hint="eastAsia"/>
        </w:rPr>
      </w:pPr>
      <w:r>
        <w:rPr>
          <w:rFonts w:ascii="宋体" w:eastAsia="宋体" w:hAnsi="宋体" w:hint="eastAsia"/>
        </w:rPr>
        <w:t>5.2外观</w:t>
      </w:r>
    </w:p>
    <w:p w14:paraId="2C209755" w14:textId="77777777" w:rsidR="00E90741" w:rsidRDefault="00000000">
      <w:pPr>
        <w:pStyle w:val="14"/>
        <w:ind w:firstLineChars="200" w:firstLine="420"/>
        <w:rPr>
          <w:rFonts w:ascii="宋体" w:eastAsia="宋体" w:hAnsi="宋体" w:hint="eastAsia"/>
        </w:rPr>
      </w:pPr>
      <w:r>
        <w:rPr>
          <w:rFonts w:ascii="宋体" w:eastAsia="宋体" w:hAnsi="宋体" w:hint="eastAsia"/>
        </w:rPr>
        <w:t>毛刺及锈蚀用目测，表面粗糙度按照GB/T 6060.3第7章表面粗糙度的评定描述的试验方法测定。</w:t>
      </w:r>
    </w:p>
    <w:p w14:paraId="795A7589" w14:textId="77777777" w:rsidR="00E90741" w:rsidRDefault="00000000">
      <w:pPr>
        <w:pStyle w:val="14"/>
        <w:rPr>
          <w:rFonts w:ascii="宋体" w:eastAsia="宋体" w:hAnsi="宋体" w:hint="eastAsia"/>
        </w:rPr>
      </w:pPr>
      <w:r>
        <w:rPr>
          <w:rFonts w:ascii="宋体" w:eastAsia="宋体" w:hAnsi="宋体" w:hint="eastAsia"/>
        </w:rPr>
        <w:t>5.3外形尺寸</w:t>
      </w:r>
    </w:p>
    <w:p w14:paraId="1E5C0AEC" w14:textId="77777777" w:rsidR="00E90741" w:rsidRDefault="00000000">
      <w:pPr>
        <w:pStyle w:val="14"/>
        <w:ind w:firstLineChars="200" w:firstLine="420"/>
        <w:rPr>
          <w:rFonts w:ascii="宋体" w:eastAsia="宋体" w:hAnsi="宋体" w:hint="eastAsia"/>
        </w:rPr>
      </w:pPr>
      <w:r>
        <w:rPr>
          <w:rFonts w:ascii="宋体" w:eastAsia="宋体" w:hAnsi="宋体" w:hint="eastAsia"/>
        </w:rPr>
        <w:t>外径用分度值为0.02mm游标卡尺测量，厚度用分度值为0.01mm外径千分尺测量；槽深、侧隙、台阶深度用分度值为0.02mm深度尺测量；槽宽用分度值为0.02mm游标卡尺测量；内孔直径用专用塞规，或分度值为0.02mm的游标卡尺或分度值为0.01mm内径百分表测量。所有检查项目均沿直径方向均匀检查三个方向，取其平均值；</w:t>
      </w:r>
    </w:p>
    <w:p w14:paraId="4C1BC6D7" w14:textId="77777777" w:rsidR="00E90741" w:rsidRDefault="00000000">
      <w:pPr>
        <w:pStyle w:val="14"/>
        <w:rPr>
          <w:rFonts w:ascii="宋体" w:eastAsia="宋体" w:hAnsi="宋体" w:hint="eastAsia"/>
        </w:rPr>
      </w:pPr>
      <w:r>
        <w:rPr>
          <w:rFonts w:ascii="宋体" w:eastAsia="宋体" w:hAnsi="宋体" w:hint="eastAsia"/>
        </w:rPr>
        <w:t>5.4硬度</w:t>
      </w:r>
    </w:p>
    <w:p w14:paraId="60A80E67" w14:textId="77777777" w:rsidR="00E90741" w:rsidRDefault="00000000">
      <w:pPr>
        <w:pStyle w:val="14"/>
        <w:ind w:firstLineChars="200" w:firstLine="420"/>
        <w:rPr>
          <w:rFonts w:ascii="宋体" w:eastAsia="宋体" w:hAnsi="宋体" w:hint="eastAsia"/>
        </w:rPr>
      </w:pPr>
      <w:r>
        <w:rPr>
          <w:rFonts w:ascii="宋体" w:eastAsia="宋体" w:hAnsi="宋体" w:hint="eastAsia"/>
        </w:rPr>
        <w:t>洛氏硬度实验按照GB/T 230.1-2018附录C日常检查程序描述的的试验方法进行测定，同一锯片检测四个方位的硬度值，最小值与最大值即为此片的硬度范围值。</w:t>
      </w:r>
    </w:p>
    <w:p w14:paraId="2A3D7FA1" w14:textId="77777777" w:rsidR="00E90741" w:rsidRDefault="00000000">
      <w:pPr>
        <w:pStyle w:val="14"/>
        <w:rPr>
          <w:rFonts w:ascii="宋体" w:eastAsia="宋体" w:hAnsi="宋体" w:hint="eastAsia"/>
        </w:rPr>
      </w:pPr>
      <w:r>
        <w:rPr>
          <w:rFonts w:ascii="宋体" w:eastAsia="宋体" w:hAnsi="宋体" w:hint="eastAsia"/>
        </w:rPr>
        <w:t>5.5平面度</w:t>
      </w:r>
    </w:p>
    <w:p w14:paraId="145600C8" w14:textId="77777777" w:rsidR="00E90741" w:rsidRDefault="00000000">
      <w:pPr>
        <w:pStyle w:val="14"/>
        <w:ind w:firstLineChars="200" w:firstLine="420"/>
        <w:rPr>
          <w:rFonts w:ascii="宋体" w:eastAsia="宋体" w:hAnsi="宋体" w:hint="eastAsia"/>
        </w:rPr>
      </w:pPr>
      <w:r>
        <w:rPr>
          <w:rFonts w:ascii="宋体" w:eastAsia="宋体" w:hAnsi="宋体" w:hint="eastAsia"/>
        </w:rPr>
        <w:t>平面度用500：0.02的平尺和塞尺配合检查，外径小于Φ400mm的基体平面度用50～300mm刀口尺和塞尺配合测量。</w:t>
      </w:r>
    </w:p>
    <w:p w14:paraId="4268C276" w14:textId="77777777" w:rsidR="00E90741" w:rsidRDefault="00000000">
      <w:pPr>
        <w:pStyle w:val="a4"/>
        <w:numPr>
          <w:ilvl w:val="0"/>
          <w:numId w:val="0"/>
        </w:numPr>
        <w:rPr>
          <w:rFonts w:ascii="宋体" w:eastAsia="宋体" w:hAnsi="宋体" w:cs="宋体" w:hint="eastAsia"/>
        </w:rPr>
      </w:pPr>
      <w:r>
        <w:rPr>
          <w:rFonts w:ascii="宋体" w:eastAsia="宋体" w:hAnsi="宋体" w:cs="宋体" w:hint="eastAsia"/>
        </w:rPr>
        <w:t>5.6 基体径向圆跳动检测</w:t>
      </w:r>
    </w:p>
    <w:p w14:paraId="47F8FF7C" w14:textId="77777777" w:rsidR="00E90741" w:rsidRDefault="00000000">
      <w:pPr>
        <w:pStyle w:val="afffe"/>
      </w:pPr>
      <w:r>
        <w:rPr>
          <w:rFonts w:hAnsi="宋体" w:hint="eastAsia"/>
          <w:szCs w:val="21"/>
        </w:rPr>
        <w:t>用芯轴将中心孔定位，将百分表置于片体外圆底弧上，均布检测最少6组数值，读出百分表最大与最小值之间的差值即为径向圆跳动值，具体如图1所示。</w:t>
      </w:r>
    </w:p>
    <w:p w14:paraId="366E10FD" w14:textId="77777777" w:rsidR="00E90741" w:rsidRDefault="00000000">
      <w:r>
        <w:rPr>
          <w:rFonts w:hint="eastAsia"/>
        </w:rPr>
        <w:t xml:space="preserve">5.7  </w:t>
      </w:r>
      <w:r>
        <w:rPr>
          <w:rFonts w:hint="eastAsia"/>
        </w:rPr>
        <w:t>端面圆跳动检测</w:t>
      </w:r>
    </w:p>
    <w:p w14:paraId="378E84B0" w14:textId="77777777" w:rsidR="00E90741" w:rsidRDefault="00000000">
      <w:r>
        <w:rPr>
          <w:rFonts w:hint="eastAsia"/>
        </w:rPr>
        <w:t>5.7.1</w:t>
      </w:r>
      <w:r>
        <w:rPr>
          <w:rFonts w:hint="eastAsia"/>
        </w:rPr>
        <w:t>检测仪器</w:t>
      </w:r>
    </w:p>
    <w:p w14:paraId="7185386A" w14:textId="77777777" w:rsidR="00E90741" w:rsidRDefault="00000000">
      <w:pPr>
        <w:ind w:firstLineChars="200" w:firstLine="420"/>
      </w:pPr>
      <w:r>
        <w:rPr>
          <w:rFonts w:hint="eastAsia"/>
        </w:rPr>
        <w:t>端面圆跳动仪，其芯轴径向跳动不得大于</w:t>
      </w:r>
      <w:r>
        <w:rPr>
          <w:rFonts w:hint="eastAsia"/>
        </w:rPr>
        <w:t>0.02mm</w:t>
      </w:r>
      <w:r>
        <w:rPr>
          <w:rFonts w:hint="eastAsia"/>
        </w:rPr>
        <w:t>，法兰盘外圆端面跳动不得大于</w:t>
      </w:r>
      <w:r>
        <w:rPr>
          <w:rFonts w:hint="eastAsia"/>
        </w:rPr>
        <w:t>0.01mm</w:t>
      </w:r>
      <w:r>
        <w:rPr>
          <w:rFonts w:hint="eastAsia"/>
        </w:rPr>
        <w:t>，其直径不得大于被测基体直径的</w:t>
      </w:r>
      <w:r>
        <w:rPr>
          <w:rFonts w:hint="eastAsia"/>
        </w:rPr>
        <w:t>1/3</w:t>
      </w:r>
      <w:r>
        <w:rPr>
          <w:rFonts w:hint="eastAsia"/>
        </w:rPr>
        <w:t>，法兰盘直径应符合表</w:t>
      </w:r>
      <w:r>
        <w:rPr>
          <w:rFonts w:hint="eastAsia"/>
        </w:rPr>
        <w:t>5</w:t>
      </w:r>
      <w:r>
        <w:rPr>
          <w:rFonts w:hint="eastAsia"/>
        </w:rPr>
        <w:t>的规定。</w:t>
      </w:r>
    </w:p>
    <w:p w14:paraId="1ED22A9A" w14:textId="77777777" w:rsidR="00E90741" w:rsidRDefault="00000000">
      <w:pPr>
        <w:pStyle w:val="afffe"/>
      </w:pPr>
      <w:r>
        <w:rPr>
          <w:rFonts w:hint="eastAsia"/>
        </w:rPr>
        <w:t xml:space="preserve"> </w:t>
      </w:r>
    </w:p>
    <w:p w14:paraId="7FB92597" w14:textId="77777777" w:rsidR="00E90741" w:rsidRDefault="00E90741">
      <w:pPr>
        <w:wordWrap w:val="0"/>
        <w:spacing w:line="380" w:lineRule="exact"/>
        <w:ind w:right="105" w:firstLineChars="1450" w:firstLine="3045"/>
        <w:jc w:val="center"/>
        <w:rPr>
          <w:rFonts w:ascii="黑体" w:eastAsia="黑体" w:hAnsi="宋体" w:hint="eastAsia"/>
          <w:szCs w:val="21"/>
        </w:rPr>
      </w:pPr>
    </w:p>
    <w:p w14:paraId="7CE41547" w14:textId="77777777" w:rsidR="00E90741" w:rsidRDefault="00000000">
      <w:pPr>
        <w:wordWrap w:val="0"/>
        <w:spacing w:line="380" w:lineRule="exact"/>
        <w:ind w:right="105" w:firstLineChars="1450" w:firstLine="3045"/>
        <w:jc w:val="center"/>
        <w:rPr>
          <w:rFonts w:ascii="黑体" w:eastAsia="黑体" w:hAnsi="宋体" w:hint="eastAsia"/>
          <w:szCs w:val="21"/>
        </w:rPr>
      </w:pPr>
      <w:r>
        <w:rPr>
          <w:rFonts w:ascii="黑体" w:eastAsia="黑体" w:hAnsi="宋体" w:hint="eastAsia"/>
          <w:szCs w:val="21"/>
        </w:rPr>
        <w:lastRenderedPageBreak/>
        <w:t xml:space="preserve"> 表5 法兰盘使用规格表                        单位：mm</w:t>
      </w:r>
    </w:p>
    <w:tbl>
      <w:tblPr>
        <w:tblpPr w:leftFromText="180" w:rightFromText="180" w:vertAnchor="text" w:horzAnchor="margin" w:tblpY="90"/>
        <w:tblW w:w="0" w:type="auto"/>
        <w:tblBorders>
          <w:top w:val="single" w:sz="12" w:space="0" w:color="auto"/>
          <w:left w:val="single" w:sz="8" w:space="0" w:color="auto"/>
          <w:bottom w:val="single" w:sz="12"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09"/>
        <w:gridCol w:w="999"/>
        <w:gridCol w:w="253"/>
        <w:gridCol w:w="1767"/>
        <w:gridCol w:w="999"/>
        <w:gridCol w:w="253"/>
        <w:gridCol w:w="1767"/>
        <w:gridCol w:w="2023"/>
      </w:tblGrid>
      <w:tr w:rsidR="00E90741" w14:paraId="456EB655" w14:textId="77777777">
        <w:trPr>
          <w:cantSplit/>
        </w:trPr>
        <w:tc>
          <w:tcPr>
            <w:tcW w:w="1509" w:type="dxa"/>
            <w:vAlign w:val="center"/>
          </w:tcPr>
          <w:p w14:paraId="551135B5" w14:textId="77777777" w:rsidR="00E90741" w:rsidRDefault="00000000">
            <w:pPr>
              <w:spacing w:line="320" w:lineRule="exact"/>
              <w:jc w:val="center"/>
              <w:rPr>
                <w:rFonts w:ascii="黑体" w:eastAsia="黑体" w:hAnsi="宋体" w:hint="eastAsia"/>
                <w:bCs/>
                <w:szCs w:val="21"/>
              </w:rPr>
            </w:pPr>
            <w:r>
              <w:rPr>
                <w:rFonts w:ascii="黑体" w:eastAsia="黑体" w:hAnsi="宋体" w:hint="eastAsia"/>
                <w:bCs/>
                <w:szCs w:val="21"/>
              </w:rPr>
              <w:t>基体直径D1</w:t>
            </w:r>
          </w:p>
        </w:tc>
        <w:tc>
          <w:tcPr>
            <w:tcW w:w="999" w:type="dxa"/>
            <w:vAlign w:val="center"/>
          </w:tcPr>
          <w:p w14:paraId="104656C5" w14:textId="77777777" w:rsidR="00E90741" w:rsidRDefault="00000000">
            <w:pPr>
              <w:spacing w:line="320" w:lineRule="exact"/>
              <w:jc w:val="center"/>
              <w:rPr>
                <w:rFonts w:ascii="黑体" w:eastAsia="黑体" w:hAnsi="宋体" w:hint="eastAsia"/>
                <w:bCs/>
                <w:szCs w:val="21"/>
              </w:rPr>
            </w:pPr>
            <w:r>
              <w:rPr>
                <w:rFonts w:ascii="黑体" w:eastAsia="黑体" w:hAnsi="宋体" w:hint="eastAsia"/>
                <w:bCs/>
                <w:szCs w:val="21"/>
              </w:rPr>
              <w:t>法兰盘</w:t>
            </w:r>
          </w:p>
        </w:tc>
        <w:tc>
          <w:tcPr>
            <w:tcW w:w="253" w:type="dxa"/>
            <w:vMerge w:val="restart"/>
            <w:vAlign w:val="center"/>
          </w:tcPr>
          <w:p w14:paraId="757B7A43" w14:textId="77777777" w:rsidR="00E90741" w:rsidRDefault="00E90741">
            <w:pPr>
              <w:spacing w:line="320" w:lineRule="exact"/>
              <w:jc w:val="center"/>
              <w:rPr>
                <w:rFonts w:ascii="黑体" w:eastAsia="黑体" w:hAnsi="宋体" w:hint="eastAsia"/>
                <w:bCs/>
                <w:szCs w:val="21"/>
              </w:rPr>
            </w:pPr>
          </w:p>
        </w:tc>
        <w:tc>
          <w:tcPr>
            <w:tcW w:w="1767" w:type="dxa"/>
            <w:vAlign w:val="center"/>
          </w:tcPr>
          <w:p w14:paraId="1D0E4D1C" w14:textId="77777777" w:rsidR="00E90741" w:rsidRDefault="00000000">
            <w:pPr>
              <w:spacing w:line="320" w:lineRule="exact"/>
              <w:jc w:val="center"/>
              <w:rPr>
                <w:rFonts w:ascii="黑体" w:eastAsia="黑体" w:hAnsi="宋体" w:hint="eastAsia"/>
                <w:bCs/>
                <w:szCs w:val="21"/>
              </w:rPr>
            </w:pPr>
            <w:r>
              <w:rPr>
                <w:rFonts w:ascii="黑体" w:eastAsia="黑体" w:hAnsi="宋体" w:hint="eastAsia"/>
                <w:bCs/>
                <w:szCs w:val="21"/>
              </w:rPr>
              <w:t>基体直径D1</w:t>
            </w:r>
          </w:p>
        </w:tc>
        <w:tc>
          <w:tcPr>
            <w:tcW w:w="999" w:type="dxa"/>
            <w:vAlign w:val="center"/>
          </w:tcPr>
          <w:p w14:paraId="48B0ECE2" w14:textId="77777777" w:rsidR="00E90741" w:rsidRDefault="00000000">
            <w:pPr>
              <w:spacing w:line="320" w:lineRule="exact"/>
              <w:jc w:val="center"/>
              <w:rPr>
                <w:rFonts w:ascii="黑体" w:eastAsia="黑体" w:hAnsi="宋体" w:hint="eastAsia"/>
                <w:bCs/>
                <w:szCs w:val="21"/>
              </w:rPr>
            </w:pPr>
            <w:r>
              <w:rPr>
                <w:rFonts w:ascii="黑体" w:eastAsia="黑体" w:hAnsi="宋体" w:hint="eastAsia"/>
                <w:bCs/>
                <w:szCs w:val="21"/>
              </w:rPr>
              <w:t>法兰盘</w:t>
            </w:r>
          </w:p>
        </w:tc>
        <w:tc>
          <w:tcPr>
            <w:tcW w:w="253" w:type="dxa"/>
            <w:vMerge w:val="restart"/>
            <w:vAlign w:val="center"/>
          </w:tcPr>
          <w:p w14:paraId="467C7F68" w14:textId="77777777" w:rsidR="00E90741" w:rsidRDefault="00E90741">
            <w:pPr>
              <w:pStyle w:val="affff7"/>
              <w:framePr w:w="0" w:hRule="auto" w:wrap="auto" w:vAnchor="margin" w:hAnchor="text" w:xAlign="left" w:yAlign="inline" w:anchorLock="0"/>
              <w:spacing w:before="0" w:line="320" w:lineRule="exact"/>
              <w:rPr>
                <w:rFonts w:ascii="黑体" w:eastAsia="黑体" w:hAnsi="宋体" w:hint="eastAsia"/>
                <w:bCs/>
                <w:kern w:val="2"/>
                <w:szCs w:val="21"/>
              </w:rPr>
            </w:pPr>
          </w:p>
        </w:tc>
        <w:tc>
          <w:tcPr>
            <w:tcW w:w="1767" w:type="dxa"/>
            <w:vAlign w:val="center"/>
          </w:tcPr>
          <w:p w14:paraId="31308270" w14:textId="77777777" w:rsidR="00E90741" w:rsidRDefault="00000000">
            <w:pPr>
              <w:spacing w:line="320" w:lineRule="exact"/>
              <w:jc w:val="center"/>
              <w:rPr>
                <w:rFonts w:ascii="黑体" w:eastAsia="黑体" w:hAnsi="宋体" w:hint="eastAsia"/>
                <w:bCs/>
                <w:szCs w:val="21"/>
              </w:rPr>
            </w:pPr>
            <w:r>
              <w:rPr>
                <w:rFonts w:ascii="黑体" w:eastAsia="黑体" w:hAnsi="宋体" w:hint="eastAsia"/>
                <w:bCs/>
                <w:szCs w:val="21"/>
              </w:rPr>
              <w:t>基体直径D1</w:t>
            </w:r>
          </w:p>
        </w:tc>
        <w:tc>
          <w:tcPr>
            <w:tcW w:w="2023" w:type="dxa"/>
            <w:vAlign w:val="center"/>
          </w:tcPr>
          <w:p w14:paraId="2D08CB5F" w14:textId="77777777" w:rsidR="00E90741" w:rsidRDefault="00000000">
            <w:pPr>
              <w:spacing w:line="320" w:lineRule="exact"/>
              <w:jc w:val="center"/>
              <w:rPr>
                <w:rFonts w:ascii="黑体" w:eastAsia="黑体" w:hAnsi="宋体" w:hint="eastAsia"/>
                <w:bCs/>
                <w:szCs w:val="21"/>
              </w:rPr>
            </w:pPr>
            <w:r>
              <w:rPr>
                <w:rFonts w:ascii="黑体" w:eastAsia="黑体" w:hAnsi="宋体" w:hint="eastAsia"/>
                <w:bCs/>
                <w:szCs w:val="21"/>
              </w:rPr>
              <w:t>法兰盘直径</w:t>
            </w:r>
          </w:p>
        </w:tc>
      </w:tr>
      <w:tr w:rsidR="00E90741" w14:paraId="1ED344E1" w14:textId="77777777">
        <w:trPr>
          <w:cantSplit/>
        </w:trPr>
        <w:tc>
          <w:tcPr>
            <w:tcW w:w="1509" w:type="dxa"/>
            <w:vAlign w:val="center"/>
          </w:tcPr>
          <w:p w14:paraId="4355A4E8" w14:textId="4EB41906" w:rsidR="00E90741" w:rsidRDefault="00000000">
            <w:pPr>
              <w:spacing w:line="320" w:lineRule="exact"/>
              <w:jc w:val="center"/>
              <w:rPr>
                <w:rFonts w:ascii="黑体" w:eastAsia="黑体" w:hAnsi="宋体" w:hint="eastAsia"/>
                <w:bCs/>
                <w:szCs w:val="21"/>
              </w:rPr>
            </w:pPr>
            <w:r>
              <w:rPr>
                <w:rFonts w:ascii="黑体" w:eastAsia="黑体" w:hAnsi="宋体" w:hint="eastAsia"/>
                <w:bCs/>
                <w:szCs w:val="21"/>
              </w:rPr>
              <w:t>100～300</w:t>
            </w:r>
          </w:p>
        </w:tc>
        <w:tc>
          <w:tcPr>
            <w:tcW w:w="999" w:type="dxa"/>
            <w:vAlign w:val="center"/>
          </w:tcPr>
          <w:p w14:paraId="47A443CE" w14:textId="77777777" w:rsidR="00E90741" w:rsidRDefault="00000000">
            <w:pPr>
              <w:spacing w:line="320" w:lineRule="exact"/>
              <w:jc w:val="center"/>
              <w:rPr>
                <w:rFonts w:ascii="黑体" w:eastAsia="黑体" w:hAnsi="宋体" w:hint="eastAsia"/>
                <w:bCs/>
                <w:szCs w:val="21"/>
              </w:rPr>
            </w:pPr>
            <w:r>
              <w:rPr>
                <w:rFonts w:ascii="黑体" w:eastAsia="黑体" w:hAnsi="宋体" w:hint="eastAsia"/>
                <w:bCs/>
                <w:szCs w:val="21"/>
              </w:rPr>
              <w:t>Φ80</w:t>
            </w:r>
          </w:p>
        </w:tc>
        <w:tc>
          <w:tcPr>
            <w:tcW w:w="253" w:type="dxa"/>
            <w:vMerge/>
            <w:vAlign w:val="center"/>
          </w:tcPr>
          <w:p w14:paraId="03CA026B" w14:textId="77777777" w:rsidR="00E90741" w:rsidRDefault="00E90741">
            <w:pPr>
              <w:spacing w:line="320" w:lineRule="exact"/>
              <w:jc w:val="center"/>
              <w:rPr>
                <w:rFonts w:ascii="黑体" w:eastAsia="黑体" w:hAnsi="宋体" w:hint="eastAsia"/>
                <w:bCs/>
                <w:szCs w:val="21"/>
              </w:rPr>
            </w:pPr>
          </w:p>
        </w:tc>
        <w:tc>
          <w:tcPr>
            <w:tcW w:w="1767" w:type="dxa"/>
            <w:vAlign w:val="center"/>
          </w:tcPr>
          <w:p w14:paraId="77CB6868" w14:textId="77777777" w:rsidR="00E90741" w:rsidRDefault="00000000">
            <w:pPr>
              <w:spacing w:line="320" w:lineRule="exact"/>
              <w:jc w:val="center"/>
              <w:rPr>
                <w:rFonts w:ascii="黑体" w:eastAsia="黑体" w:hAnsi="宋体" w:hint="eastAsia"/>
                <w:bCs/>
                <w:szCs w:val="21"/>
              </w:rPr>
            </w:pPr>
            <w:r>
              <w:rPr>
                <w:rFonts w:ascii="黑体" w:eastAsia="黑体" w:hAnsi="宋体" w:hint="eastAsia"/>
                <w:bCs/>
                <w:szCs w:val="21"/>
              </w:rPr>
              <w:t>300～400</w:t>
            </w:r>
          </w:p>
        </w:tc>
        <w:tc>
          <w:tcPr>
            <w:tcW w:w="999" w:type="dxa"/>
            <w:vAlign w:val="center"/>
          </w:tcPr>
          <w:p w14:paraId="51715E0F" w14:textId="77777777" w:rsidR="00E90741" w:rsidRDefault="00000000">
            <w:pPr>
              <w:spacing w:line="320" w:lineRule="exact"/>
              <w:jc w:val="center"/>
              <w:rPr>
                <w:rFonts w:ascii="黑体" w:eastAsia="黑体" w:hAnsi="宋体" w:hint="eastAsia"/>
                <w:bCs/>
                <w:szCs w:val="21"/>
              </w:rPr>
            </w:pPr>
            <w:r>
              <w:rPr>
                <w:rFonts w:ascii="黑体" w:eastAsia="黑体" w:hAnsi="宋体" w:hint="eastAsia"/>
                <w:bCs/>
                <w:szCs w:val="21"/>
              </w:rPr>
              <w:t>Φ100</w:t>
            </w:r>
          </w:p>
        </w:tc>
        <w:tc>
          <w:tcPr>
            <w:tcW w:w="253" w:type="dxa"/>
            <w:vMerge/>
            <w:vAlign w:val="center"/>
          </w:tcPr>
          <w:p w14:paraId="05323E18" w14:textId="77777777" w:rsidR="00E90741" w:rsidRDefault="00E90741">
            <w:pPr>
              <w:spacing w:line="320" w:lineRule="exact"/>
              <w:jc w:val="center"/>
              <w:rPr>
                <w:rFonts w:ascii="黑体" w:eastAsia="黑体" w:hAnsi="宋体" w:hint="eastAsia"/>
                <w:bCs/>
                <w:szCs w:val="21"/>
              </w:rPr>
            </w:pPr>
          </w:p>
        </w:tc>
        <w:tc>
          <w:tcPr>
            <w:tcW w:w="1767" w:type="dxa"/>
            <w:vAlign w:val="center"/>
          </w:tcPr>
          <w:p w14:paraId="7384CD9F" w14:textId="77777777" w:rsidR="00E90741" w:rsidRDefault="00000000">
            <w:pPr>
              <w:spacing w:line="320" w:lineRule="exact"/>
              <w:jc w:val="center"/>
              <w:rPr>
                <w:rFonts w:ascii="黑体" w:eastAsia="黑体" w:hAnsi="宋体" w:hint="eastAsia"/>
                <w:bCs/>
                <w:szCs w:val="21"/>
              </w:rPr>
            </w:pPr>
            <w:r>
              <w:rPr>
                <w:rFonts w:ascii="黑体" w:eastAsia="黑体" w:hAnsi="宋体" w:hint="eastAsia"/>
                <w:bCs/>
                <w:szCs w:val="21"/>
              </w:rPr>
              <w:t>400～455</w:t>
            </w:r>
          </w:p>
        </w:tc>
        <w:tc>
          <w:tcPr>
            <w:tcW w:w="2023" w:type="dxa"/>
            <w:vAlign w:val="center"/>
          </w:tcPr>
          <w:p w14:paraId="48D141B9" w14:textId="77777777" w:rsidR="00E90741" w:rsidRDefault="00000000">
            <w:pPr>
              <w:spacing w:line="320" w:lineRule="exact"/>
              <w:jc w:val="center"/>
              <w:rPr>
                <w:rFonts w:ascii="黑体" w:eastAsia="黑体" w:hAnsi="宋体" w:hint="eastAsia"/>
                <w:bCs/>
                <w:szCs w:val="21"/>
              </w:rPr>
            </w:pPr>
            <w:r>
              <w:rPr>
                <w:rFonts w:ascii="黑体" w:eastAsia="黑体" w:hAnsi="宋体" w:hint="eastAsia"/>
                <w:bCs/>
                <w:szCs w:val="21"/>
              </w:rPr>
              <w:t>Φ120</w:t>
            </w:r>
          </w:p>
        </w:tc>
      </w:tr>
      <w:tr w:rsidR="00E90741" w14:paraId="55FDB671" w14:textId="77777777">
        <w:trPr>
          <w:cantSplit/>
        </w:trPr>
        <w:tc>
          <w:tcPr>
            <w:tcW w:w="1509" w:type="dxa"/>
            <w:vAlign w:val="center"/>
          </w:tcPr>
          <w:p w14:paraId="2A062A15" w14:textId="77777777" w:rsidR="00E90741" w:rsidRDefault="00000000">
            <w:pPr>
              <w:spacing w:line="320" w:lineRule="exact"/>
              <w:jc w:val="center"/>
              <w:rPr>
                <w:rFonts w:ascii="黑体" w:eastAsia="黑体" w:hAnsi="宋体" w:hint="eastAsia"/>
                <w:bCs/>
                <w:szCs w:val="21"/>
              </w:rPr>
            </w:pPr>
            <w:r>
              <w:rPr>
                <w:rFonts w:ascii="黑体" w:eastAsia="黑体" w:hAnsi="宋体" w:hint="eastAsia"/>
                <w:bCs/>
                <w:szCs w:val="21"/>
              </w:rPr>
              <w:t>456～600</w:t>
            </w:r>
          </w:p>
        </w:tc>
        <w:tc>
          <w:tcPr>
            <w:tcW w:w="999" w:type="dxa"/>
            <w:vAlign w:val="center"/>
          </w:tcPr>
          <w:p w14:paraId="49891FE6" w14:textId="77777777" w:rsidR="00E90741" w:rsidRDefault="00000000">
            <w:pPr>
              <w:spacing w:line="320" w:lineRule="exact"/>
              <w:jc w:val="center"/>
              <w:rPr>
                <w:rFonts w:ascii="黑体" w:eastAsia="黑体" w:hAnsi="宋体" w:hint="eastAsia"/>
                <w:bCs/>
                <w:szCs w:val="21"/>
              </w:rPr>
            </w:pPr>
            <w:r>
              <w:rPr>
                <w:rFonts w:ascii="黑体" w:eastAsia="黑体" w:hAnsi="宋体" w:hint="eastAsia"/>
                <w:bCs/>
                <w:szCs w:val="21"/>
              </w:rPr>
              <w:t>Φ120</w:t>
            </w:r>
          </w:p>
        </w:tc>
        <w:tc>
          <w:tcPr>
            <w:tcW w:w="253" w:type="dxa"/>
            <w:vAlign w:val="center"/>
          </w:tcPr>
          <w:p w14:paraId="2C99A435" w14:textId="77777777" w:rsidR="00E90741" w:rsidRDefault="00E90741">
            <w:pPr>
              <w:spacing w:line="320" w:lineRule="exact"/>
              <w:jc w:val="center"/>
              <w:rPr>
                <w:rFonts w:ascii="黑体" w:eastAsia="黑体" w:hAnsi="宋体" w:hint="eastAsia"/>
                <w:bCs/>
                <w:szCs w:val="21"/>
              </w:rPr>
            </w:pPr>
          </w:p>
        </w:tc>
        <w:tc>
          <w:tcPr>
            <w:tcW w:w="1767" w:type="dxa"/>
            <w:vAlign w:val="center"/>
          </w:tcPr>
          <w:p w14:paraId="1D3D3D14" w14:textId="77777777" w:rsidR="00E90741" w:rsidRDefault="00000000">
            <w:pPr>
              <w:spacing w:line="320" w:lineRule="exact"/>
              <w:jc w:val="center"/>
              <w:rPr>
                <w:rFonts w:ascii="黑体" w:eastAsia="黑体" w:hAnsi="宋体" w:hint="eastAsia"/>
                <w:bCs/>
                <w:szCs w:val="21"/>
              </w:rPr>
            </w:pPr>
            <w:r>
              <w:rPr>
                <w:rFonts w:ascii="黑体" w:eastAsia="黑体" w:hAnsi="宋体" w:hint="eastAsia"/>
                <w:bCs/>
                <w:szCs w:val="21"/>
              </w:rPr>
              <w:t>601～810</w:t>
            </w:r>
          </w:p>
        </w:tc>
        <w:tc>
          <w:tcPr>
            <w:tcW w:w="999" w:type="dxa"/>
            <w:vAlign w:val="center"/>
          </w:tcPr>
          <w:p w14:paraId="515CE81B" w14:textId="77777777" w:rsidR="00E90741" w:rsidRDefault="00000000">
            <w:pPr>
              <w:spacing w:line="320" w:lineRule="exact"/>
              <w:jc w:val="center"/>
              <w:rPr>
                <w:rFonts w:ascii="黑体" w:eastAsia="黑体" w:hAnsi="宋体" w:hint="eastAsia"/>
                <w:bCs/>
                <w:szCs w:val="21"/>
              </w:rPr>
            </w:pPr>
            <w:r>
              <w:rPr>
                <w:rFonts w:ascii="黑体" w:eastAsia="黑体" w:hAnsi="宋体" w:hint="eastAsia"/>
                <w:bCs/>
                <w:szCs w:val="21"/>
              </w:rPr>
              <w:t>Φ150</w:t>
            </w:r>
          </w:p>
        </w:tc>
        <w:tc>
          <w:tcPr>
            <w:tcW w:w="253" w:type="dxa"/>
            <w:vAlign w:val="center"/>
          </w:tcPr>
          <w:p w14:paraId="7441245B" w14:textId="77777777" w:rsidR="00E90741" w:rsidRDefault="00E90741">
            <w:pPr>
              <w:spacing w:line="320" w:lineRule="exact"/>
              <w:jc w:val="center"/>
              <w:rPr>
                <w:rFonts w:ascii="黑体" w:eastAsia="黑体" w:hAnsi="宋体" w:hint="eastAsia"/>
                <w:bCs/>
                <w:szCs w:val="21"/>
              </w:rPr>
            </w:pPr>
          </w:p>
        </w:tc>
        <w:tc>
          <w:tcPr>
            <w:tcW w:w="1767" w:type="dxa"/>
            <w:vAlign w:val="center"/>
          </w:tcPr>
          <w:p w14:paraId="021C9B04" w14:textId="77777777" w:rsidR="00E90741" w:rsidRDefault="00E90741">
            <w:pPr>
              <w:spacing w:line="320" w:lineRule="exact"/>
              <w:jc w:val="center"/>
              <w:rPr>
                <w:rFonts w:ascii="黑体" w:eastAsia="黑体" w:hAnsi="宋体" w:hint="eastAsia"/>
                <w:bCs/>
                <w:szCs w:val="21"/>
              </w:rPr>
            </w:pPr>
          </w:p>
        </w:tc>
        <w:tc>
          <w:tcPr>
            <w:tcW w:w="2023" w:type="dxa"/>
            <w:vAlign w:val="center"/>
          </w:tcPr>
          <w:p w14:paraId="1E73A7EB" w14:textId="77777777" w:rsidR="00E90741" w:rsidRDefault="00E90741">
            <w:pPr>
              <w:spacing w:line="320" w:lineRule="exact"/>
              <w:jc w:val="center"/>
              <w:rPr>
                <w:rFonts w:ascii="黑体" w:eastAsia="黑体" w:hAnsi="宋体" w:hint="eastAsia"/>
                <w:bCs/>
                <w:szCs w:val="21"/>
              </w:rPr>
            </w:pPr>
          </w:p>
        </w:tc>
      </w:tr>
    </w:tbl>
    <w:p w14:paraId="014CF641" w14:textId="77777777" w:rsidR="00E90741" w:rsidRDefault="00E90741">
      <w:pPr>
        <w:pStyle w:val="14"/>
        <w:rPr>
          <w:rFonts w:ascii="宋体" w:eastAsia="宋体" w:hAnsi="宋体" w:hint="eastAsia"/>
        </w:rPr>
      </w:pPr>
    </w:p>
    <w:p w14:paraId="008FCFFE" w14:textId="77777777" w:rsidR="00E90741" w:rsidRDefault="00000000">
      <w:pPr>
        <w:pStyle w:val="14"/>
        <w:rPr>
          <w:rFonts w:ascii="宋体" w:eastAsia="宋体" w:hAnsi="宋体" w:hint="eastAsia"/>
        </w:rPr>
      </w:pPr>
      <w:r>
        <w:rPr>
          <w:rFonts w:ascii="宋体" w:eastAsia="宋体" w:hAnsi="宋体" w:hint="eastAsia"/>
        </w:rPr>
        <w:t>5.7.2检查方法</w:t>
      </w:r>
    </w:p>
    <w:p w14:paraId="282AF57A" w14:textId="77777777" w:rsidR="00E90741" w:rsidRDefault="00000000">
      <w:pPr>
        <w:pStyle w:val="14"/>
        <w:rPr>
          <w:rFonts w:ascii="宋体" w:eastAsia="宋体" w:hAnsi="宋体" w:hint="eastAsia"/>
        </w:rPr>
      </w:pPr>
      <w:r>
        <w:rPr>
          <w:rFonts w:ascii="宋体" w:eastAsia="宋体" w:hAnsi="宋体" w:hint="eastAsia"/>
        </w:rPr>
        <w:t>5.7.2.1用法兰盘将锯片固定在芯轴上</w:t>
      </w:r>
    </w:p>
    <w:p w14:paraId="1318231F" w14:textId="77777777" w:rsidR="00E90741" w:rsidRDefault="00000000">
      <w:pPr>
        <w:pStyle w:val="14"/>
        <w:rPr>
          <w:rFonts w:ascii="宋体" w:eastAsia="宋体" w:hAnsi="宋体" w:hint="eastAsia"/>
        </w:rPr>
      </w:pPr>
      <w:r>
        <w:rPr>
          <w:rFonts w:ascii="宋体" w:eastAsia="宋体" w:hAnsi="宋体" w:hint="eastAsia"/>
        </w:rPr>
        <w:t>5.7.2.2将百分表触头置于锯片侧面距齿槽底部10mm处。</w:t>
      </w:r>
    </w:p>
    <w:p w14:paraId="200826A1" w14:textId="77777777" w:rsidR="00E90741" w:rsidRDefault="00000000">
      <w:pPr>
        <w:pStyle w:val="14"/>
        <w:rPr>
          <w:rFonts w:ascii="宋体" w:eastAsia="宋体" w:hAnsi="宋体" w:hint="eastAsia"/>
        </w:rPr>
      </w:pPr>
      <w:r>
        <w:rPr>
          <w:rFonts w:ascii="宋体" w:eastAsia="宋体" w:hAnsi="宋体" w:hint="eastAsia"/>
        </w:rPr>
        <w:t>5.7.2.3缓慢旋转锯片，读出百分表最大与最小值之间的差值即为端面圆跳动值。</w:t>
      </w:r>
    </w:p>
    <w:p w14:paraId="73BEBFD2" w14:textId="77777777" w:rsidR="00E90741" w:rsidRDefault="00000000">
      <w:pPr>
        <w:pStyle w:val="14"/>
        <w:rPr>
          <w:rFonts w:ascii="宋体" w:eastAsia="宋体" w:hAnsi="宋体" w:hint="eastAsia"/>
        </w:rPr>
      </w:pPr>
      <w:r>
        <w:rPr>
          <w:rFonts w:ascii="宋体" w:eastAsia="宋体" w:hAnsi="宋体" w:hint="eastAsia"/>
        </w:rPr>
        <w:t>5.7.2.4具体检测如图1。</w:t>
      </w:r>
    </w:p>
    <w:p w14:paraId="77D1CEDD" w14:textId="77777777" w:rsidR="00E90741" w:rsidRDefault="00000000">
      <w:pPr>
        <w:jc w:val="center"/>
        <w:rPr>
          <w:rFonts w:ascii="黑体" w:eastAsia="黑体" w:hAnsi="宋体" w:hint="eastAsia"/>
          <w:szCs w:val="21"/>
        </w:rPr>
      </w:pPr>
      <w:r>
        <w:rPr>
          <w:rFonts w:ascii="黑体" w:eastAsia="黑体" w:hAnsi="宋体"/>
          <w:noProof/>
          <w:szCs w:val="21"/>
        </w:rPr>
        <w:drawing>
          <wp:inline distT="0" distB="0" distL="114300" distR="114300" wp14:anchorId="641D9A9E" wp14:editId="5EC188AC">
            <wp:extent cx="5935980" cy="2080260"/>
            <wp:effectExtent l="0" t="0" r="7620" b="1524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1"/>
                    <a:stretch>
                      <a:fillRect/>
                    </a:stretch>
                  </pic:blipFill>
                  <pic:spPr>
                    <a:xfrm>
                      <a:off x="0" y="0"/>
                      <a:ext cx="5935980" cy="2080260"/>
                    </a:xfrm>
                    <a:prstGeom prst="rect">
                      <a:avLst/>
                    </a:prstGeom>
                    <a:noFill/>
                    <a:ln>
                      <a:noFill/>
                    </a:ln>
                  </pic:spPr>
                </pic:pic>
              </a:graphicData>
            </a:graphic>
          </wp:inline>
        </w:drawing>
      </w:r>
    </w:p>
    <w:p w14:paraId="46F9E859" w14:textId="77777777" w:rsidR="00E90741" w:rsidRDefault="00000000">
      <w:pPr>
        <w:jc w:val="center"/>
        <w:rPr>
          <w:rFonts w:ascii="宋体" w:hAnsi="宋体" w:hint="eastAsia"/>
          <w:szCs w:val="21"/>
        </w:rPr>
      </w:pPr>
      <w:r>
        <w:rPr>
          <w:rFonts w:ascii="宋体" w:hAnsi="宋体" w:hint="eastAsia"/>
          <w:szCs w:val="21"/>
        </w:rPr>
        <w:t>图1  锯片端面圆跳动、径跳检测示意图</w:t>
      </w:r>
    </w:p>
    <w:p w14:paraId="7C53861B" w14:textId="77777777" w:rsidR="00E90741" w:rsidRDefault="00000000">
      <w:pPr>
        <w:rPr>
          <w:rFonts w:ascii="宋体" w:hAnsi="宋体" w:hint="eastAsia"/>
          <w:szCs w:val="21"/>
        </w:rPr>
      </w:pPr>
      <w:r>
        <w:rPr>
          <w:rFonts w:ascii="宋体" w:hAnsi="宋体" w:hint="eastAsia"/>
          <w:szCs w:val="21"/>
        </w:rPr>
        <w:t>注：图1中，1为芯轴，2为锯片</w:t>
      </w:r>
    </w:p>
    <w:p w14:paraId="2B4CA99A" w14:textId="77777777" w:rsidR="00E90741" w:rsidRDefault="00000000">
      <w:pPr>
        <w:pStyle w:val="a1"/>
        <w:rPr>
          <w:b/>
          <w:bCs/>
        </w:rPr>
      </w:pPr>
      <w:r>
        <w:rPr>
          <w:rFonts w:hint="eastAsia"/>
          <w:b/>
          <w:bCs/>
        </w:rPr>
        <w:t>检验规则</w:t>
      </w:r>
    </w:p>
    <w:p w14:paraId="37135316" w14:textId="77777777" w:rsidR="00E90741" w:rsidRDefault="00000000">
      <w:pPr>
        <w:pStyle w:val="14"/>
        <w:rPr>
          <w:rFonts w:ascii="宋体" w:eastAsia="宋体" w:hAnsi="宋体" w:cs="宋体" w:hint="eastAsia"/>
        </w:rPr>
      </w:pPr>
      <w:r>
        <w:rPr>
          <w:rFonts w:ascii="宋体" w:eastAsia="宋体" w:hAnsi="宋体" w:cs="宋体" w:hint="eastAsia"/>
        </w:rPr>
        <w:t>6.1组批</w:t>
      </w:r>
    </w:p>
    <w:p w14:paraId="7B673A2C" w14:textId="77777777" w:rsidR="00E90741" w:rsidRDefault="00000000">
      <w:pPr>
        <w:pStyle w:val="afffe"/>
        <w:rPr>
          <w:rFonts w:hAnsi="宋体" w:cs="宋体" w:hint="eastAsia"/>
        </w:rPr>
      </w:pPr>
      <w:r>
        <w:rPr>
          <w:rFonts w:hAnsi="宋体" w:cs="宋体" w:hint="eastAsia"/>
        </w:rPr>
        <w:t>以同一种材料、同一种规格、按同一种加工工艺生产的产品为一个检验批。</w:t>
      </w:r>
    </w:p>
    <w:p w14:paraId="422F9941" w14:textId="77777777" w:rsidR="00E90741" w:rsidRDefault="00000000">
      <w:pPr>
        <w:pStyle w:val="14"/>
        <w:rPr>
          <w:rFonts w:ascii="宋体" w:eastAsia="宋体" w:hAnsi="宋体" w:cs="宋体" w:hint="eastAsia"/>
        </w:rPr>
      </w:pPr>
      <w:r>
        <w:rPr>
          <w:rFonts w:ascii="宋体" w:eastAsia="宋体" w:hAnsi="宋体" w:cs="宋体" w:hint="eastAsia"/>
        </w:rPr>
        <w:t>6.2抽样方法</w:t>
      </w:r>
    </w:p>
    <w:p w14:paraId="3717226A" w14:textId="77777777" w:rsidR="00E90741" w:rsidRDefault="00000000">
      <w:pPr>
        <w:pStyle w:val="afffe"/>
        <w:rPr>
          <w:rFonts w:hAnsi="宋体" w:cs="宋体" w:hint="eastAsia"/>
        </w:rPr>
      </w:pPr>
      <w:r>
        <w:rPr>
          <w:rFonts w:hAnsi="宋体" w:cs="宋体" w:hint="eastAsia"/>
        </w:rPr>
        <w:t xml:space="preserve"> 抽样方法按GB/T 2828.4质量水平的评定程序中规定的要求执行。</w:t>
      </w:r>
    </w:p>
    <w:p w14:paraId="0D900125" w14:textId="77777777" w:rsidR="00E90741" w:rsidRDefault="00000000">
      <w:pPr>
        <w:pStyle w:val="14"/>
        <w:rPr>
          <w:rFonts w:ascii="宋体" w:eastAsia="宋体" w:hAnsi="宋体" w:cs="宋体" w:hint="eastAsia"/>
        </w:rPr>
      </w:pPr>
      <w:r>
        <w:rPr>
          <w:rFonts w:ascii="宋体" w:eastAsia="宋体" w:hAnsi="宋体" w:cs="宋体" w:hint="eastAsia"/>
        </w:rPr>
        <w:t>6.3出厂检验</w:t>
      </w:r>
    </w:p>
    <w:p w14:paraId="6888AA9A" w14:textId="77777777" w:rsidR="00E90741" w:rsidRDefault="00000000">
      <w:pPr>
        <w:pStyle w:val="afffe"/>
        <w:ind w:firstLine="0"/>
        <w:rPr>
          <w:rFonts w:hAnsi="宋体" w:cs="宋体" w:hint="eastAsia"/>
          <w:color w:val="FF0000"/>
        </w:rPr>
      </w:pPr>
      <w:r>
        <w:rPr>
          <w:rFonts w:hAnsi="宋体" w:cs="宋体" w:hint="eastAsia"/>
        </w:rPr>
        <w:t>6.3.1产品出厂前，按本标准3.2～3.8的要求逐项检验，结果符合要求方可出厂。</w:t>
      </w:r>
    </w:p>
    <w:p w14:paraId="5E05BEB2" w14:textId="77777777" w:rsidR="00E90741" w:rsidRDefault="00000000">
      <w:pPr>
        <w:pStyle w:val="afffe"/>
        <w:ind w:firstLine="0"/>
        <w:rPr>
          <w:rFonts w:hAnsi="宋体" w:cs="宋体" w:hint="eastAsia"/>
        </w:rPr>
      </w:pPr>
      <w:r>
        <w:rPr>
          <w:rFonts w:hAnsi="宋体" w:cs="宋体" w:hint="eastAsia"/>
        </w:rPr>
        <w:t>6.3.2检验项目</w:t>
      </w:r>
    </w:p>
    <w:p w14:paraId="1D7189F5" w14:textId="77777777" w:rsidR="00E90741" w:rsidRDefault="00000000">
      <w:pPr>
        <w:pStyle w:val="afffe"/>
        <w:ind w:firstLine="0"/>
        <w:rPr>
          <w:rFonts w:hAnsi="宋体" w:cs="宋体" w:hint="eastAsia"/>
          <w:color w:val="FF0000"/>
        </w:rPr>
      </w:pPr>
      <w:r>
        <w:rPr>
          <w:rFonts w:hAnsi="宋体" w:cs="宋体" w:hint="eastAsia"/>
        </w:rPr>
        <w:t xml:space="preserve">    对产品外观、端面圆跳动、平面度、中心孔进行全检，对产品的硬度、对内孔轴线的端面跳动、外形尺寸进行抽样检查。</w:t>
      </w:r>
    </w:p>
    <w:p w14:paraId="27C646EF" w14:textId="77777777" w:rsidR="00E90741" w:rsidRDefault="00000000">
      <w:pPr>
        <w:pStyle w:val="14"/>
        <w:rPr>
          <w:rFonts w:ascii="宋体" w:eastAsia="宋体" w:hAnsi="宋体" w:cs="宋体" w:hint="eastAsia"/>
        </w:rPr>
      </w:pPr>
      <w:r>
        <w:rPr>
          <w:rFonts w:ascii="宋体" w:eastAsia="宋体" w:hAnsi="宋体" w:cs="宋体" w:hint="eastAsia"/>
        </w:rPr>
        <w:t>型式检验</w:t>
      </w:r>
    </w:p>
    <w:p w14:paraId="7C9C0AE0" w14:textId="77777777" w:rsidR="00E90741" w:rsidRDefault="00000000">
      <w:pPr>
        <w:pStyle w:val="22"/>
        <w:rPr>
          <w:rFonts w:ascii="宋体" w:eastAsia="宋体" w:hAnsi="宋体" w:cs="宋体" w:hint="eastAsia"/>
        </w:rPr>
      </w:pPr>
      <w:r>
        <w:rPr>
          <w:rFonts w:ascii="宋体" w:eastAsia="宋体" w:hAnsi="宋体" w:cs="宋体" w:hint="eastAsia"/>
        </w:rPr>
        <w:t>6.4.1型式检验为要求中的3.1～3.8中的项目。</w:t>
      </w:r>
    </w:p>
    <w:p w14:paraId="095A1B3B" w14:textId="77777777" w:rsidR="00E90741" w:rsidRDefault="00000000">
      <w:pPr>
        <w:pStyle w:val="22"/>
        <w:rPr>
          <w:rFonts w:ascii="宋体" w:eastAsia="宋体" w:hAnsi="宋体" w:cs="宋体" w:hint="eastAsia"/>
          <w:color w:val="000000"/>
        </w:rPr>
      </w:pPr>
      <w:r>
        <w:rPr>
          <w:rFonts w:ascii="宋体" w:eastAsia="宋体" w:hAnsi="宋体" w:cs="宋体" w:hint="eastAsia"/>
          <w:color w:val="000000"/>
        </w:rPr>
        <w:t>6.4.2有下列情况之一时，应进行型式检验：</w:t>
      </w:r>
    </w:p>
    <w:p w14:paraId="60D3509E" w14:textId="77777777" w:rsidR="00E90741" w:rsidRDefault="00000000">
      <w:pPr>
        <w:pStyle w:val="afffe"/>
        <w:rPr>
          <w:rFonts w:hAnsi="宋体" w:cs="宋体" w:hint="eastAsia"/>
        </w:rPr>
      </w:pPr>
      <w:r>
        <w:rPr>
          <w:rFonts w:hAnsi="宋体" w:cs="宋体" w:hint="eastAsia"/>
        </w:rPr>
        <w:t>a ) 产品结构、工艺、材料有重大改变时；</w:t>
      </w:r>
    </w:p>
    <w:p w14:paraId="25C8A15B" w14:textId="77777777" w:rsidR="00E90741" w:rsidRDefault="00000000">
      <w:pPr>
        <w:pStyle w:val="afffe"/>
        <w:rPr>
          <w:rFonts w:hAnsi="宋体" w:cs="宋体" w:hint="eastAsia"/>
        </w:rPr>
      </w:pPr>
      <w:r>
        <w:rPr>
          <w:rFonts w:hAnsi="宋体" w:cs="宋体" w:hint="eastAsia"/>
        </w:rPr>
        <w:t>b ）新产品或正常的生产的产品停产3个月以上重新恢复生产时；</w:t>
      </w:r>
    </w:p>
    <w:p w14:paraId="1CE2DF60" w14:textId="77777777" w:rsidR="00E90741" w:rsidRDefault="00000000">
      <w:pPr>
        <w:pStyle w:val="afffe"/>
        <w:rPr>
          <w:rFonts w:hAnsi="宋体" w:cs="宋体" w:hint="eastAsia"/>
        </w:rPr>
      </w:pPr>
      <w:r>
        <w:rPr>
          <w:rFonts w:hAnsi="宋体" w:cs="宋体" w:hint="eastAsia"/>
        </w:rPr>
        <w:t>c ）国家质量监督机构提出进行型式检验要求时。</w:t>
      </w:r>
    </w:p>
    <w:p w14:paraId="46A02C02" w14:textId="77777777" w:rsidR="00E90741" w:rsidRDefault="00000000">
      <w:pPr>
        <w:pStyle w:val="14"/>
        <w:rPr>
          <w:rFonts w:ascii="宋体" w:eastAsia="宋体" w:hAnsi="宋体" w:cs="宋体" w:hint="eastAsia"/>
        </w:rPr>
      </w:pPr>
      <w:r>
        <w:rPr>
          <w:rFonts w:ascii="宋体" w:eastAsia="宋体" w:hAnsi="宋体" w:cs="宋体" w:hint="eastAsia"/>
        </w:rPr>
        <w:t>6.5判定规则</w:t>
      </w:r>
    </w:p>
    <w:p w14:paraId="09C5232B" w14:textId="77777777" w:rsidR="00E90741" w:rsidRDefault="00000000">
      <w:pPr>
        <w:pStyle w:val="afffe"/>
        <w:rPr>
          <w:rFonts w:hAnsi="宋体" w:cs="宋体" w:hint="eastAsia"/>
        </w:rPr>
      </w:pPr>
      <w:r>
        <w:rPr>
          <w:rFonts w:hAnsi="宋体" w:cs="宋体" w:hint="eastAsia"/>
        </w:rPr>
        <w:t>检验的全部项目均符合标准规定时，判定该批产品合格。如有不合格项目时，重新加倍抽样对不合格项目进行复检，复检合格，判定该产品合格；复检不合格判定该批产品不合格。</w:t>
      </w:r>
    </w:p>
    <w:p w14:paraId="6AE2E550" w14:textId="77777777" w:rsidR="00E90741" w:rsidRDefault="00000000">
      <w:pPr>
        <w:pStyle w:val="a1"/>
        <w:rPr>
          <w:b/>
          <w:bCs/>
        </w:rPr>
      </w:pPr>
      <w:r>
        <w:rPr>
          <w:rFonts w:hint="eastAsia"/>
          <w:b/>
          <w:bCs/>
        </w:rPr>
        <w:lastRenderedPageBreak/>
        <w:t>标志、标签、包装、贮存及运输</w:t>
      </w:r>
    </w:p>
    <w:p w14:paraId="1D840CD9" w14:textId="77777777" w:rsidR="00E90741" w:rsidRDefault="00000000">
      <w:pPr>
        <w:pStyle w:val="14"/>
        <w:rPr>
          <w:rFonts w:ascii="宋体" w:eastAsia="宋体" w:hAnsi="宋体" w:cs="宋体" w:hint="eastAsia"/>
        </w:rPr>
      </w:pPr>
      <w:r>
        <w:rPr>
          <w:rFonts w:ascii="宋体" w:eastAsia="宋体" w:hAnsi="宋体" w:cs="宋体" w:hint="eastAsia"/>
        </w:rPr>
        <w:t>7.1标志</w:t>
      </w:r>
    </w:p>
    <w:p w14:paraId="6DEDB220" w14:textId="77777777" w:rsidR="00E90741" w:rsidRDefault="00000000">
      <w:pPr>
        <w:pStyle w:val="22"/>
        <w:ind w:firstLineChars="200" w:firstLine="420"/>
        <w:rPr>
          <w:rFonts w:ascii="宋体" w:eastAsia="宋体" w:hAnsi="宋体" w:cs="宋体" w:hint="eastAsia"/>
        </w:rPr>
      </w:pPr>
      <w:r>
        <w:rPr>
          <w:rFonts w:ascii="宋体" w:eastAsia="宋体" w:hAnsi="宋体" w:cs="宋体" w:hint="eastAsia"/>
        </w:rPr>
        <w:t>锯片应有商标或厂名。</w:t>
      </w:r>
    </w:p>
    <w:p w14:paraId="52D778E6" w14:textId="77777777" w:rsidR="00E90741" w:rsidRDefault="00000000">
      <w:pPr>
        <w:pStyle w:val="afffe"/>
        <w:ind w:firstLine="0"/>
        <w:rPr>
          <w:rFonts w:hAnsi="宋体" w:cs="宋体" w:hint="eastAsia"/>
        </w:rPr>
      </w:pPr>
      <w:r>
        <w:rPr>
          <w:rFonts w:hAnsi="宋体" w:cs="宋体" w:hint="eastAsia"/>
        </w:rPr>
        <w:t>7.2  锯片标签</w:t>
      </w:r>
    </w:p>
    <w:p w14:paraId="2F45F263" w14:textId="77777777" w:rsidR="00E90741" w:rsidRDefault="00000000">
      <w:pPr>
        <w:pStyle w:val="22"/>
        <w:rPr>
          <w:rFonts w:ascii="宋体" w:eastAsia="宋体" w:hAnsi="宋体" w:cs="宋体" w:hint="eastAsia"/>
        </w:rPr>
      </w:pPr>
      <w:r>
        <w:rPr>
          <w:rFonts w:ascii="宋体" w:eastAsia="宋体" w:hAnsi="宋体" w:cs="宋体" w:hint="eastAsia"/>
        </w:rPr>
        <w:t>7.2.1产品名称、规格、产品执行标准号。</w:t>
      </w:r>
    </w:p>
    <w:p w14:paraId="297089D9" w14:textId="77777777" w:rsidR="00E90741" w:rsidRDefault="00000000">
      <w:pPr>
        <w:pStyle w:val="22"/>
        <w:rPr>
          <w:rFonts w:ascii="宋体" w:eastAsia="宋体" w:hAnsi="宋体" w:cs="宋体" w:hint="eastAsia"/>
        </w:rPr>
      </w:pPr>
      <w:r>
        <w:rPr>
          <w:rFonts w:ascii="宋体" w:eastAsia="宋体" w:hAnsi="宋体" w:cs="宋体" w:hint="eastAsia"/>
        </w:rPr>
        <w:t>7.2.2锯片合格证上应注明制造日期、检验员印章、产品工艺号或产品编号、公司名称及地址。</w:t>
      </w:r>
    </w:p>
    <w:p w14:paraId="5D65010D" w14:textId="77777777" w:rsidR="00E90741" w:rsidRDefault="00000000">
      <w:pPr>
        <w:pStyle w:val="22"/>
        <w:rPr>
          <w:rFonts w:ascii="宋体" w:eastAsia="宋体" w:hAnsi="宋体" w:cs="宋体" w:hint="eastAsia"/>
        </w:rPr>
      </w:pPr>
      <w:r>
        <w:rPr>
          <w:rFonts w:ascii="宋体" w:eastAsia="宋体" w:hAnsi="宋体" w:cs="宋体" w:hint="eastAsia"/>
        </w:rPr>
        <w:t>7.2.3产品标签应清晰、牢固。</w:t>
      </w:r>
    </w:p>
    <w:p w14:paraId="06E64AE9" w14:textId="77777777" w:rsidR="00E90741" w:rsidRDefault="00000000">
      <w:pPr>
        <w:pStyle w:val="afffe"/>
        <w:ind w:firstLine="0"/>
        <w:rPr>
          <w:rFonts w:hAnsi="宋体" w:cs="宋体" w:hint="eastAsia"/>
        </w:rPr>
      </w:pPr>
      <w:r>
        <w:rPr>
          <w:rFonts w:hAnsi="宋体" w:cs="宋体" w:hint="eastAsia"/>
        </w:rPr>
        <w:t>7.3  锯片包装</w:t>
      </w:r>
    </w:p>
    <w:p w14:paraId="4BD4716F" w14:textId="77777777" w:rsidR="00E90741" w:rsidRDefault="00000000">
      <w:pPr>
        <w:pStyle w:val="22"/>
        <w:ind w:firstLineChars="200" w:firstLine="420"/>
        <w:rPr>
          <w:rFonts w:ascii="宋体" w:eastAsia="宋体" w:hAnsi="宋体" w:cs="宋体" w:hint="eastAsia"/>
        </w:rPr>
      </w:pPr>
      <w:r>
        <w:rPr>
          <w:rFonts w:ascii="宋体" w:eastAsia="宋体" w:hAnsi="宋体" w:cs="宋体" w:hint="eastAsia"/>
        </w:rPr>
        <w:t>包装前应涂上防锈油，采用塑料薄膜进行包裹防潮，放入包装内，稳固，防止产品窜动。</w:t>
      </w:r>
    </w:p>
    <w:p w14:paraId="30109048" w14:textId="77777777" w:rsidR="00E90741" w:rsidRDefault="00000000">
      <w:pPr>
        <w:pStyle w:val="afffe"/>
        <w:ind w:firstLine="0"/>
        <w:rPr>
          <w:rFonts w:hAnsi="宋体" w:cs="宋体" w:hint="eastAsia"/>
        </w:rPr>
      </w:pPr>
      <w:r>
        <w:rPr>
          <w:rFonts w:hAnsi="宋体" w:cs="宋体" w:hint="eastAsia"/>
        </w:rPr>
        <w:t>7.4  锯片贮存及运输</w:t>
      </w:r>
    </w:p>
    <w:p w14:paraId="067BF5A6" w14:textId="77777777" w:rsidR="00E90741" w:rsidRDefault="00000000">
      <w:pPr>
        <w:pStyle w:val="afffe"/>
        <w:rPr>
          <w:rFonts w:hAnsi="宋体" w:cs="宋体" w:hint="eastAsia"/>
          <w:kern w:val="21"/>
        </w:rPr>
      </w:pPr>
      <w:r>
        <w:rPr>
          <w:rFonts w:hAnsi="宋体" w:cs="宋体" w:hint="eastAsia"/>
          <w:kern w:val="21"/>
        </w:rPr>
        <w:t>锯片在贮存及运输过程中应妥善保管，做好防雨、防火、防锈工作。并符合贮存及运输方面的有关规定。</w:t>
      </w:r>
    </w:p>
    <w:p w14:paraId="5C8B8C76" w14:textId="77777777" w:rsidR="00E90741" w:rsidRDefault="00000000">
      <w:pPr>
        <w:widowControl/>
        <w:jc w:val="left"/>
        <w:rPr>
          <w:rFonts w:ascii="宋体"/>
        </w:rPr>
      </w:pPr>
      <w:r>
        <w:br w:type="page"/>
      </w:r>
    </w:p>
    <w:p w14:paraId="70987CAE" w14:textId="77777777" w:rsidR="00E90741" w:rsidRDefault="00000000">
      <w:pPr>
        <w:pStyle w:val="afffe"/>
        <w:ind w:firstLine="0"/>
        <w:jc w:val="center"/>
      </w:pPr>
      <w:bookmarkStart w:id="2" w:name="参考文献"/>
      <w:bookmarkStart w:id="3" w:name="附录"/>
      <w:bookmarkStart w:id="4" w:name="索引"/>
      <w:bookmarkEnd w:id="2"/>
      <w:bookmarkEnd w:id="3"/>
      <w:bookmarkEnd w:id="4"/>
      <w:r>
        <w:lastRenderedPageBreak/>
        <w:t xml:space="preserve"> </w:t>
      </w:r>
      <w:r>
        <w:rPr>
          <w:rFonts w:hint="eastAsia"/>
        </w:rPr>
        <w:t>附录A</w:t>
      </w:r>
    </w:p>
    <w:p w14:paraId="24F41C0B" w14:textId="77777777" w:rsidR="00E90741" w:rsidRDefault="00000000">
      <w:pPr>
        <w:jc w:val="center"/>
      </w:pPr>
      <w:r>
        <w:rPr>
          <w:rFonts w:hint="eastAsia"/>
        </w:rPr>
        <w:t>（规范性附录）</w:t>
      </w:r>
      <w:r>
        <w:br/>
      </w:r>
      <w:r>
        <w:rPr>
          <w:rFonts w:hAnsi="宋体" w:hint="eastAsia"/>
          <w:szCs w:val="21"/>
        </w:rPr>
        <w:t>减震硬质合金锯片</w:t>
      </w:r>
      <w:r>
        <w:rPr>
          <w:rFonts w:hint="eastAsia"/>
        </w:rPr>
        <w:t>形状及基本尺寸</w:t>
      </w:r>
    </w:p>
    <w:p w14:paraId="43E49D26" w14:textId="77777777" w:rsidR="00E90741" w:rsidRDefault="00000000">
      <w:pPr>
        <w:pStyle w:val="aff0"/>
        <w:spacing w:before="312" w:after="312"/>
        <w:rPr>
          <w:rFonts w:hAnsi="宋体" w:hint="eastAsia"/>
          <w:szCs w:val="21"/>
        </w:rPr>
      </w:pPr>
      <w:r>
        <w:rPr>
          <w:rFonts w:hAnsi="宋体" w:hint="eastAsia"/>
          <w:szCs w:val="21"/>
        </w:rPr>
        <w:t>形状和尺寸代号见表1和图1。</w:t>
      </w:r>
    </w:p>
    <w:p w14:paraId="346D9BC3" w14:textId="77777777" w:rsidR="00E90741" w:rsidRDefault="00000000">
      <w:pPr>
        <w:tabs>
          <w:tab w:val="left" w:pos="360"/>
          <w:tab w:val="left" w:pos="540"/>
        </w:tabs>
        <w:spacing w:line="440" w:lineRule="exact"/>
        <w:ind w:firstLineChars="200" w:firstLine="420"/>
        <w:jc w:val="center"/>
        <w:rPr>
          <w:rFonts w:ascii="宋体" w:hAnsi="宋体" w:hint="eastAsia"/>
          <w:szCs w:val="21"/>
        </w:rPr>
      </w:pPr>
      <w:r>
        <w:rPr>
          <w:rFonts w:ascii="宋体" w:hAnsi="宋体" w:hint="eastAsia"/>
          <w:szCs w:val="21"/>
        </w:rPr>
        <w:t xml:space="preserve">表1  </w:t>
      </w:r>
      <w:r>
        <w:rPr>
          <w:rFonts w:hAnsi="宋体" w:hint="eastAsia"/>
          <w:szCs w:val="21"/>
        </w:rPr>
        <w:t xml:space="preserve"> </w:t>
      </w:r>
      <w:r>
        <w:rPr>
          <w:rFonts w:hAnsi="宋体" w:hint="eastAsia"/>
          <w:szCs w:val="21"/>
        </w:rPr>
        <w:t>减震硬质合金锯片</w:t>
      </w:r>
      <w:r>
        <w:rPr>
          <w:rFonts w:ascii="宋体" w:hAnsi="宋体" w:hint="eastAsia"/>
          <w:szCs w:val="21"/>
        </w:rPr>
        <w:t>尺寸代号</w:t>
      </w:r>
    </w:p>
    <w:tbl>
      <w:tblPr>
        <w:tblW w:w="0" w:type="auto"/>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2487"/>
        <w:gridCol w:w="352"/>
        <w:gridCol w:w="1542"/>
        <w:gridCol w:w="2748"/>
      </w:tblGrid>
      <w:tr w:rsidR="00E90741" w14:paraId="240234CC" w14:textId="77777777">
        <w:trPr>
          <w:jc w:val="center"/>
        </w:trPr>
        <w:tc>
          <w:tcPr>
            <w:tcW w:w="1586" w:type="dxa"/>
            <w:vAlign w:val="center"/>
          </w:tcPr>
          <w:p w14:paraId="6BFD6353" w14:textId="77777777" w:rsidR="00E90741" w:rsidRDefault="00000000">
            <w:pPr>
              <w:tabs>
                <w:tab w:val="left" w:pos="360"/>
                <w:tab w:val="left" w:pos="540"/>
              </w:tabs>
              <w:spacing w:line="440" w:lineRule="exact"/>
              <w:jc w:val="center"/>
              <w:rPr>
                <w:rFonts w:ascii="黑体" w:eastAsia="黑体" w:hAnsi="宋体" w:hint="eastAsia"/>
                <w:szCs w:val="21"/>
              </w:rPr>
            </w:pPr>
            <w:r>
              <w:rPr>
                <w:rFonts w:ascii="黑体" w:eastAsia="黑体" w:hAnsi="宋体" w:hint="eastAsia"/>
                <w:szCs w:val="21"/>
              </w:rPr>
              <w:t>代号</w:t>
            </w:r>
          </w:p>
        </w:tc>
        <w:tc>
          <w:tcPr>
            <w:tcW w:w="2487" w:type="dxa"/>
            <w:vAlign w:val="center"/>
          </w:tcPr>
          <w:p w14:paraId="72D85F09" w14:textId="77777777" w:rsidR="00E90741" w:rsidRDefault="00000000">
            <w:pPr>
              <w:tabs>
                <w:tab w:val="left" w:pos="360"/>
                <w:tab w:val="left" w:pos="540"/>
              </w:tabs>
              <w:spacing w:line="440" w:lineRule="exact"/>
              <w:jc w:val="center"/>
              <w:rPr>
                <w:rFonts w:ascii="黑体" w:eastAsia="黑体" w:hAnsi="宋体" w:hint="eastAsia"/>
                <w:szCs w:val="21"/>
              </w:rPr>
            </w:pPr>
            <w:r>
              <w:rPr>
                <w:rFonts w:ascii="黑体" w:eastAsia="黑体" w:hAnsi="宋体" w:hint="eastAsia"/>
                <w:szCs w:val="21"/>
              </w:rPr>
              <w:t>名称</w:t>
            </w:r>
          </w:p>
        </w:tc>
        <w:tc>
          <w:tcPr>
            <w:tcW w:w="352" w:type="dxa"/>
            <w:vMerge w:val="restart"/>
            <w:tcBorders>
              <w:right w:val="single" w:sz="12" w:space="0" w:color="auto"/>
            </w:tcBorders>
            <w:vAlign w:val="center"/>
          </w:tcPr>
          <w:p w14:paraId="71C2CE15" w14:textId="77777777" w:rsidR="00E90741" w:rsidRDefault="00E90741">
            <w:pPr>
              <w:tabs>
                <w:tab w:val="left" w:pos="360"/>
                <w:tab w:val="left" w:pos="540"/>
              </w:tabs>
              <w:spacing w:line="440" w:lineRule="exact"/>
              <w:jc w:val="center"/>
              <w:rPr>
                <w:rFonts w:ascii="黑体" w:eastAsia="黑体" w:hAnsi="宋体" w:hint="eastAsia"/>
                <w:szCs w:val="21"/>
              </w:rPr>
            </w:pPr>
          </w:p>
        </w:tc>
        <w:tc>
          <w:tcPr>
            <w:tcW w:w="1542" w:type="dxa"/>
            <w:tcBorders>
              <w:left w:val="single" w:sz="12" w:space="0" w:color="auto"/>
            </w:tcBorders>
            <w:vAlign w:val="center"/>
          </w:tcPr>
          <w:p w14:paraId="5968F888" w14:textId="77777777" w:rsidR="00E90741" w:rsidRDefault="00000000">
            <w:pPr>
              <w:tabs>
                <w:tab w:val="left" w:pos="360"/>
                <w:tab w:val="left" w:pos="540"/>
              </w:tabs>
              <w:spacing w:line="440" w:lineRule="exact"/>
              <w:jc w:val="center"/>
              <w:rPr>
                <w:rFonts w:ascii="黑体" w:eastAsia="黑体" w:hAnsi="宋体" w:hint="eastAsia"/>
                <w:szCs w:val="21"/>
              </w:rPr>
            </w:pPr>
            <w:r>
              <w:rPr>
                <w:rFonts w:ascii="黑体" w:eastAsia="黑体" w:hAnsi="宋体" w:hint="eastAsia"/>
                <w:szCs w:val="21"/>
              </w:rPr>
              <w:t>代号</w:t>
            </w:r>
          </w:p>
        </w:tc>
        <w:tc>
          <w:tcPr>
            <w:tcW w:w="2748" w:type="dxa"/>
            <w:vAlign w:val="center"/>
          </w:tcPr>
          <w:p w14:paraId="2B1371D1" w14:textId="77777777" w:rsidR="00E90741" w:rsidRDefault="00000000">
            <w:pPr>
              <w:tabs>
                <w:tab w:val="left" w:pos="360"/>
                <w:tab w:val="left" w:pos="540"/>
              </w:tabs>
              <w:spacing w:line="440" w:lineRule="exact"/>
              <w:jc w:val="center"/>
              <w:rPr>
                <w:rFonts w:ascii="黑体" w:eastAsia="黑体" w:hAnsi="宋体" w:hint="eastAsia"/>
                <w:szCs w:val="21"/>
              </w:rPr>
            </w:pPr>
            <w:r>
              <w:rPr>
                <w:rFonts w:ascii="黑体" w:eastAsia="黑体" w:hAnsi="宋体" w:hint="eastAsia"/>
                <w:szCs w:val="21"/>
              </w:rPr>
              <w:t>名称</w:t>
            </w:r>
          </w:p>
        </w:tc>
      </w:tr>
      <w:tr w:rsidR="00E90741" w14:paraId="30B20B34" w14:textId="77777777">
        <w:trPr>
          <w:jc w:val="center"/>
        </w:trPr>
        <w:tc>
          <w:tcPr>
            <w:tcW w:w="1586" w:type="dxa"/>
            <w:vAlign w:val="center"/>
          </w:tcPr>
          <w:p w14:paraId="03B02FBC" w14:textId="77777777" w:rsidR="00E90741" w:rsidRDefault="00000000">
            <w:pPr>
              <w:tabs>
                <w:tab w:val="left" w:pos="360"/>
                <w:tab w:val="left" w:pos="540"/>
              </w:tabs>
              <w:spacing w:line="440" w:lineRule="exact"/>
              <w:jc w:val="center"/>
              <w:rPr>
                <w:rFonts w:ascii="宋体" w:hAnsi="宋体" w:hint="eastAsia"/>
                <w:szCs w:val="21"/>
              </w:rPr>
            </w:pPr>
            <w:r>
              <w:rPr>
                <w:rFonts w:ascii="宋体" w:hAnsi="宋体" w:hint="eastAsia"/>
                <w:szCs w:val="21"/>
              </w:rPr>
              <w:t>D</w:t>
            </w:r>
          </w:p>
        </w:tc>
        <w:tc>
          <w:tcPr>
            <w:tcW w:w="2487" w:type="dxa"/>
            <w:vAlign w:val="center"/>
          </w:tcPr>
          <w:p w14:paraId="1923E690" w14:textId="77777777" w:rsidR="00E90741" w:rsidRDefault="00000000">
            <w:pPr>
              <w:tabs>
                <w:tab w:val="left" w:pos="360"/>
                <w:tab w:val="left" w:pos="540"/>
              </w:tabs>
              <w:spacing w:line="440" w:lineRule="exact"/>
              <w:jc w:val="center"/>
              <w:rPr>
                <w:rFonts w:ascii="宋体" w:hAnsi="宋体" w:hint="eastAsia"/>
                <w:szCs w:val="21"/>
              </w:rPr>
            </w:pPr>
            <w:r>
              <w:rPr>
                <w:rFonts w:ascii="宋体" w:hAnsi="宋体" w:hint="eastAsia"/>
                <w:szCs w:val="21"/>
              </w:rPr>
              <w:t>锯片外径</w:t>
            </w:r>
          </w:p>
        </w:tc>
        <w:tc>
          <w:tcPr>
            <w:tcW w:w="352" w:type="dxa"/>
            <w:vMerge/>
            <w:tcBorders>
              <w:right w:val="single" w:sz="12" w:space="0" w:color="auto"/>
            </w:tcBorders>
            <w:vAlign w:val="center"/>
          </w:tcPr>
          <w:p w14:paraId="1150DCAF" w14:textId="77777777" w:rsidR="00E90741" w:rsidRDefault="00E90741">
            <w:pPr>
              <w:tabs>
                <w:tab w:val="left" w:pos="360"/>
                <w:tab w:val="left" w:pos="540"/>
              </w:tabs>
              <w:spacing w:line="440" w:lineRule="exact"/>
              <w:jc w:val="center"/>
              <w:rPr>
                <w:rFonts w:ascii="宋体" w:hAnsi="宋体" w:hint="eastAsia"/>
                <w:szCs w:val="21"/>
              </w:rPr>
            </w:pPr>
          </w:p>
        </w:tc>
        <w:tc>
          <w:tcPr>
            <w:tcW w:w="1542" w:type="dxa"/>
            <w:tcBorders>
              <w:left w:val="single" w:sz="12" w:space="0" w:color="auto"/>
            </w:tcBorders>
            <w:vAlign w:val="center"/>
          </w:tcPr>
          <w:p w14:paraId="662EEC28" w14:textId="77777777" w:rsidR="00E90741" w:rsidRDefault="00000000">
            <w:pPr>
              <w:tabs>
                <w:tab w:val="left" w:pos="360"/>
                <w:tab w:val="left" w:pos="540"/>
              </w:tabs>
              <w:spacing w:line="440" w:lineRule="exact"/>
              <w:jc w:val="center"/>
              <w:rPr>
                <w:rFonts w:ascii="宋体" w:hAnsi="宋体" w:hint="eastAsia"/>
                <w:szCs w:val="21"/>
              </w:rPr>
            </w:pPr>
            <w:r>
              <w:rPr>
                <w:rFonts w:ascii="宋体" w:hAnsi="宋体" w:hint="eastAsia"/>
                <w:szCs w:val="21"/>
              </w:rPr>
              <w:t>E</w:t>
            </w:r>
          </w:p>
        </w:tc>
        <w:tc>
          <w:tcPr>
            <w:tcW w:w="2748" w:type="dxa"/>
            <w:vAlign w:val="center"/>
          </w:tcPr>
          <w:p w14:paraId="3126986B" w14:textId="77777777" w:rsidR="00E90741" w:rsidRDefault="00000000">
            <w:pPr>
              <w:tabs>
                <w:tab w:val="left" w:pos="360"/>
                <w:tab w:val="left" w:pos="540"/>
              </w:tabs>
              <w:spacing w:line="440" w:lineRule="exact"/>
              <w:jc w:val="center"/>
              <w:rPr>
                <w:rFonts w:ascii="宋体" w:hAnsi="宋体" w:hint="eastAsia"/>
                <w:szCs w:val="21"/>
              </w:rPr>
            </w:pPr>
            <w:r>
              <w:rPr>
                <w:rFonts w:ascii="宋体" w:hAnsi="宋体" w:hint="eastAsia"/>
                <w:szCs w:val="21"/>
              </w:rPr>
              <w:t>基体厚度</w:t>
            </w:r>
          </w:p>
        </w:tc>
      </w:tr>
      <w:tr w:rsidR="00E90741" w14:paraId="05B22420" w14:textId="77777777">
        <w:trPr>
          <w:jc w:val="center"/>
        </w:trPr>
        <w:tc>
          <w:tcPr>
            <w:tcW w:w="1586" w:type="dxa"/>
            <w:vAlign w:val="center"/>
          </w:tcPr>
          <w:p w14:paraId="3964848F" w14:textId="77777777" w:rsidR="00E90741" w:rsidRDefault="00000000">
            <w:pPr>
              <w:tabs>
                <w:tab w:val="left" w:pos="360"/>
                <w:tab w:val="left" w:pos="540"/>
              </w:tabs>
              <w:spacing w:line="440" w:lineRule="exact"/>
              <w:jc w:val="center"/>
              <w:rPr>
                <w:rFonts w:ascii="宋体" w:hAnsi="宋体" w:hint="eastAsia"/>
                <w:szCs w:val="21"/>
              </w:rPr>
            </w:pPr>
            <w:r>
              <w:rPr>
                <w:rFonts w:ascii="宋体" w:hAnsi="宋体" w:hint="eastAsia"/>
                <w:szCs w:val="21"/>
              </w:rPr>
              <w:t>D1</w:t>
            </w:r>
          </w:p>
        </w:tc>
        <w:tc>
          <w:tcPr>
            <w:tcW w:w="2487" w:type="dxa"/>
            <w:vAlign w:val="center"/>
          </w:tcPr>
          <w:p w14:paraId="603E4467" w14:textId="77777777" w:rsidR="00E90741" w:rsidRDefault="00000000">
            <w:pPr>
              <w:tabs>
                <w:tab w:val="left" w:pos="360"/>
                <w:tab w:val="left" w:pos="540"/>
              </w:tabs>
              <w:spacing w:line="440" w:lineRule="exact"/>
              <w:jc w:val="center"/>
              <w:rPr>
                <w:rFonts w:ascii="宋体" w:hAnsi="宋体" w:hint="eastAsia"/>
                <w:szCs w:val="21"/>
              </w:rPr>
            </w:pPr>
            <w:r>
              <w:rPr>
                <w:rFonts w:ascii="宋体" w:hAnsi="宋体" w:hint="eastAsia"/>
                <w:szCs w:val="21"/>
              </w:rPr>
              <w:t>锯片基体外径</w:t>
            </w:r>
          </w:p>
        </w:tc>
        <w:tc>
          <w:tcPr>
            <w:tcW w:w="352" w:type="dxa"/>
            <w:vMerge/>
            <w:tcBorders>
              <w:right w:val="single" w:sz="12" w:space="0" w:color="auto"/>
            </w:tcBorders>
            <w:vAlign w:val="center"/>
          </w:tcPr>
          <w:p w14:paraId="4FD3172E" w14:textId="77777777" w:rsidR="00E90741" w:rsidRDefault="00E90741">
            <w:pPr>
              <w:tabs>
                <w:tab w:val="left" w:pos="360"/>
                <w:tab w:val="left" w:pos="540"/>
              </w:tabs>
              <w:spacing w:line="440" w:lineRule="exact"/>
              <w:jc w:val="center"/>
              <w:rPr>
                <w:rFonts w:ascii="宋体" w:hAnsi="宋体" w:hint="eastAsia"/>
                <w:szCs w:val="21"/>
              </w:rPr>
            </w:pPr>
          </w:p>
        </w:tc>
        <w:tc>
          <w:tcPr>
            <w:tcW w:w="1542" w:type="dxa"/>
            <w:tcBorders>
              <w:left w:val="single" w:sz="12" w:space="0" w:color="auto"/>
            </w:tcBorders>
            <w:vAlign w:val="center"/>
          </w:tcPr>
          <w:p w14:paraId="702D31E6" w14:textId="77777777" w:rsidR="00E90741" w:rsidRDefault="00000000">
            <w:pPr>
              <w:tabs>
                <w:tab w:val="left" w:pos="360"/>
                <w:tab w:val="left" w:pos="540"/>
              </w:tabs>
              <w:spacing w:line="440" w:lineRule="exact"/>
              <w:jc w:val="center"/>
              <w:rPr>
                <w:rFonts w:ascii="宋体" w:hAnsi="宋体" w:hint="eastAsia"/>
                <w:szCs w:val="21"/>
              </w:rPr>
            </w:pPr>
            <w:r>
              <w:rPr>
                <w:rFonts w:ascii="宋体" w:hAnsi="宋体" w:hint="eastAsia"/>
                <w:szCs w:val="21"/>
              </w:rPr>
              <w:t>H</w:t>
            </w:r>
          </w:p>
        </w:tc>
        <w:tc>
          <w:tcPr>
            <w:tcW w:w="2748" w:type="dxa"/>
            <w:vAlign w:val="center"/>
          </w:tcPr>
          <w:p w14:paraId="10E03DDE" w14:textId="77777777" w:rsidR="00E90741" w:rsidRDefault="00000000">
            <w:pPr>
              <w:tabs>
                <w:tab w:val="left" w:pos="360"/>
                <w:tab w:val="left" w:pos="540"/>
              </w:tabs>
              <w:spacing w:line="440" w:lineRule="exact"/>
              <w:jc w:val="center"/>
              <w:rPr>
                <w:rFonts w:ascii="宋体" w:hAnsi="宋体" w:hint="eastAsia"/>
                <w:szCs w:val="21"/>
              </w:rPr>
            </w:pPr>
            <w:r>
              <w:rPr>
                <w:rFonts w:ascii="宋体" w:hAnsi="宋体" w:hint="eastAsia"/>
                <w:szCs w:val="21"/>
              </w:rPr>
              <w:t>中心孔尺寸</w:t>
            </w:r>
          </w:p>
        </w:tc>
      </w:tr>
      <w:tr w:rsidR="00E90741" w14:paraId="66032A6B" w14:textId="77777777">
        <w:trPr>
          <w:jc w:val="center"/>
        </w:trPr>
        <w:tc>
          <w:tcPr>
            <w:tcW w:w="1586" w:type="dxa"/>
            <w:vAlign w:val="center"/>
          </w:tcPr>
          <w:p w14:paraId="1E209520" w14:textId="77777777" w:rsidR="00E90741" w:rsidRDefault="00000000">
            <w:pPr>
              <w:tabs>
                <w:tab w:val="left" w:pos="360"/>
                <w:tab w:val="left" w:pos="540"/>
              </w:tabs>
              <w:spacing w:line="440" w:lineRule="exact"/>
              <w:jc w:val="center"/>
              <w:rPr>
                <w:rFonts w:ascii="宋体" w:hAnsi="宋体" w:hint="eastAsia"/>
                <w:szCs w:val="21"/>
              </w:rPr>
            </w:pPr>
            <w:r>
              <w:rPr>
                <w:rFonts w:ascii="宋体" w:hAnsi="宋体" w:hint="eastAsia"/>
                <w:szCs w:val="21"/>
              </w:rPr>
              <w:t>X</w:t>
            </w:r>
          </w:p>
        </w:tc>
        <w:tc>
          <w:tcPr>
            <w:tcW w:w="2487" w:type="dxa"/>
            <w:vAlign w:val="center"/>
          </w:tcPr>
          <w:p w14:paraId="6305BAA0" w14:textId="77777777" w:rsidR="00E90741" w:rsidRDefault="00000000">
            <w:pPr>
              <w:tabs>
                <w:tab w:val="left" w:pos="360"/>
                <w:tab w:val="left" w:pos="540"/>
              </w:tabs>
              <w:spacing w:line="440" w:lineRule="exact"/>
              <w:jc w:val="center"/>
              <w:rPr>
                <w:rFonts w:ascii="宋体" w:hAnsi="宋体" w:hint="eastAsia"/>
                <w:szCs w:val="21"/>
              </w:rPr>
            </w:pPr>
            <w:r>
              <w:rPr>
                <w:rFonts w:ascii="宋体" w:hAnsi="宋体" w:hint="eastAsia"/>
                <w:szCs w:val="21"/>
              </w:rPr>
              <w:t>消音线</w:t>
            </w:r>
          </w:p>
        </w:tc>
        <w:tc>
          <w:tcPr>
            <w:tcW w:w="352" w:type="dxa"/>
            <w:tcBorders>
              <w:right w:val="single" w:sz="12" w:space="0" w:color="auto"/>
            </w:tcBorders>
            <w:vAlign w:val="center"/>
          </w:tcPr>
          <w:p w14:paraId="6DD56955" w14:textId="77777777" w:rsidR="00E90741" w:rsidRDefault="00E90741">
            <w:pPr>
              <w:tabs>
                <w:tab w:val="left" w:pos="360"/>
                <w:tab w:val="left" w:pos="540"/>
              </w:tabs>
              <w:spacing w:line="440" w:lineRule="exact"/>
              <w:jc w:val="center"/>
              <w:rPr>
                <w:rFonts w:ascii="宋体" w:hAnsi="宋体" w:hint="eastAsia"/>
                <w:szCs w:val="21"/>
              </w:rPr>
            </w:pPr>
          </w:p>
        </w:tc>
        <w:tc>
          <w:tcPr>
            <w:tcW w:w="1542" w:type="dxa"/>
            <w:tcBorders>
              <w:left w:val="single" w:sz="12" w:space="0" w:color="auto"/>
            </w:tcBorders>
            <w:vAlign w:val="center"/>
          </w:tcPr>
          <w:p w14:paraId="2F36E096" w14:textId="77777777" w:rsidR="00E90741" w:rsidRDefault="00E90741">
            <w:pPr>
              <w:tabs>
                <w:tab w:val="left" w:pos="360"/>
                <w:tab w:val="left" w:pos="540"/>
              </w:tabs>
              <w:spacing w:line="440" w:lineRule="exact"/>
              <w:jc w:val="center"/>
              <w:rPr>
                <w:rFonts w:ascii="宋体" w:hAnsi="宋体" w:hint="eastAsia"/>
                <w:szCs w:val="21"/>
              </w:rPr>
            </w:pPr>
          </w:p>
        </w:tc>
        <w:tc>
          <w:tcPr>
            <w:tcW w:w="2748" w:type="dxa"/>
            <w:vAlign w:val="center"/>
          </w:tcPr>
          <w:p w14:paraId="675293F6" w14:textId="77777777" w:rsidR="00E90741" w:rsidRDefault="00E90741">
            <w:pPr>
              <w:tabs>
                <w:tab w:val="left" w:pos="360"/>
                <w:tab w:val="left" w:pos="540"/>
              </w:tabs>
              <w:spacing w:line="440" w:lineRule="exact"/>
              <w:jc w:val="center"/>
              <w:rPr>
                <w:rFonts w:ascii="宋体" w:hAnsi="宋体" w:hint="eastAsia"/>
                <w:szCs w:val="21"/>
              </w:rPr>
            </w:pPr>
          </w:p>
        </w:tc>
      </w:tr>
    </w:tbl>
    <w:p w14:paraId="227F33D9" w14:textId="77777777" w:rsidR="00E90741" w:rsidRDefault="00E90741">
      <w:pPr>
        <w:tabs>
          <w:tab w:val="left" w:pos="360"/>
          <w:tab w:val="left" w:pos="540"/>
        </w:tabs>
        <w:spacing w:line="440" w:lineRule="exact"/>
        <w:ind w:firstLineChars="200" w:firstLine="420"/>
        <w:rPr>
          <w:rFonts w:ascii="宋体" w:hAnsi="宋体" w:hint="eastAsia"/>
          <w:szCs w:val="21"/>
        </w:rPr>
      </w:pPr>
    </w:p>
    <w:p w14:paraId="04F4D1AB" w14:textId="77777777" w:rsidR="00E90741" w:rsidRDefault="00000000">
      <w:pPr>
        <w:tabs>
          <w:tab w:val="left" w:pos="360"/>
          <w:tab w:val="left" w:pos="540"/>
        </w:tabs>
        <w:jc w:val="center"/>
        <w:rPr>
          <w:rFonts w:ascii="宋体" w:hAnsi="宋体" w:hint="eastAsia"/>
          <w:szCs w:val="21"/>
        </w:rPr>
      </w:pPr>
      <w:r>
        <w:rPr>
          <w:noProof/>
        </w:rPr>
        <w:drawing>
          <wp:inline distT="0" distB="0" distL="114300" distR="114300" wp14:anchorId="41A51031" wp14:editId="746AFC3E">
            <wp:extent cx="5928360" cy="4632960"/>
            <wp:effectExtent l="0" t="0" r="15240" b="1524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2"/>
                    <a:stretch>
                      <a:fillRect/>
                    </a:stretch>
                  </pic:blipFill>
                  <pic:spPr>
                    <a:xfrm>
                      <a:off x="0" y="0"/>
                      <a:ext cx="5928360" cy="4632960"/>
                    </a:xfrm>
                    <a:prstGeom prst="rect">
                      <a:avLst/>
                    </a:prstGeom>
                    <a:noFill/>
                    <a:ln>
                      <a:noFill/>
                    </a:ln>
                  </pic:spPr>
                </pic:pic>
              </a:graphicData>
            </a:graphic>
          </wp:inline>
        </w:drawing>
      </w:r>
    </w:p>
    <w:p w14:paraId="3F1C4BB0" w14:textId="77777777" w:rsidR="00E90741" w:rsidRDefault="00E90741">
      <w:pPr>
        <w:tabs>
          <w:tab w:val="left" w:pos="360"/>
          <w:tab w:val="left" w:pos="540"/>
        </w:tabs>
        <w:jc w:val="center"/>
        <w:rPr>
          <w:rFonts w:ascii="宋体" w:hAnsi="宋体" w:hint="eastAsia"/>
          <w:szCs w:val="21"/>
        </w:rPr>
      </w:pPr>
    </w:p>
    <w:p w14:paraId="3B906C1D" w14:textId="77777777" w:rsidR="00E90741" w:rsidRDefault="00000000">
      <w:pPr>
        <w:tabs>
          <w:tab w:val="left" w:pos="360"/>
          <w:tab w:val="left" w:pos="540"/>
        </w:tabs>
        <w:jc w:val="center"/>
        <w:rPr>
          <w:rFonts w:ascii="宋体" w:hAnsi="宋体" w:hint="eastAsia"/>
          <w:szCs w:val="21"/>
        </w:rPr>
      </w:pPr>
      <w:r>
        <w:rPr>
          <w:rFonts w:ascii="宋体" w:hAnsi="宋体" w:hint="eastAsia"/>
          <w:szCs w:val="21"/>
        </w:rPr>
        <w:t xml:space="preserve">图1  </w:t>
      </w:r>
      <w:r>
        <w:rPr>
          <w:rFonts w:hAnsi="宋体" w:hint="eastAsia"/>
          <w:szCs w:val="21"/>
        </w:rPr>
        <w:t xml:space="preserve"> </w:t>
      </w:r>
      <w:r>
        <w:rPr>
          <w:rFonts w:hAnsi="宋体" w:hint="eastAsia"/>
          <w:szCs w:val="21"/>
        </w:rPr>
        <w:t>减震硬质合金锯片</w:t>
      </w:r>
      <w:r>
        <w:rPr>
          <w:rFonts w:ascii="宋体" w:hAnsi="宋体" w:hint="eastAsia"/>
          <w:szCs w:val="21"/>
        </w:rPr>
        <w:t>示意图</w:t>
      </w:r>
    </w:p>
    <w:p w14:paraId="2E9071D3" w14:textId="77777777" w:rsidR="00E90741" w:rsidRDefault="00000000">
      <w:pPr>
        <w:widowControl/>
        <w:jc w:val="left"/>
        <w:rPr>
          <w:rFonts w:ascii="宋体" w:hAnsi="宋体" w:hint="eastAsia"/>
          <w:szCs w:val="21"/>
        </w:rPr>
      </w:pPr>
      <w:r>
        <w:rPr>
          <w:rFonts w:ascii="宋体" w:hAnsi="宋体" w:hint="eastAsia"/>
          <w:szCs w:val="21"/>
        </w:rPr>
        <w:br w:type="page"/>
      </w:r>
    </w:p>
    <w:p w14:paraId="766B6498" w14:textId="77777777" w:rsidR="00E90741" w:rsidRDefault="00000000">
      <w:pPr>
        <w:pStyle w:val="aff0"/>
        <w:numPr>
          <w:ilvl w:val="0"/>
          <w:numId w:val="0"/>
        </w:numPr>
        <w:spacing w:before="312" w:after="312"/>
      </w:pPr>
      <w:r>
        <w:rPr>
          <w:rFonts w:hAnsi="宋体" w:hint="eastAsia"/>
          <w:szCs w:val="21"/>
        </w:rPr>
        <w:lastRenderedPageBreak/>
        <w:t>A.2  基本尺寸见表2</w:t>
      </w:r>
    </w:p>
    <w:p w14:paraId="10FF1D39" w14:textId="77777777" w:rsidR="00E90741" w:rsidRDefault="00000000">
      <w:pPr>
        <w:tabs>
          <w:tab w:val="left" w:pos="360"/>
          <w:tab w:val="left" w:pos="540"/>
        </w:tabs>
        <w:spacing w:line="360" w:lineRule="exact"/>
        <w:ind w:firstLineChars="1400" w:firstLine="2940"/>
        <w:rPr>
          <w:rFonts w:ascii="宋体" w:hAnsi="宋体" w:hint="eastAsia"/>
          <w:szCs w:val="21"/>
        </w:rPr>
      </w:pPr>
      <w:r>
        <w:rPr>
          <w:rFonts w:ascii="宋体" w:hAnsi="宋体" w:hint="eastAsia"/>
          <w:szCs w:val="21"/>
        </w:rPr>
        <w:t xml:space="preserve">表2  </w:t>
      </w:r>
      <w:r>
        <w:rPr>
          <w:rFonts w:hAnsi="宋体" w:hint="eastAsia"/>
          <w:szCs w:val="21"/>
        </w:rPr>
        <w:t xml:space="preserve"> </w:t>
      </w:r>
      <w:r>
        <w:rPr>
          <w:rFonts w:hAnsi="宋体" w:hint="eastAsia"/>
          <w:szCs w:val="21"/>
        </w:rPr>
        <w:t>减震硬质合金锯片</w:t>
      </w:r>
      <w:r>
        <w:rPr>
          <w:rFonts w:ascii="宋体" w:hAnsi="宋体" w:hint="eastAsia"/>
          <w:szCs w:val="21"/>
        </w:rPr>
        <w:t>尺寸表             单位：mm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987"/>
        <w:gridCol w:w="1075"/>
        <w:gridCol w:w="1110"/>
        <w:gridCol w:w="1140"/>
        <w:gridCol w:w="1175"/>
        <w:gridCol w:w="1261"/>
        <w:gridCol w:w="1110"/>
      </w:tblGrid>
      <w:tr w:rsidR="00E90741" w14:paraId="022D07C8" w14:textId="77777777">
        <w:trPr>
          <w:trHeight w:val="567"/>
          <w:jc w:val="center"/>
        </w:trPr>
        <w:tc>
          <w:tcPr>
            <w:tcW w:w="773" w:type="dxa"/>
            <w:vAlign w:val="center"/>
          </w:tcPr>
          <w:p w14:paraId="2610CCE1" w14:textId="77777777" w:rsidR="00E90741" w:rsidRDefault="00000000">
            <w:pPr>
              <w:spacing w:line="240" w:lineRule="exact"/>
              <w:jc w:val="center"/>
              <w:rPr>
                <w:rFonts w:ascii="黑体" w:eastAsia="黑体" w:hAnsi="黑体" w:cs="黑体" w:hint="eastAsia"/>
                <w:szCs w:val="21"/>
              </w:rPr>
            </w:pPr>
            <w:r>
              <w:rPr>
                <w:rFonts w:ascii="黑体" w:eastAsia="黑体" w:hAnsi="黑体" w:cs="黑体" w:hint="eastAsia"/>
                <w:szCs w:val="21"/>
              </w:rPr>
              <w:t>D</w:t>
            </w:r>
          </w:p>
        </w:tc>
        <w:tc>
          <w:tcPr>
            <w:tcW w:w="987" w:type="dxa"/>
            <w:vAlign w:val="center"/>
          </w:tcPr>
          <w:p w14:paraId="6D909DEA" w14:textId="77777777" w:rsidR="00E90741" w:rsidRDefault="00000000">
            <w:pPr>
              <w:spacing w:line="240" w:lineRule="exact"/>
              <w:jc w:val="center"/>
              <w:rPr>
                <w:rFonts w:ascii="黑体" w:eastAsia="黑体" w:hAnsi="黑体" w:cs="黑体" w:hint="eastAsia"/>
                <w:szCs w:val="21"/>
              </w:rPr>
            </w:pPr>
            <w:r>
              <w:rPr>
                <w:rFonts w:ascii="黑体" w:eastAsia="黑体" w:hAnsi="黑体" w:cs="黑体" w:hint="eastAsia"/>
                <w:szCs w:val="21"/>
              </w:rPr>
              <w:t>D1</w:t>
            </w:r>
          </w:p>
        </w:tc>
        <w:tc>
          <w:tcPr>
            <w:tcW w:w="2185" w:type="dxa"/>
            <w:gridSpan w:val="2"/>
            <w:vAlign w:val="center"/>
          </w:tcPr>
          <w:p w14:paraId="60071377" w14:textId="77777777" w:rsidR="00E90741" w:rsidRDefault="00000000">
            <w:pPr>
              <w:spacing w:line="240" w:lineRule="exact"/>
              <w:jc w:val="center"/>
              <w:rPr>
                <w:rFonts w:ascii="黑体" w:eastAsia="黑体" w:hAnsi="黑体" w:cs="黑体" w:hint="eastAsia"/>
                <w:szCs w:val="21"/>
              </w:rPr>
            </w:pPr>
            <w:r>
              <w:rPr>
                <w:rFonts w:ascii="黑体" w:eastAsia="黑体" w:hAnsi="黑体" w:cs="黑体" w:hint="eastAsia"/>
                <w:szCs w:val="21"/>
              </w:rPr>
              <w:t>E</w:t>
            </w:r>
          </w:p>
        </w:tc>
        <w:tc>
          <w:tcPr>
            <w:tcW w:w="2315" w:type="dxa"/>
            <w:gridSpan w:val="2"/>
            <w:vAlign w:val="center"/>
          </w:tcPr>
          <w:p w14:paraId="0A82A702" w14:textId="77777777" w:rsidR="00E90741" w:rsidRDefault="00000000">
            <w:pPr>
              <w:spacing w:line="240" w:lineRule="exact"/>
              <w:jc w:val="center"/>
              <w:rPr>
                <w:rFonts w:ascii="黑体" w:eastAsia="黑体" w:hAnsi="黑体" w:cs="黑体" w:hint="eastAsia"/>
                <w:szCs w:val="21"/>
              </w:rPr>
            </w:pPr>
            <w:r>
              <w:rPr>
                <w:rFonts w:ascii="黑体" w:eastAsia="黑体" w:hAnsi="黑体" w:cs="黑体" w:hint="eastAsia"/>
                <w:szCs w:val="21"/>
              </w:rPr>
              <w:t>H</w:t>
            </w:r>
          </w:p>
        </w:tc>
        <w:tc>
          <w:tcPr>
            <w:tcW w:w="1261" w:type="dxa"/>
            <w:vMerge w:val="restart"/>
            <w:vAlign w:val="center"/>
          </w:tcPr>
          <w:p w14:paraId="514DA4FC" w14:textId="77777777" w:rsidR="00E90741" w:rsidRDefault="00000000">
            <w:pPr>
              <w:spacing w:line="240" w:lineRule="exact"/>
              <w:jc w:val="center"/>
              <w:rPr>
                <w:rFonts w:ascii="黑体" w:eastAsia="黑体" w:hAnsi="黑体" w:cs="黑体" w:hint="eastAsia"/>
                <w:szCs w:val="21"/>
              </w:rPr>
            </w:pPr>
            <w:r>
              <w:rPr>
                <w:rFonts w:ascii="黑体" w:eastAsia="黑体" w:hAnsi="黑体" w:cs="黑体" w:hint="eastAsia"/>
                <w:szCs w:val="21"/>
              </w:rPr>
              <w:t>径跳（mm）</w:t>
            </w:r>
          </w:p>
        </w:tc>
        <w:tc>
          <w:tcPr>
            <w:tcW w:w="1110" w:type="dxa"/>
            <w:vMerge w:val="restart"/>
            <w:vAlign w:val="center"/>
          </w:tcPr>
          <w:p w14:paraId="2ABF264C" w14:textId="77777777" w:rsidR="00E90741" w:rsidRDefault="00000000">
            <w:pPr>
              <w:spacing w:line="240" w:lineRule="exact"/>
              <w:jc w:val="center"/>
              <w:rPr>
                <w:rFonts w:ascii="黑体" w:eastAsia="黑体" w:hAnsi="黑体" w:cs="黑体" w:hint="eastAsia"/>
                <w:szCs w:val="21"/>
              </w:rPr>
            </w:pPr>
            <w:r>
              <w:rPr>
                <w:rFonts w:ascii="黑体" w:eastAsia="黑体" w:hAnsi="黑体" w:cs="黑体" w:hint="eastAsia"/>
                <w:szCs w:val="21"/>
              </w:rPr>
              <w:t>硬度HRC</w:t>
            </w:r>
          </w:p>
        </w:tc>
      </w:tr>
      <w:tr w:rsidR="00E90741" w14:paraId="79B705C3" w14:textId="77777777">
        <w:trPr>
          <w:trHeight w:val="567"/>
          <w:jc w:val="center"/>
        </w:trPr>
        <w:tc>
          <w:tcPr>
            <w:tcW w:w="773" w:type="dxa"/>
            <w:vAlign w:val="center"/>
          </w:tcPr>
          <w:p w14:paraId="149032CA" w14:textId="77777777" w:rsidR="00E90741" w:rsidRDefault="00000000">
            <w:pPr>
              <w:spacing w:line="240" w:lineRule="exact"/>
              <w:jc w:val="center"/>
              <w:rPr>
                <w:rFonts w:ascii="黑体" w:eastAsia="黑体" w:hAnsi="黑体" w:cs="黑体" w:hint="eastAsia"/>
                <w:szCs w:val="21"/>
              </w:rPr>
            </w:pPr>
            <w:r>
              <w:rPr>
                <w:rFonts w:ascii="黑体" w:eastAsia="黑体" w:hAnsi="黑体" w:cs="黑体" w:hint="eastAsia"/>
                <w:szCs w:val="21"/>
              </w:rPr>
              <w:t>规格</w:t>
            </w:r>
          </w:p>
        </w:tc>
        <w:tc>
          <w:tcPr>
            <w:tcW w:w="987" w:type="dxa"/>
            <w:vAlign w:val="center"/>
          </w:tcPr>
          <w:p w14:paraId="7AF92C86" w14:textId="77777777" w:rsidR="00E90741" w:rsidRDefault="00000000">
            <w:pPr>
              <w:spacing w:line="240" w:lineRule="exact"/>
              <w:jc w:val="center"/>
              <w:rPr>
                <w:rFonts w:ascii="黑体" w:eastAsia="黑体" w:hAnsi="黑体" w:cs="黑体" w:hint="eastAsia"/>
                <w:szCs w:val="21"/>
              </w:rPr>
            </w:pPr>
            <w:r>
              <w:rPr>
                <w:rFonts w:ascii="黑体" w:eastAsia="黑体" w:hAnsi="黑体" w:cs="黑体" w:hint="eastAsia"/>
                <w:szCs w:val="21"/>
              </w:rPr>
              <w:t>外径公差（mm）</w:t>
            </w:r>
          </w:p>
        </w:tc>
        <w:tc>
          <w:tcPr>
            <w:tcW w:w="1075" w:type="dxa"/>
            <w:vAlign w:val="center"/>
          </w:tcPr>
          <w:p w14:paraId="442E09EA" w14:textId="77777777" w:rsidR="00E90741" w:rsidRDefault="00000000">
            <w:pPr>
              <w:spacing w:line="240" w:lineRule="exact"/>
              <w:jc w:val="center"/>
              <w:rPr>
                <w:rFonts w:ascii="黑体" w:eastAsia="黑体" w:hAnsi="黑体" w:cs="黑体" w:hint="eastAsia"/>
                <w:szCs w:val="21"/>
              </w:rPr>
            </w:pPr>
            <w:r>
              <w:rPr>
                <w:rFonts w:ascii="黑体" w:eastAsia="黑体" w:hAnsi="黑体" w:cs="黑体" w:hint="eastAsia"/>
                <w:szCs w:val="21"/>
              </w:rPr>
              <w:t>基本尺寸</w:t>
            </w:r>
          </w:p>
        </w:tc>
        <w:tc>
          <w:tcPr>
            <w:tcW w:w="1110" w:type="dxa"/>
            <w:vAlign w:val="center"/>
          </w:tcPr>
          <w:p w14:paraId="353F2BF4" w14:textId="77777777" w:rsidR="00E90741" w:rsidRDefault="00000000">
            <w:pPr>
              <w:spacing w:line="240" w:lineRule="exact"/>
              <w:jc w:val="center"/>
              <w:rPr>
                <w:rFonts w:ascii="黑体" w:eastAsia="黑体" w:hAnsi="黑体" w:cs="黑体" w:hint="eastAsia"/>
                <w:szCs w:val="21"/>
              </w:rPr>
            </w:pPr>
            <w:r>
              <w:rPr>
                <w:rFonts w:ascii="黑体" w:eastAsia="黑体" w:hAnsi="黑体" w:cs="黑体" w:hint="eastAsia"/>
                <w:szCs w:val="21"/>
              </w:rPr>
              <w:t>公差（mm）</w:t>
            </w:r>
          </w:p>
        </w:tc>
        <w:tc>
          <w:tcPr>
            <w:tcW w:w="1140" w:type="dxa"/>
            <w:vAlign w:val="center"/>
          </w:tcPr>
          <w:p w14:paraId="5385F03A" w14:textId="77777777" w:rsidR="00E90741" w:rsidRDefault="00000000">
            <w:pPr>
              <w:spacing w:line="240" w:lineRule="exact"/>
              <w:jc w:val="center"/>
              <w:rPr>
                <w:rFonts w:ascii="黑体" w:eastAsia="黑体" w:hAnsi="黑体" w:cs="黑体" w:hint="eastAsia"/>
                <w:szCs w:val="21"/>
              </w:rPr>
            </w:pPr>
            <w:r>
              <w:rPr>
                <w:rFonts w:ascii="黑体" w:eastAsia="黑体" w:hAnsi="黑体" w:cs="黑体" w:hint="eastAsia"/>
                <w:szCs w:val="21"/>
              </w:rPr>
              <w:t>基本尺寸</w:t>
            </w:r>
          </w:p>
        </w:tc>
        <w:tc>
          <w:tcPr>
            <w:tcW w:w="1175" w:type="dxa"/>
            <w:vAlign w:val="center"/>
          </w:tcPr>
          <w:p w14:paraId="545DD0F0" w14:textId="77777777" w:rsidR="00E90741" w:rsidRDefault="00000000">
            <w:pPr>
              <w:spacing w:line="240" w:lineRule="exact"/>
              <w:jc w:val="center"/>
              <w:rPr>
                <w:rFonts w:ascii="黑体" w:eastAsia="黑体" w:hAnsi="黑体" w:cs="黑体" w:hint="eastAsia"/>
                <w:szCs w:val="21"/>
              </w:rPr>
            </w:pPr>
            <w:r>
              <w:rPr>
                <w:rFonts w:ascii="黑体" w:eastAsia="黑体" w:hAnsi="黑体" w:cs="黑体" w:hint="eastAsia"/>
                <w:szCs w:val="21"/>
              </w:rPr>
              <w:t>公差（mm）</w:t>
            </w:r>
          </w:p>
        </w:tc>
        <w:tc>
          <w:tcPr>
            <w:tcW w:w="1261" w:type="dxa"/>
            <w:vMerge/>
            <w:vAlign w:val="center"/>
          </w:tcPr>
          <w:p w14:paraId="2E25684C" w14:textId="77777777" w:rsidR="00E90741" w:rsidRDefault="00E90741">
            <w:pPr>
              <w:spacing w:line="240" w:lineRule="exact"/>
              <w:jc w:val="center"/>
              <w:rPr>
                <w:rFonts w:ascii="黑体" w:eastAsia="黑体" w:hAnsi="黑体" w:cs="黑体" w:hint="eastAsia"/>
                <w:szCs w:val="21"/>
              </w:rPr>
            </w:pPr>
          </w:p>
        </w:tc>
        <w:tc>
          <w:tcPr>
            <w:tcW w:w="1110" w:type="dxa"/>
            <w:vMerge/>
            <w:vAlign w:val="center"/>
          </w:tcPr>
          <w:p w14:paraId="6C1EEEAB" w14:textId="77777777" w:rsidR="00E90741" w:rsidRDefault="00E90741">
            <w:pPr>
              <w:spacing w:line="240" w:lineRule="exact"/>
              <w:jc w:val="center"/>
              <w:rPr>
                <w:rFonts w:ascii="黑体" w:eastAsia="黑体" w:hAnsi="黑体" w:cs="黑体" w:hint="eastAsia"/>
                <w:szCs w:val="21"/>
              </w:rPr>
            </w:pPr>
          </w:p>
        </w:tc>
      </w:tr>
      <w:tr w:rsidR="00E90741" w14:paraId="3CBD8E0E" w14:textId="77777777">
        <w:trPr>
          <w:trHeight w:val="567"/>
          <w:jc w:val="center"/>
        </w:trPr>
        <w:tc>
          <w:tcPr>
            <w:tcW w:w="773" w:type="dxa"/>
            <w:vAlign w:val="center"/>
          </w:tcPr>
          <w:p w14:paraId="7D64FC8D" w14:textId="143AEEBD"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Φ100</w:t>
            </w:r>
          </w:p>
        </w:tc>
        <w:tc>
          <w:tcPr>
            <w:tcW w:w="987" w:type="dxa"/>
            <w:vMerge w:val="restart"/>
            <w:vAlign w:val="center"/>
          </w:tcPr>
          <w:p w14:paraId="2639B106"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±0.10</w:t>
            </w:r>
          </w:p>
        </w:tc>
        <w:tc>
          <w:tcPr>
            <w:tcW w:w="1075" w:type="dxa"/>
            <w:vMerge w:val="restart"/>
            <w:vAlign w:val="center"/>
          </w:tcPr>
          <w:p w14:paraId="0E48FA24"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2.2</w:t>
            </w:r>
          </w:p>
        </w:tc>
        <w:tc>
          <w:tcPr>
            <w:tcW w:w="1110" w:type="dxa"/>
            <w:vMerge w:val="restart"/>
            <w:vAlign w:val="center"/>
          </w:tcPr>
          <w:p w14:paraId="20B0EB15"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±0.015</w:t>
            </w:r>
          </w:p>
        </w:tc>
        <w:tc>
          <w:tcPr>
            <w:tcW w:w="1140" w:type="dxa"/>
            <w:vMerge w:val="restart"/>
            <w:vAlign w:val="center"/>
          </w:tcPr>
          <w:p w14:paraId="3E373A5A"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20</w:t>
            </w:r>
          </w:p>
          <w:p w14:paraId="67C67199"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22</w:t>
            </w:r>
          </w:p>
          <w:p w14:paraId="4300F1CB"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25.4</w:t>
            </w:r>
          </w:p>
          <w:p w14:paraId="1648D237"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30</w:t>
            </w:r>
          </w:p>
          <w:p w14:paraId="02B536D1"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32</w:t>
            </w:r>
          </w:p>
          <w:p w14:paraId="7D049131"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35</w:t>
            </w:r>
          </w:p>
          <w:p w14:paraId="3342F785"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38</w:t>
            </w:r>
          </w:p>
        </w:tc>
        <w:tc>
          <w:tcPr>
            <w:tcW w:w="1175" w:type="dxa"/>
            <w:vMerge w:val="restart"/>
            <w:vAlign w:val="center"/>
          </w:tcPr>
          <w:p w14:paraId="2B1E7752"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+0.040</w:t>
            </w:r>
          </w:p>
          <w:p w14:paraId="4AD43BA3" w14:textId="77777777" w:rsidR="00E90741" w:rsidRDefault="00000000">
            <w:pPr>
              <w:ind w:firstLineChars="100" w:firstLine="167"/>
              <w:jc w:val="left"/>
              <w:rPr>
                <w:rFonts w:ascii="黑体" w:eastAsia="黑体" w:hAnsi="黑体" w:cs="黑体" w:hint="eastAsia"/>
                <w:w w:val="80"/>
                <w:szCs w:val="21"/>
              </w:rPr>
            </w:pPr>
            <w:r>
              <w:rPr>
                <w:rFonts w:ascii="黑体" w:eastAsia="黑体" w:hAnsi="黑体" w:cs="黑体" w:hint="eastAsia"/>
                <w:w w:val="80"/>
                <w:szCs w:val="21"/>
              </w:rPr>
              <w:t>0</w:t>
            </w:r>
          </w:p>
        </w:tc>
        <w:tc>
          <w:tcPr>
            <w:tcW w:w="1261" w:type="dxa"/>
            <w:vMerge w:val="restart"/>
            <w:vAlign w:val="center"/>
          </w:tcPr>
          <w:p w14:paraId="4B00B48E"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0.08</w:t>
            </w:r>
          </w:p>
        </w:tc>
        <w:tc>
          <w:tcPr>
            <w:tcW w:w="1110" w:type="dxa"/>
            <w:vMerge w:val="restart"/>
            <w:vAlign w:val="center"/>
          </w:tcPr>
          <w:p w14:paraId="751B8B57" w14:textId="77777777" w:rsidR="00E90741" w:rsidRDefault="00000000">
            <w:pPr>
              <w:rPr>
                <w:rFonts w:ascii="黑体" w:eastAsia="黑体" w:hAnsi="黑体" w:cs="黑体" w:hint="eastAsia"/>
                <w:w w:val="80"/>
                <w:szCs w:val="21"/>
              </w:rPr>
            </w:pPr>
            <w:r>
              <w:rPr>
                <w:rFonts w:ascii="黑体" w:eastAsia="黑体" w:hAnsi="黑体" w:cs="黑体" w:hint="eastAsia"/>
                <w:w w:val="80"/>
                <w:szCs w:val="21"/>
              </w:rPr>
              <w:t>HRC44～47；</w:t>
            </w:r>
          </w:p>
        </w:tc>
      </w:tr>
      <w:tr w:rsidR="00E90741" w14:paraId="5980D8D3" w14:textId="77777777">
        <w:trPr>
          <w:trHeight w:val="567"/>
          <w:jc w:val="center"/>
        </w:trPr>
        <w:tc>
          <w:tcPr>
            <w:tcW w:w="773" w:type="dxa"/>
            <w:vAlign w:val="center"/>
          </w:tcPr>
          <w:p w14:paraId="4EFF75E5"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Φ180</w:t>
            </w:r>
          </w:p>
        </w:tc>
        <w:tc>
          <w:tcPr>
            <w:tcW w:w="987" w:type="dxa"/>
            <w:vMerge/>
            <w:vAlign w:val="center"/>
          </w:tcPr>
          <w:p w14:paraId="395A9E9E" w14:textId="77777777" w:rsidR="00E90741" w:rsidRDefault="00E90741">
            <w:pPr>
              <w:jc w:val="center"/>
              <w:rPr>
                <w:rFonts w:ascii="黑体" w:eastAsia="黑体" w:hAnsi="黑体" w:cs="黑体" w:hint="eastAsia"/>
                <w:w w:val="80"/>
                <w:szCs w:val="21"/>
              </w:rPr>
            </w:pPr>
          </w:p>
        </w:tc>
        <w:tc>
          <w:tcPr>
            <w:tcW w:w="1075" w:type="dxa"/>
            <w:vMerge/>
            <w:vAlign w:val="center"/>
          </w:tcPr>
          <w:p w14:paraId="6483F7BA" w14:textId="77777777" w:rsidR="00E90741" w:rsidRDefault="00E90741">
            <w:pPr>
              <w:jc w:val="center"/>
              <w:rPr>
                <w:rFonts w:ascii="黑体" w:eastAsia="黑体" w:hAnsi="黑体" w:cs="黑体" w:hint="eastAsia"/>
                <w:w w:val="80"/>
                <w:szCs w:val="21"/>
              </w:rPr>
            </w:pPr>
          </w:p>
        </w:tc>
        <w:tc>
          <w:tcPr>
            <w:tcW w:w="1110" w:type="dxa"/>
            <w:vMerge/>
            <w:vAlign w:val="center"/>
          </w:tcPr>
          <w:p w14:paraId="35C37CBA" w14:textId="77777777" w:rsidR="00E90741" w:rsidRDefault="00E90741">
            <w:pPr>
              <w:jc w:val="center"/>
              <w:rPr>
                <w:rFonts w:ascii="黑体" w:eastAsia="黑体" w:hAnsi="黑体" w:cs="黑体" w:hint="eastAsia"/>
                <w:w w:val="80"/>
                <w:szCs w:val="21"/>
              </w:rPr>
            </w:pPr>
          </w:p>
        </w:tc>
        <w:tc>
          <w:tcPr>
            <w:tcW w:w="1140" w:type="dxa"/>
            <w:vMerge/>
            <w:vAlign w:val="center"/>
          </w:tcPr>
          <w:p w14:paraId="2794C377" w14:textId="77777777" w:rsidR="00E90741" w:rsidRDefault="00E90741">
            <w:pPr>
              <w:jc w:val="center"/>
              <w:rPr>
                <w:rFonts w:ascii="黑体" w:eastAsia="黑体" w:hAnsi="黑体" w:cs="黑体" w:hint="eastAsia"/>
                <w:w w:val="80"/>
                <w:szCs w:val="21"/>
              </w:rPr>
            </w:pPr>
          </w:p>
        </w:tc>
        <w:tc>
          <w:tcPr>
            <w:tcW w:w="1175" w:type="dxa"/>
            <w:vMerge/>
            <w:vAlign w:val="center"/>
          </w:tcPr>
          <w:p w14:paraId="111B622F" w14:textId="77777777" w:rsidR="00E90741" w:rsidRDefault="00E90741">
            <w:pPr>
              <w:jc w:val="center"/>
              <w:rPr>
                <w:rFonts w:ascii="黑体" w:eastAsia="黑体" w:hAnsi="黑体" w:cs="黑体" w:hint="eastAsia"/>
                <w:w w:val="80"/>
                <w:szCs w:val="21"/>
              </w:rPr>
            </w:pPr>
          </w:p>
        </w:tc>
        <w:tc>
          <w:tcPr>
            <w:tcW w:w="1261" w:type="dxa"/>
            <w:vMerge/>
            <w:vAlign w:val="center"/>
          </w:tcPr>
          <w:p w14:paraId="62925028" w14:textId="77777777" w:rsidR="00E90741" w:rsidRDefault="00E90741">
            <w:pPr>
              <w:jc w:val="center"/>
              <w:rPr>
                <w:rFonts w:ascii="黑体" w:eastAsia="黑体" w:hAnsi="黑体" w:cs="黑体" w:hint="eastAsia"/>
                <w:w w:val="80"/>
                <w:szCs w:val="21"/>
              </w:rPr>
            </w:pPr>
          </w:p>
        </w:tc>
        <w:tc>
          <w:tcPr>
            <w:tcW w:w="1110" w:type="dxa"/>
            <w:vMerge/>
            <w:vAlign w:val="center"/>
          </w:tcPr>
          <w:p w14:paraId="2219F962" w14:textId="77777777" w:rsidR="00E90741" w:rsidRDefault="00E90741">
            <w:pPr>
              <w:jc w:val="center"/>
              <w:rPr>
                <w:rFonts w:ascii="黑体" w:eastAsia="黑体" w:hAnsi="黑体" w:cs="黑体" w:hint="eastAsia"/>
                <w:w w:val="80"/>
                <w:szCs w:val="21"/>
              </w:rPr>
            </w:pPr>
          </w:p>
        </w:tc>
      </w:tr>
      <w:tr w:rsidR="00E90741" w14:paraId="14C5B333" w14:textId="77777777">
        <w:trPr>
          <w:trHeight w:val="567"/>
          <w:jc w:val="center"/>
        </w:trPr>
        <w:tc>
          <w:tcPr>
            <w:tcW w:w="773" w:type="dxa"/>
            <w:vAlign w:val="center"/>
          </w:tcPr>
          <w:p w14:paraId="3F0B07A5"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Φ200</w:t>
            </w:r>
          </w:p>
        </w:tc>
        <w:tc>
          <w:tcPr>
            <w:tcW w:w="987" w:type="dxa"/>
            <w:vMerge/>
            <w:vAlign w:val="center"/>
          </w:tcPr>
          <w:p w14:paraId="25311B7C" w14:textId="77777777" w:rsidR="00E90741" w:rsidRDefault="00E90741">
            <w:pPr>
              <w:jc w:val="center"/>
              <w:rPr>
                <w:rFonts w:ascii="黑体" w:eastAsia="黑体" w:hAnsi="黑体" w:cs="黑体" w:hint="eastAsia"/>
                <w:w w:val="80"/>
                <w:szCs w:val="21"/>
              </w:rPr>
            </w:pPr>
          </w:p>
        </w:tc>
        <w:tc>
          <w:tcPr>
            <w:tcW w:w="1075" w:type="dxa"/>
            <w:vMerge/>
            <w:vAlign w:val="center"/>
          </w:tcPr>
          <w:p w14:paraId="67F83604" w14:textId="77777777" w:rsidR="00E90741" w:rsidRDefault="00E90741">
            <w:pPr>
              <w:jc w:val="center"/>
              <w:rPr>
                <w:rFonts w:ascii="黑体" w:eastAsia="黑体" w:hAnsi="黑体" w:cs="黑体" w:hint="eastAsia"/>
                <w:w w:val="80"/>
                <w:szCs w:val="21"/>
              </w:rPr>
            </w:pPr>
          </w:p>
        </w:tc>
        <w:tc>
          <w:tcPr>
            <w:tcW w:w="1110" w:type="dxa"/>
            <w:vMerge/>
            <w:vAlign w:val="center"/>
          </w:tcPr>
          <w:p w14:paraId="383D2CB7" w14:textId="77777777" w:rsidR="00E90741" w:rsidRDefault="00E90741">
            <w:pPr>
              <w:jc w:val="center"/>
              <w:rPr>
                <w:rFonts w:ascii="黑体" w:eastAsia="黑体" w:hAnsi="黑体" w:cs="黑体" w:hint="eastAsia"/>
                <w:w w:val="80"/>
                <w:szCs w:val="21"/>
              </w:rPr>
            </w:pPr>
          </w:p>
        </w:tc>
        <w:tc>
          <w:tcPr>
            <w:tcW w:w="1140" w:type="dxa"/>
            <w:vMerge/>
            <w:vAlign w:val="center"/>
          </w:tcPr>
          <w:p w14:paraId="1DE94C96" w14:textId="77777777" w:rsidR="00E90741" w:rsidRDefault="00E90741">
            <w:pPr>
              <w:jc w:val="center"/>
              <w:rPr>
                <w:rFonts w:ascii="黑体" w:eastAsia="黑体" w:hAnsi="黑体" w:cs="黑体" w:hint="eastAsia"/>
                <w:w w:val="80"/>
                <w:szCs w:val="21"/>
              </w:rPr>
            </w:pPr>
          </w:p>
        </w:tc>
        <w:tc>
          <w:tcPr>
            <w:tcW w:w="1175" w:type="dxa"/>
            <w:vMerge/>
            <w:vAlign w:val="center"/>
          </w:tcPr>
          <w:p w14:paraId="1A2BE3BF" w14:textId="77777777" w:rsidR="00E90741" w:rsidRDefault="00E90741">
            <w:pPr>
              <w:jc w:val="center"/>
              <w:rPr>
                <w:rFonts w:ascii="黑体" w:eastAsia="黑体" w:hAnsi="黑体" w:cs="黑体" w:hint="eastAsia"/>
                <w:w w:val="80"/>
                <w:szCs w:val="21"/>
              </w:rPr>
            </w:pPr>
          </w:p>
        </w:tc>
        <w:tc>
          <w:tcPr>
            <w:tcW w:w="1261" w:type="dxa"/>
            <w:vMerge/>
            <w:vAlign w:val="center"/>
          </w:tcPr>
          <w:p w14:paraId="20CCD448" w14:textId="77777777" w:rsidR="00E90741" w:rsidRDefault="00E90741">
            <w:pPr>
              <w:jc w:val="center"/>
              <w:rPr>
                <w:rFonts w:ascii="黑体" w:eastAsia="黑体" w:hAnsi="黑体" w:cs="黑体" w:hint="eastAsia"/>
                <w:w w:val="80"/>
                <w:szCs w:val="21"/>
              </w:rPr>
            </w:pPr>
          </w:p>
        </w:tc>
        <w:tc>
          <w:tcPr>
            <w:tcW w:w="1110" w:type="dxa"/>
            <w:vMerge/>
            <w:vAlign w:val="center"/>
          </w:tcPr>
          <w:p w14:paraId="6CF882FA" w14:textId="77777777" w:rsidR="00E90741" w:rsidRDefault="00E90741">
            <w:pPr>
              <w:jc w:val="center"/>
              <w:rPr>
                <w:rFonts w:ascii="黑体" w:eastAsia="黑体" w:hAnsi="黑体" w:cs="黑体" w:hint="eastAsia"/>
                <w:w w:val="80"/>
                <w:szCs w:val="21"/>
              </w:rPr>
            </w:pPr>
          </w:p>
        </w:tc>
      </w:tr>
      <w:tr w:rsidR="00E90741" w14:paraId="6F92FEB3" w14:textId="77777777">
        <w:trPr>
          <w:trHeight w:val="567"/>
          <w:jc w:val="center"/>
        </w:trPr>
        <w:tc>
          <w:tcPr>
            <w:tcW w:w="773" w:type="dxa"/>
            <w:vAlign w:val="center"/>
          </w:tcPr>
          <w:p w14:paraId="7F786119"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Φ230</w:t>
            </w:r>
          </w:p>
        </w:tc>
        <w:tc>
          <w:tcPr>
            <w:tcW w:w="987" w:type="dxa"/>
            <w:vMerge/>
            <w:vAlign w:val="center"/>
          </w:tcPr>
          <w:p w14:paraId="4831F76A" w14:textId="77777777" w:rsidR="00E90741" w:rsidRDefault="00E90741">
            <w:pPr>
              <w:jc w:val="center"/>
              <w:rPr>
                <w:rFonts w:ascii="黑体" w:eastAsia="黑体" w:hAnsi="黑体" w:cs="黑体" w:hint="eastAsia"/>
                <w:w w:val="80"/>
                <w:szCs w:val="21"/>
              </w:rPr>
            </w:pPr>
          </w:p>
        </w:tc>
        <w:tc>
          <w:tcPr>
            <w:tcW w:w="1075" w:type="dxa"/>
            <w:vMerge/>
            <w:vAlign w:val="center"/>
          </w:tcPr>
          <w:p w14:paraId="3FED76BF" w14:textId="77777777" w:rsidR="00E90741" w:rsidRDefault="00E90741">
            <w:pPr>
              <w:jc w:val="center"/>
              <w:rPr>
                <w:rFonts w:ascii="黑体" w:eastAsia="黑体" w:hAnsi="黑体" w:cs="黑体" w:hint="eastAsia"/>
                <w:w w:val="80"/>
                <w:szCs w:val="21"/>
              </w:rPr>
            </w:pPr>
          </w:p>
        </w:tc>
        <w:tc>
          <w:tcPr>
            <w:tcW w:w="1110" w:type="dxa"/>
            <w:vMerge/>
            <w:vAlign w:val="center"/>
          </w:tcPr>
          <w:p w14:paraId="13F1640B" w14:textId="77777777" w:rsidR="00E90741" w:rsidRDefault="00E90741">
            <w:pPr>
              <w:jc w:val="center"/>
              <w:rPr>
                <w:rFonts w:ascii="黑体" w:eastAsia="黑体" w:hAnsi="黑体" w:cs="黑体" w:hint="eastAsia"/>
                <w:w w:val="80"/>
                <w:szCs w:val="21"/>
              </w:rPr>
            </w:pPr>
          </w:p>
        </w:tc>
        <w:tc>
          <w:tcPr>
            <w:tcW w:w="1140" w:type="dxa"/>
            <w:vMerge/>
            <w:vAlign w:val="center"/>
          </w:tcPr>
          <w:p w14:paraId="2E97A7A1" w14:textId="77777777" w:rsidR="00E90741" w:rsidRDefault="00E90741">
            <w:pPr>
              <w:jc w:val="center"/>
              <w:rPr>
                <w:rFonts w:ascii="黑体" w:eastAsia="黑体" w:hAnsi="黑体" w:cs="黑体" w:hint="eastAsia"/>
                <w:w w:val="80"/>
                <w:szCs w:val="21"/>
              </w:rPr>
            </w:pPr>
          </w:p>
        </w:tc>
        <w:tc>
          <w:tcPr>
            <w:tcW w:w="1175" w:type="dxa"/>
            <w:vMerge/>
            <w:vAlign w:val="center"/>
          </w:tcPr>
          <w:p w14:paraId="0B0696B8" w14:textId="77777777" w:rsidR="00E90741" w:rsidRDefault="00E90741">
            <w:pPr>
              <w:jc w:val="center"/>
              <w:rPr>
                <w:rFonts w:ascii="黑体" w:eastAsia="黑体" w:hAnsi="黑体" w:cs="黑体" w:hint="eastAsia"/>
                <w:w w:val="80"/>
                <w:szCs w:val="21"/>
              </w:rPr>
            </w:pPr>
          </w:p>
        </w:tc>
        <w:tc>
          <w:tcPr>
            <w:tcW w:w="1261" w:type="dxa"/>
            <w:vMerge/>
            <w:vAlign w:val="center"/>
          </w:tcPr>
          <w:p w14:paraId="16D0D269" w14:textId="77777777" w:rsidR="00E90741" w:rsidRDefault="00E90741">
            <w:pPr>
              <w:jc w:val="center"/>
              <w:rPr>
                <w:rFonts w:ascii="黑体" w:eastAsia="黑体" w:hAnsi="黑体" w:cs="黑体" w:hint="eastAsia"/>
                <w:w w:val="80"/>
                <w:szCs w:val="21"/>
              </w:rPr>
            </w:pPr>
          </w:p>
        </w:tc>
        <w:tc>
          <w:tcPr>
            <w:tcW w:w="1110" w:type="dxa"/>
            <w:vMerge/>
            <w:vAlign w:val="center"/>
          </w:tcPr>
          <w:p w14:paraId="6424B725" w14:textId="77777777" w:rsidR="00E90741" w:rsidRDefault="00E90741">
            <w:pPr>
              <w:jc w:val="center"/>
              <w:rPr>
                <w:rFonts w:ascii="黑体" w:eastAsia="黑体" w:hAnsi="黑体" w:cs="黑体" w:hint="eastAsia"/>
                <w:w w:val="80"/>
                <w:szCs w:val="21"/>
              </w:rPr>
            </w:pPr>
          </w:p>
        </w:tc>
      </w:tr>
      <w:tr w:rsidR="00E90741" w14:paraId="7D2AC259" w14:textId="77777777">
        <w:trPr>
          <w:trHeight w:val="567"/>
          <w:jc w:val="center"/>
        </w:trPr>
        <w:tc>
          <w:tcPr>
            <w:tcW w:w="773" w:type="dxa"/>
            <w:vAlign w:val="center"/>
          </w:tcPr>
          <w:p w14:paraId="75420752"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Φ250</w:t>
            </w:r>
          </w:p>
        </w:tc>
        <w:tc>
          <w:tcPr>
            <w:tcW w:w="987" w:type="dxa"/>
            <w:vMerge w:val="restart"/>
            <w:vAlign w:val="center"/>
          </w:tcPr>
          <w:p w14:paraId="011FBD05"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±0.10</w:t>
            </w:r>
          </w:p>
        </w:tc>
        <w:tc>
          <w:tcPr>
            <w:tcW w:w="1075" w:type="dxa"/>
            <w:vMerge/>
            <w:vAlign w:val="center"/>
          </w:tcPr>
          <w:p w14:paraId="39A30F68" w14:textId="77777777" w:rsidR="00E90741" w:rsidRDefault="00E90741">
            <w:pPr>
              <w:jc w:val="center"/>
              <w:rPr>
                <w:rFonts w:ascii="黑体" w:eastAsia="黑体" w:hAnsi="黑体" w:cs="黑体" w:hint="eastAsia"/>
                <w:w w:val="80"/>
                <w:szCs w:val="21"/>
              </w:rPr>
            </w:pPr>
          </w:p>
        </w:tc>
        <w:tc>
          <w:tcPr>
            <w:tcW w:w="1110" w:type="dxa"/>
            <w:vMerge w:val="restart"/>
            <w:vAlign w:val="center"/>
          </w:tcPr>
          <w:p w14:paraId="3F92D12A"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±0.02</w:t>
            </w:r>
          </w:p>
        </w:tc>
        <w:tc>
          <w:tcPr>
            <w:tcW w:w="1140" w:type="dxa"/>
            <w:vMerge/>
            <w:vAlign w:val="center"/>
          </w:tcPr>
          <w:p w14:paraId="7E6F0907" w14:textId="77777777" w:rsidR="00E90741" w:rsidRDefault="00E90741">
            <w:pPr>
              <w:jc w:val="center"/>
              <w:rPr>
                <w:rFonts w:ascii="黑体" w:eastAsia="黑体" w:hAnsi="黑体" w:cs="黑体" w:hint="eastAsia"/>
                <w:w w:val="80"/>
                <w:szCs w:val="21"/>
              </w:rPr>
            </w:pPr>
          </w:p>
        </w:tc>
        <w:tc>
          <w:tcPr>
            <w:tcW w:w="1175" w:type="dxa"/>
            <w:vMerge/>
            <w:vAlign w:val="center"/>
          </w:tcPr>
          <w:p w14:paraId="04BA4A68" w14:textId="77777777" w:rsidR="00E90741" w:rsidRDefault="00E90741">
            <w:pPr>
              <w:jc w:val="center"/>
              <w:rPr>
                <w:rFonts w:ascii="黑体" w:eastAsia="黑体" w:hAnsi="黑体" w:cs="黑体" w:hint="eastAsia"/>
                <w:w w:val="80"/>
                <w:szCs w:val="21"/>
              </w:rPr>
            </w:pPr>
          </w:p>
        </w:tc>
        <w:tc>
          <w:tcPr>
            <w:tcW w:w="1261" w:type="dxa"/>
            <w:vMerge w:val="restart"/>
            <w:vAlign w:val="center"/>
          </w:tcPr>
          <w:p w14:paraId="79C52ACE"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0.10</w:t>
            </w:r>
          </w:p>
        </w:tc>
        <w:tc>
          <w:tcPr>
            <w:tcW w:w="1110" w:type="dxa"/>
            <w:vMerge/>
            <w:vAlign w:val="center"/>
          </w:tcPr>
          <w:p w14:paraId="1C08156D" w14:textId="77777777" w:rsidR="00E90741" w:rsidRDefault="00E90741">
            <w:pPr>
              <w:jc w:val="center"/>
              <w:rPr>
                <w:rFonts w:ascii="黑体" w:eastAsia="黑体" w:hAnsi="黑体" w:cs="黑体" w:hint="eastAsia"/>
                <w:w w:val="80"/>
                <w:szCs w:val="21"/>
              </w:rPr>
            </w:pPr>
          </w:p>
        </w:tc>
      </w:tr>
      <w:tr w:rsidR="00E90741" w14:paraId="74C8CEF7" w14:textId="77777777">
        <w:trPr>
          <w:trHeight w:val="567"/>
          <w:jc w:val="center"/>
        </w:trPr>
        <w:tc>
          <w:tcPr>
            <w:tcW w:w="773" w:type="dxa"/>
            <w:vAlign w:val="center"/>
          </w:tcPr>
          <w:p w14:paraId="6C6EC2AC"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Φ270</w:t>
            </w:r>
          </w:p>
        </w:tc>
        <w:tc>
          <w:tcPr>
            <w:tcW w:w="987" w:type="dxa"/>
            <w:vMerge/>
            <w:vAlign w:val="center"/>
          </w:tcPr>
          <w:p w14:paraId="702F2184" w14:textId="77777777" w:rsidR="00E90741" w:rsidRDefault="00E90741">
            <w:pPr>
              <w:jc w:val="center"/>
              <w:rPr>
                <w:rFonts w:ascii="黑体" w:eastAsia="黑体" w:hAnsi="黑体" w:cs="黑体" w:hint="eastAsia"/>
                <w:w w:val="80"/>
                <w:szCs w:val="21"/>
              </w:rPr>
            </w:pPr>
          </w:p>
        </w:tc>
        <w:tc>
          <w:tcPr>
            <w:tcW w:w="1075" w:type="dxa"/>
            <w:vMerge/>
            <w:vAlign w:val="center"/>
          </w:tcPr>
          <w:p w14:paraId="5B25A77C" w14:textId="77777777" w:rsidR="00E90741" w:rsidRDefault="00E90741">
            <w:pPr>
              <w:jc w:val="center"/>
              <w:rPr>
                <w:rFonts w:ascii="黑体" w:eastAsia="黑体" w:hAnsi="黑体" w:cs="黑体" w:hint="eastAsia"/>
                <w:w w:val="80"/>
                <w:szCs w:val="21"/>
              </w:rPr>
            </w:pPr>
          </w:p>
        </w:tc>
        <w:tc>
          <w:tcPr>
            <w:tcW w:w="1110" w:type="dxa"/>
            <w:vMerge/>
            <w:vAlign w:val="center"/>
          </w:tcPr>
          <w:p w14:paraId="4E97147E" w14:textId="77777777" w:rsidR="00E90741" w:rsidRDefault="00E90741">
            <w:pPr>
              <w:jc w:val="center"/>
              <w:rPr>
                <w:rFonts w:ascii="黑体" w:eastAsia="黑体" w:hAnsi="黑体" w:cs="黑体" w:hint="eastAsia"/>
                <w:w w:val="80"/>
                <w:szCs w:val="21"/>
              </w:rPr>
            </w:pPr>
          </w:p>
        </w:tc>
        <w:tc>
          <w:tcPr>
            <w:tcW w:w="1140" w:type="dxa"/>
            <w:vMerge/>
            <w:vAlign w:val="center"/>
          </w:tcPr>
          <w:p w14:paraId="14F9F473" w14:textId="77777777" w:rsidR="00E90741" w:rsidRDefault="00E90741">
            <w:pPr>
              <w:jc w:val="center"/>
              <w:rPr>
                <w:rFonts w:ascii="黑体" w:eastAsia="黑体" w:hAnsi="黑体" w:cs="黑体" w:hint="eastAsia"/>
                <w:w w:val="80"/>
                <w:szCs w:val="21"/>
              </w:rPr>
            </w:pPr>
          </w:p>
        </w:tc>
        <w:tc>
          <w:tcPr>
            <w:tcW w:w="1175" w:type="dxa"/>
            <w:vMerge/>
            <w:vAlign w:val="center"/>
          </w:tcPr>
          <w:p w14:paraId="5423AEFA" w14:textId="77777777" w:rsidR="00E90741" w:rsidRDefault="00E90741">
            <w:pPr>
              <w:jc w:val="center"/>
              <w:rPr>
                <w:rFonts w:ascii="黑体" w:eastAsia="黑体" w:hAnsi="黑体" w:cs="黑体" w:hint="eastAsia"/>
                <w:w w:val="80"/>
                <w:szCs w:val="21"/>
              </w:rPr>
            </w:pPr>
          </w:p>
        </w:tc>
        <w:tc>
          <w:tcPr>
            <w:tcW w:w="1261" w:type="dxa"/>
            <w:vMerge/>
            <w:vAlign w:val="center"/>
          </w:tcPr>
          <w:p w14:paraId="77FC866E" w14:textId="77777777" w:rsidR="00E90741" w:rsidRDefault="00E90741">
            <w:pPr>
              <w:jc w:val="center"/>
              <w:rPr>
                <w:rFonts w:ascii="黑体" w:eastAsia="黑体" w:hAnsi="黑体" w:cs="黑体" w:hint="eastAsia"/>
                <w:w w:val="80"/>
                <w:szCs w:val="21"/>
              </w:rPr>
            </w:pPr>
          </w:p>
        </w:tc>
        <w:tc>
          <w:tcPr>
            <w:tcW w:w="1110" w:type="dxa"/>
            <w:vMerge/>
            <w:vAlign w:val="center"/>
          </w:tcPr>
          <w:p w14:paraId="2DBE3375" w14:textId="77777777" w:rsidR="00E90741" w:rsidRDefault="00E90741">
            <w:pPr>
              <w:jc w:val="center"/>
              <w:rPr>
                <w:rFonts w:ascii="黑体" w:eastAsia="黑体" w:hAnsi="黑体" w:cs="黑体" w:hint="eastAsia"/>
                <w:w w:val="80"/>
                <w:szCs w:val="21"/>
              </w:rPr>
            </w:pPr>
          </w:p>
        </w:tc>
      </w:tr>
      <w:tr w:rsidR="00E90741" w14:paraId="6E166E75" w14:textId="77777777">
        <w:trPr>
          <w:trHeight w:val="567"/>
          <w:jc w:val="center"/>
        </w:trPr>
        <w:tc>
          <w:tcPr>
            <w:tcW w:w="773" w:type="dxa"/>
            <w:vAlign w:val="center"/>
          </w:tcPr>
          <w:p w14:paraId="56B8D42A"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Φ300</w:t>
            </w:r>
          </w:p>
        </w:tc>
        <w:tc>
          <w:tcPr>
            <w:tcW w:w="987" w:type="dxa"/>
            <w:vMerge/>
            <w:vAlign w:val="center"/>
          </w:tcPr>
          <w:p w14:paraId="0BB0219C" w14:textId="77777777" w:rsidR="00E90741" w:rsidRDefault="00E90741">
            <w:pPr>
              <w:jc w:val="center"/>
              <w:rPr>
                <w:rFonts w:ascii="黑体" w:eastAsia="黑体" w:hAnsi="黑体" w:cs="黑体" w:hint="eastAsia"/>
                <w:w w:val="80"/>
                <w:szCs w:val="21"/>
              </w:rPr>
            </w:pPr>
          </w:p>
        </w:tc>
        <w:tc>
          <w:tcPr>
            <w:tcW w:w="1075" w:type="dxa"/>
            <w:vMerge/>
            <w:vAlign w:val="center"/>
          </w:tcPr>
          <w:p w14:paraId="7F0602AF" w14:textId="77777777" w:rsidR="00E90741" w:rsidRDefault="00E90741">
            <w:pPr>
              <w:jc w:val="center"/>
              <w:rPr>
                <w:rFonts w:ascii="黑体" w:eastAsia="黑体" w:hAnsi="黑体" w:cs="黑体" w:hint="eastAsia"/>
                <w:w w:val="80"/>
                <w:szCs w:val="21"/>
              </w:rPr>
            </w:pPr>
          </w:p>
        </w:tc>
        <w:tc>
          <w:tcPr>
            <w:tcW w:w="1110" w:type="dxa"/>
            <w:vMerge/>
            <w:vAlign w:val="center"/>
          </w:tcPr>
          <w:p w14:paraId="24A1E970" w14:textId="77777777" w:rsidR="00E90741" w:rsidRDefault="00E90741">
            <w:pPr>
              <w:jc w:val="center"/>
              <w:rPr>
                <w:rFonts w:ascii="黑体" w:eastAsia="黑体" w:hAnsi="黑体" w:cs="黑体" w:hint="eastAsia"/>
                <w:w w:val="80"/>
                <w:szCs w:val="21"/>
              </w:rPr>
            </w:pPr>
          </w:p>
        </w:tc>
        <w:tc>
          <w:tcPr>
            <w:tcW w:w="1140" w:type="dxa"/>
            <w:vMerge/>
            <w:vAlign w:val="center"/>
          </w:tcPr>
          <w:p w14:paraId="72853CE2" w14:textId="77777777" w:rsidR="00E90741" w:rsidRDefault="00E90741">
            <w:pPr>
              <w:jc w:val="center"/>
              <w:rPr>
                <w:rFonts w:ascii="黑体" w:eastAsia="黑体" w:hAnsi="黑体" w:cs="黑体" w:hint="eastAsia"/>
                <w:w w:val="80"/>
                <w:szCs w:val="21"/>
              </w:rPr>
            </w:pPr>
          </w:p>
        </w:tc>
        <w:tc>
          <w:tcPr>
            <w:tcW w:w="1175" w:type="dxa"/>
            <w:vMerge/>
            <w:vAlign w:val="center"/>
          </w:tcPr>
          <w:p w14:paraId="7C7DAA13" w14:textId="77777777" w:rsidR="00E90741" w:rsidRDefault="00E90741">
            <w:pPr>
              <w:jc w:val="center"/>
              <w:rPr>
                <w:rFonts w:ascii="黑体" w:eastAsia="黑体" w:hAnsi="黑体" w:cs="黑体" w:hint="eastAsia"/>
                <w:w w:val="80"/>
                <w:szCs w:val="21"/>
              </w:rPr>
            </w:pPr>
          </w:p>
        </w:tc>
        <w:tc>
          <w:tcPr>
            <w:tcW w:w="1261" w:type="dxa"/>
            <w:vMerge/>
            <w:vAlign w:val="center"/>
          </w:tcPr>
          <w:p w14:paraId="7BF2A464" w14:textId="77777777" w:rsidR="00E90741" w:rsidRDefault="00E90741">
            <w:pPr>
              <w:jc w:val="center"/>
              <w:rPr>
                <w:rFonts w:ascii="黑体" w:eastAsia="黑体" w:hAnsi="黑体" w:cs="黑体" w:hint="eastAsia"/>
                <w:w w:val="80"/>
                <w:szCs w:val="21"/>
              </w:rPr>
            </w:pPr>
          </w:p>
        </w:tc>
        <w:tc>
          <w:tcPr>
            <w:tcW w:w="1110" w:type="dxa"/>
            <w:vMerge/>
            <w:vAlign w:val="center"/>
          </w:tcPr>
          <w:p w14:paraId="26999C85" w14:textId="77777777" w:rsidR="00E90741" w:rsidRDefault="00E90741">
            <w:pPr>
              <w:jc w:val="center"/>
              <w:rPr>
                <w:rFonts w:ascii="黑体" w:eastAsia="黑体" w:hAnsi="黑体" w:cs="黑体" w:hint="eastAsia"/>
                <w:w w:val="80"/>
                <w:szCs w:val="21"/>
              </w:rPr>
            </w:pPr>
          </w:p>
        </w:tc>
      </w:tr>
      <w:tr w:rsidR="00E90741" w14:paraId="33B83214" w14:textId="77777777">
        <w:trPr>
          <w:trHeight w:val="567"/>
          <w:jc w:val="center"/>
        </w:trPr>
        <w:tc>
          <w:tcPr>
            <w:tcW w:w="773" w:type="dxa"/>
            <w:vAlign w:val="center"/>
          </w:tcPr>
          <w:p w14:paraId="6D987E08"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Φ350</w:t>
            </w:r>
          </w:p>
        </w:tc>
        <w:tc>
          <w:tcPr>
            <w:tcW w:w="987" w:type="dxa"/>
            <w:vMerge/>
            <w:vAlign w:val="center"/>
          </w:tcPr>
          <w:p w14:paraId="0E27D8BE" w14:textId="77777777" w:rsidR="00E90741" w:rsidRDefault="00E90741">
            <w:pPr>
              <w:jc w:val="center"/>
              <w:rPr>
                <w:rFonts w:ascii="黑体" w:eastAsia="黑体" w:hAnsi="黑体" w:cs="黑体" w:hint="eastAsia"/>
                <w:w w:val="80"/>
                <w:szCs w:val="21"/>
              </w:rPr>
            </w:pPr>
          </w:p>
        </w:tc>
        <w:tc>
          <w:tcPr>
            <w:tcW w:w="1075" w:type="dxa"/>
            <w:vMerge w:val="restart"/>
            <w:vAlign w:val="center"/>
          </w:tcPr>
          <w:p w14:paraId="29B2B0CA"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2.6</w:t>
            </w:r>
          </w:p>
        </w:tc>
        <w:tc>
          <w:tcPr>
            <w:tcW w:w="1110" w:type="dxa"/>
            <w:vMerge/>
            <w:vAlign w:val="center"/>
          </w:tcPr>
          <w:p w14:paraId="4734FEF6" w14:textId="77777777" w:rsidR="00E90741" w:rsidRDefault="00E90741">
            <w:pPr>
              <w:jc w:val="center"/>
              <w:rPr>
                <w:rFonts w:ascii="黑体" w:eastAsia="黑体" w:hAnsi="黑体" w:cs="黑体" w:hint="eastAsia"/>
                <w:w w:val="80"/>
                <w:szCs w:val="21"/>
              </w:rPr>
            </w:pPr>
          </w:p>
        </w:tc>
        <w:tc>
          <w:tcPr>
            <w:tcW w:w="1140" w:type="dxa"/>
            <w:vMerge/>
            <w:vAlign w:val="center"/>
          </w:tcPr>
          <w:p w14:paraId="57260B71" w14:textId="77777777" w:rsidR="00E90741" w:rsidRDefault="00E90741">
            <w:pPr>
              <w:jc w:val="center"/>
              <w:rPr>
                <w:rFonts w:ascii="黑体" w:eastAsia="黑体" w:hAnsi="黑体" w:cs="黑体" w:hint="eastAsia"/>
                <w:w w:val="80"/>
                <w:szCs w:val="21"/>
              </w:rPr>
            </w:pPr>
          </w:p>
        </w:tc>
        <w:tc>
          <w:tcPr>
            <w:tcW w:w="1175" w:type="dxa"/>
            <w:vMerge/>
            <w:vAlign w:val="center"/>
          </w:tcPr>
          <w:p w14:paraId="6991D35A" w14:textId="77777777" w:rsidR="00E90741" w:rsidRDefault="00E90741">
            <w:pPr>
              <w:jc w:val="center"/>
              <w:rPr>
                <w:rFonts w:ascii="黑体" w:eastAsia="黑体" w:hAnsi="黑体" w:cs="黑体" w:hint="eastAsia"/>
                <w:w w:val="80"/>
                <w:szCs w:val="21"/>
              </w:rPr>
            </w:pPr>
          </w:p>
        </w:tc>
        <w:tc>
          <w:tcPr>
            <w:tcW w:w="1261" w:type="dxa"/>
            <w:vMerge w:val="restart"/>
            <w:vAlign w:val="center"/>
          </w:tcPr>
          <w:p w14:paraId="1A6613B7"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0.12</w:t>
            </w:r>
          </w:p>
        </w:tc>
        <w:tc>
          <w:tcPr>
            <w:tcW w:w="1110" w:type="dxa"/>
            <w:vMerge/>
            <w:vAlign w:val="center"/>
          </w:tcPr>
          <w:p w14:paraId="590F1C29" w14:textId="77777777" w:rsidR="00E90741" w:rsidRDefault="00E90741">
            <w:pPr>
              <w:jc w:val="center"/>
              <w:rPr>
                <w:rFonts w:ascii="黑体" w:eastAsia="黑体" w:hAnsi="黑体" w:cs="黑体" w:hint="eastAsia"/>
                <w:w w:val="80"/>
                <w:szCs w:val="21"/>
              </w:rPr>
            </w:pPr>
          </w:p>
        </w:tc>
      </w:tr>
      <w:tr w:rsidR="00E90741" w14:paraId="2FEC62D3" w14:textId="77777777">
        <w:trPr>
          <w:trHeight w:val="567"/>
          <w:jc w:val="center"/>
        </w:trPr>
        <w:tc>
          <w:tcPr>
            <w:tcW w:w="773" w:type="dxa"/>
            <w:vAlign w:val="center"/>
          </w:tcPr>
          <w:p w14:paraId="3C65F34C"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Φ380</w:t>
            </w:r>
          </w:p>
        </w:tc>
        <w:tc>
          <w:tcPr>
            <w:tcW w:w="987" w:type="dxa"/>
            <w:vMerge/>
            <w:vAlign w:val="center"/>
          </w:tcPr>
          <w:p w14:paraId="2E336FC5" w14:textId="77777777" w:rsidR="00E90741" w:rsidRDefault="00E90741">
            <w:pPr>
              <w:jc w:val="center"/>
              <w:rPr>
                <w:rFonts w:ascii="黑体" w:eastAsia="黑体" w:hAnsi="黑体" w:cs="黑体" w:hint="eastAsia"/>
                <w:w w:val="80"/>
                <w:szCs w:val="21"/>
              </w:rPr>
            </w:pPr>
          </w:p>
        </w:tc>
        <w:tc>
          <w:tcPr>
            <w:tcW w:w="1075" w:type="dxa"/>
            <w:vMerge/>
            <w:vAlign w:val="center"/>
          </w:tcPr>
          <w:p w14:paraId="0653A526" w14:textId="77777777" w:rsidR="00E90741" w:rsidRDefault="00E90741">
            <w:pPr>
              <w:jc w:val="center"/>
              <w:rPr>
                <w:rFonts w:ascii="黑体" w:eastAsia="黑体" w:hAnsi="黑体" w:cs="黑体" w:hint="eastAsia"/>
                <w:w w:val="80"/>
                <w:szCs w:val="21"/>
              </w:rPr>
            </w:pPr>
          </w:p>
        </w:tc>
        <w:tc>
          <w:tcPr>
            <w:tcW w:w="1110" w:type="dxa"/>
            <w:vMerge/>
            <w:vAlign w:val="center"/>
          </w:tcPr>
          <w:p w14:paraId="51F34858" w14:textId="77777777" w:rsidR="00E90741" w:rsidRDefault="00E90741">
            <w:pPr>
              <w:jc w:val="center"/>
              <w:rPr>
                <w:rFonts w:ascii="黑体" w:eastAsia="黑体" w:hAnsi="黑体" w:cs="黑体" w:hint="eastAsia"/>
                <w:w w:val="80"/>
                <w:szCs w:val="21"/>
              </w:rPr>
            </w:pPr>
          </w:p>
        </w:tc>
        <w:tc>
          <w:tcPr>
            <w:tcW w:w="1140" w:type="dxa"/>
            <w:vMerge/>
            <w:vAlign w:val="center"/>
          </w:tcPr>
          <w:p w14:paraId="7D2B31E1" w14:textId="77777777" w:rsidR="00E90741" w:rsidRDefault="00E90741">
            <w:pPr>
              <w:jc w:val="center"/>
              <w:rPr>
                <w:rFonts w:ascii="黑体" w:eastAsia="黑体" w:hAnsi="黑体" w:cs="黑体" w:hint="eastAsia"/>
                <w:w w:val="80"/>
                <w:szCs w:val="21"/>
              </w:rPr>
            </w:pPr>
          </w:p>
        </w:tc>
        <w:tc>
          <w:tcPr>
            <w:tcW w:w="1175" w:type="dxa"/>
            <w:vMerge/>
            <w:vAlign w:val="center"/>
          </w:tcPr>
          <w:p w14:paraId="7D2583BD" w14:textId="77777777" w:rsidR="00E90741" w:rsidRDefault="00E90741">
            <w:pPr>
              <w:jc w:val="center"/>
              <w:rPr>
                <w:rFonts w:ascii="黑体" w:eastAsia="黑体" w:hAnsi="黑体" w:cs="黑体" w:hint="eastAsia"/>
                <w:w w:val="80"/>
                <w:szCs w:val="21"/>
              </w:rPr>
            </w:pPr>
          </w:p>
        </w:tc>
        <w:tc>
          <w:tcPr>
            <w:tcW w:w="1261" w:type="dxa"/>
            <w:vMerge/>
            <w:vAlign w:val="center"/>
          </w:tcPr>
          <w:p w14:paraId="233BE55E" w14:textId="77777777" w:rsidR="00E90741" w:rsidRDefault="00E90741">
            <w:pPr>
              <w:jc w:val="center"/>
              <w:rPr>
                <w:rFonts w:ascii="黑体" w:eastAsia="黑体" w:hAnsi="黑体" w:cs="黑体" w:hint="eastAsia"/>
                <w:w w:val="80"/>
                <w:szCs w:val="21"/>
              </w:rPr>
            </w:pPr>
          </w:p>
        </w:tc>
        <w:tc>
          <w:tcPr>
            <w:tcW w:w="1110" w:type="dxa"/>
            <w:vMerge/>
            <w:vAlign w:val="center"/>
          </w:tcPr>
          <w:p w14:paraId="4BDB1CCB" w14:textId="77777777" w:rsidR="00E90741" w:rsidRDefault="00E90741">
            <w:pPr>
              <w:jc w:val="center"/>
              <w:rPr>
                <w:rFonts w:ascii="黑体" w:eastAsia="黑体" w:hAnsi="黑体" w:cs="黑体" w:hint="eastAsia"/>
                <w:w w:val="80"/>
                <w:szCs w:val="21"/>
              </w:rPr>
            </w:pPr>
          </w:p>
        </w:tc>
      </w:tr>
      <w:tr w:rsidR="00E90741" w14:paraId="57D08143" w14:textId="77777777">
        <w:trPr>
          <w:trHeight w:val="567"/>
          <w:jc w:val="center"/>
        </w:trPr>
        <w:tc>
          <w:tcPr>
            <w:tcW w:w="773" w:type="dxa"/>
            <w:vAlign w:val="center"/>
          </w:tcPr>
          <w:p w14:paraId="1A9812A5"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Φ400</w:t>
            </w:r>
          </w:p>
        </w:tc>
        <w:tc>
          <w:tcPr>
            <w:tcW w:w="987" w:type="dxa"/>
            <w:vMerge/>
            <w:vAlign w:val="center"/>
          </w:tcPr>
          <w:p w14:paraId="570FFD2F" w14:textId="77777777" w:rsidR="00E90741" w:rsidRDefault="00E90741">
            <w:pPr>
              <w:jc w:val="center"/>
              <w:rPr>
                <w:rFonts w:ascii="黑体" w:eastAsia="黑体" w:hAnsi="黑体" w:cs="黑体" w:hint="eastAsia"/>
                <w:w w:val="80"/>
                <w:szCs w:val="21"/>
              </w:rPr>
            </w:pPr>
          </w:p>
        </w:tc>
        <w:tc>
          <w:tcPr>
            <w:tcW w:w="1075" w:type="dxa"/>
            <w:vMerge/>
            <w:vAlign w:val="center"/>
          </w:tcPr>
          <w:p w14:paraId="1B70EB96" w14:textId="77777777" w:rsidR="00E90741" w:rsidRDefault="00E90741">
            <w:pPr>
              <w:jc w:val="center"/>
              <w:rPr>
                <w:rFonts w:ascii="黑体" w:eastAsia="黑体" w:hAnsi="黑体" w:cs="黑体" w:hint="eastAsia"/>
                <w:w w:val="80"/>
                <w:szCs w:val="21"/>
              </w:rPr>
            </w:pPr>
          </w:p>
        </w:tc>
        <w:tc>
          <w:tcPr>
            <w:tcW w:w="1110" w:type="dxa"/>
            <w:vMerge/>
            <w:vAlign w:val="center"/>
          </w:tcPr>
          <w:p w14:paraId="560AA877" w14:textId="77777777" w:rsidR="00E90741" w:rsidRDefault="00E90741">
            <w:pPr>
              <w:jc w:val="center"/>
              <w:rPr>
                <w:rFonts w:ascii="黑体" w:eastAsia="黑体" w:hAnsi="黑体" w:cs="黑体" w:hint="eastAsia"/>
                <w:w w:val="80"/>
                <w:szCs w:val="21"/>
              </w:rPr>
            </w:pPr>
          </w:p>
        </w:tc>
        <w:tc>
          <w:tcPr>
            <w:tcW w:w="1140" w:type="dxa"/>
            <w:vMerge/>
            <w:vAlign w:val="center"/>
          </w:tcPr>
          <w:p w14:paraId="71EDC84D" w14:textId="77777777" w:rsidR="00E90741" w:rsidRDefault="00E90741">
            <w:pPr>
              <w:jc w:val="center"/>
              <w:rPr>
                <w:rFonts w:ascii="黑体" w:eastAsia="黑体" w:hAnsi="黑体" w:cs="黑体" w:hint="eastAsia"/>
                <w:w w:val="80"/>
                <w:szCs w:val="21"/>
              </w:rPr>
            </w:pPr>
          </w:p>
        </w:tc>
        <w:tc>
          <w:tcPr>
            <w:tcW w:w="1175" w:type="dxa"/>
            <w:vMerge/>
            <w:vAlign w:val="center"/>
          </w:tcPr>
          <w:p w14:paraId="4A2A2177" w14:textId="77777777" w:rsidR="00E90741" w:rsidRDefault="00E90741">
            <w:pPr>
              <w:jc w:val="center"/>
              <w:rPr>
                <w:rFonts w:ascii="黑体" w:eastAsia="黑体" w:hAnsi="黑体" w:cs="黑体" w:hint="eastAsia"/>
                <w:w w:val="80"/>
                <w:szCs w:val="21"/>
              </w:rPr>
            </w:pPr>
          </w:p>
        </w:tc>
        <w:tc>
          <w:tcPr>
            <w:tcW w:w="1261" w:type="dxa"/>
            <w:vMerge/>
            <w:vAlign w:val="center"/>
          </w:tcPr>
          <w:p w14:paraId="4D52B6DC" w14:textId="77777777" w:rsidR="00E90741" w:rsidRDefault="00E90741">
            <w:pPr>
              <w:jc w:val="center"/>
              <w:rPr>
                <w:rFonts w:ascii="黑体" w:eastAsia="黑体" w:hAnsi="黑体" w:cs="黑体" w:hint="eastAsia"/>
                <w:w w:val="80"/>
                <w:szCs w:val="21"/>
              </w:rPr>
            </w:pPr>
          </w:p>
        </w:tc>
        <w:tc>
          <w:tcPr>
            <w:tcW w:w="1110" w:type="dxa"/>
            <w:vMerge/>
            <w:vAlign w:val="center"/>
          </w:tcPr>
          <w:p w14:paraId="793DED96" w14:textId="77777777" w:rsidR="00E90741" w:rsidRDefault="00E90741">
            <w:pPr>
              <w:jc w:val="center"/>
              <w:rPr>
                <w:rFonts w:ascii="黑体" w:eastAsia="黑体" w:hAnsi="黑体" w:cs="黑体" w:hint="eastAsia"/>
                <w:w w:val="80"/>
                <w:szCs w:val="21"/>
              </w:rPr>
            </w:pPr>
          </w:p>
        </w:tc>
      </w:tr>
      <w:tr w:rsidR="00E90741" w14:paraId="125ACE59" w14:textId="77777777">
        <w:trPr>
          <w:trHeight w:val="567"/>
          <w:jc w:val="center"/>
        </w:trPr>
        <w:tc>
          <w:tcPr>
            <w:tcW w:w="773" w:type="dxa"/>
            <w:vAlign w:val="center"/>
          </w:tcPr>
          <w:p w14:paraId="74FBC539"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Φ450</w:t>
            </w:r>
          </w:p>
        </w:tc>
        <w:tc>
          <w:tcPr>
            <w:tcW w:w="987" w:type="dxa"/>
            <w:vMerge/>
            <w:vAlign w:val="center"/>
          </w:tcPr>
          <w:p w14:paraId="79CA0C65" w14:textId="77777777" w:rsidR="00E90741" w:rsidRDefault="00E90741">
            <w:pPr>
              <w:jc w:val="center"/>
              <w:rPr>
                <w:rFonts w:ascii="黑体" w:eastAsia="黑体" w:hAnsi="黑体" w:cs="黑体" w:hint="eastAsia"/>
                <w:w w:val="80"/>
                <w:szCs w:val="21"/>
              </w:rPr>
            </w:pPr>
          </w:p>
        </w:tc>
        <w:tc>
          <w:tcPr>
            <w:tcW w:w="1075" w:type="dxa"/>
            <w:vMerge w:val="restart"/>
            <w:vAlign w:val="center"/>
          </w:tcPr>
          <w:p w14:paraId="574A8616"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3.2</w:t>
            </w:r>
          </w:p>
        </w:tc>
        <w:tc>
          <w:tcPr>
            <w:tcW w:w="1110" w:type="dxa"/>
            <w:vMerge/>
            <w:vAlign w:val="center"/>
          </w:tcPr>
          <w:p w14:paraId="6106DC85" w14:textId="77777777" w:rsidR="00E90741" w:rsidRDefault="00E90741">
            <w:pPr>
              <w:jc w:val="center"/>
              <w:rPr>
                <w:rFonts w:ascii="黑体" w:eastAsia="黑体" w:hAnsi="黑体" w:cs="黑体" w:hint="eastAsia"/>
                <w:w w:val="80"/>
                <w:szCs w:val="21"/>
              </w:rPr>
            </w:pPr>
          </w:p>
        </w:tc>
        <w:tc>
          <w:tcPr>
            <w:tcW w:w="1140" w:type="dxa"/>
            <w:vMerge/>
            <w:vAlign w:val="center"/>
          </w:tcPr>
          <w:p w14:paraId="5F46D50C" w14:textId="77777777" w:rsidR="00E90741" w:rsidRDefault="00E90741">
            <w:pPr>
              <w:jc w:val="center"/>
              <w:rPr>
                <w:rFonts w:ascii="黑体" w:eastAsia="黑体" w:hAnsi="黑体" w:cs="黑体" w:hint="eastAsia"/>
                <w:w w:val="80"/>
                <w:szCs w:val="21"/>
              </w:rPr>
            </w:pPr>
          </w:p>
        </w:tc>
        <w:tc>
          <w:tcPr>
            <w:tcW w:w="1175" w:type="dxa"/>
            <w:vMerge/>
            <w:vAlign w:val="center"/>
          </w:tcPr>
          <w:p w14:paraId="3B681B6E" w14:textId="77777777" w:rsidR="00E90741" w:rsidRDefault="00E90741">
            <w:pPr>
              <w:jc w:val="center"/>
              <w:rPr>
                <w:rFonts w:ascii="黑体" w:eastAsia="黑体" w:hAnsi="黑体" w:cs="黑体" w:hint="eastAsia"/>
                <w:w w:val="80"/>
                <w:szCs w:val="21"/>
              </w:rPr>
            </w:pPr>
          </w:p>
        </w:tc>
        <w:tc>
          <w:tcPr>
            <w:tcW w:w="1261" w:type="dxa"/>
            <w:vMerge/>
            <w:vAlign w:val="center"/>
          </w:tcPr>
          <w:p w14:paraId="23F11E49" w14:textId="77777777" w:rsidR="00E90741" w:rsidRDefault="00E90741">
            <w:pPr>
              <w:jc w:val="center"/>
              <w:rPr>
                <w:rFonts w:ascii="黑体" w:eastAsia="黑体" w:hAnsi="黑体" w:cs="黑体" w:hint="eastAsia"/>
                <w:w w:val="80"/>
                <w:szCs w:val="21"/>
              </w:rPr>
            </w:pPr>
          </w:p>
        </w:tc>
        <w:tc>
          <w:tcPr>
            <w:tcW w:w="1110" w:type="dxa"/>
            <w:vMerge/>
            <w:vAlign w:val="center"/>
          </w:tcPr>
          <w:p w14:paraId="74238965" w14:textId="77777777" w:rsidR="00E90741" w:rsidRDefault="00E90741">
            <w:pPr>
              <w:jc w:val="center"/>
              <w:rPr>
                <w:rFonts w:ascii="黑体" w:eastAsia="黑体" w:hAnsi="黑体" w:cs="黑体" w:hint="eastAsia"/>
                <w:w w:val="80"/>
                <w:szCs w:val="21"/>
              </w:rPr>
            </w:pPr>
          </w:p>
        </w:tc>
      </w:tr>
      <w:tr w:rsidR="00E90741" w14:paraId="2167A1C6" w14:textId="77777777">
        <w:trPr>
          <w:trHeight w:val="567"/>
          <w:jc w:val="center"/>
        </w:trPr>
        <w:tc>
          <w:tcPr>
            <w:tcW w:w="773" w:type="dxa"/>
            <w:vAlign w:val="center"/>
          </w:tcPr>
          <w:p w14:paraId="40AADA1D"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Φ500</w:t>
            </w:r>
          </w:p>
        </w:tc>
        <w:tc>
          <w:tcPr>
            <w:tcW w:w="987" w:type="dxa"/>
            <w:vMerge/>
            <w:vAlign w:val="center"/>
          </w:tcPr>
          <w:p w14:paraId="757E63B2" w14:textId="77777777" w:rsidR="00E90741" w:rsidRDefault="00E90741">
            <w:pPr>
              <w:jc w:val="center"/>
              <w:rPr>
                <w:rFonts w:ascii="黑体" w:eastAsia="黑体" w:hAnsi="黑体" w:cs="黑体" w:hint="eastAsia"/>
                <w:w w:val="80"/>
                <w:szCs w:val="21"/>
              </w:rPr>
            </w:pPr>
          </w:p>
        </w:tc>
        <w:tc>
          <w:tcPr>
            <w:tcW w:w="1075" w:type="dxa"/>
            <w:vMerge/>
            <w:vAlign w:val="center"/>
          </w:tcPr>
          <w:p w14:paraId="0CC3A9B7" w14:textId="77777777" w:rsidR="00E90741" w:rsidRDefault="00E90741">
            <w:pPr>
              <w:jc w:val="center"/>
              <w:rPr>
                <w:rFonts w:ascii="黑体" w:eastAsia="黑体" w:hAnsi="黑体" w:cs="黑体" w:hint="eastAsia"/>
                <w:w w:val="80"/>
                <w:szCs w:val="21"/>
              </w:rPr>
            </w:pPr>
          </w:p>
        </w:tc>
        <w:tc>
          <w:tcPr>
            <w:tcW w:w="1110" w:type="dxa"/>
            <w:vMerge/>
            <w:vAlign w:val="center"/>
          </w:tcPr>
          <w:p w14:paraId="4952834F" w14:textId="77777777" w:rsidR="00E90741" w:rsidRDefault="00E90741">
            <w:pPr>
              <w:jc w:val="center"/>
              <w:rPr>
                <w:rFonts w:ascii="黑体" w:eastAsia="黑体" w:hAnsi="黑体" w:cs="黑体" w:hint="eastAsia"/>
                <w:w w:val="80"/>
                <w:szCs w:val="21"/>
              </w:rPr>
            </w:pPr>
          </w:p>
        </w:tc>
        <w:tc>
          <w:tcPr>
            <w:tcW w:w="1140" w:type="dxa"/>
            <w:vMerge/>
            <w:vAlign w:val="center"/>
          </w:tcPr>
          <w:p w14:paraId="7D843F84" w14:textId="77777777" w:rsidR="00E90741" w:rsidRDefault="00E90741">
            <w:pPr>
              <w:jc w:val="center"/>
              <w:rPr>
                <w:rFonts w:ascii="黑体" w:eastAsia="黑体" w:hAnsi="黑体" w:cs="黑体" w:hint="eastAsia"/>
                <w:w w:val="80"/>
                <w:szCs w:val="21"/>
              </w:rPr>
            </w:pPr>
          </w:p>
        </w:tc>
        <w:tc>
          <w:tcPr>
            <w:tcW w:w="1175" w:type="dxa"/>
            <w:vMerge/>
            <w:vAlign w:val="center"/>
          </w:tcPr>
          <w:p w14:paraId="5585B8A4" w14:textId="77777777" w:rsidR="00E90741" w:rsidRDefault="00E90741">
            <w:pPr>
              <w:jc w:val="center"/>
              <w:rPr>
                <w:rFonts w:ascii="黑体" w:eastAsia="黑体" w:hAnsi="黑体" w:cs="黑体" w:hint="eastAsia"/>
                <w:w w:val="80"/>
                <w:szCs w:val="21"/>
              </w:rPr>
            </w:pPr>
          </w:p>
        </w:tc>
        <w:tc>
          <w:tcPr>
            <w:tcW w:w="1261" w:type="dxa"/>
            <w:vMerge/>
            <w:vAlign w:val="center"/>
          </w:tcPr>
          <w:p w14:paraId="06095801" w14:textId="77777777" w:rsidR="00E90741" w:rsidRDefault="00E90741">
            <w:pPr>
              <w:jc w:val="center"/>
              <w:rPr>
                <w:rFonts w:ascii="黑体" w:eastAsia="黑体" w:hAnsi="黑体" w:cs="黑体" w:hint="eastAsia"/>
                <w:w w:val="80"/>
                <w:szCs w:val="21"/>
              </w:rPr>
            </w:pPr>
          </w:p>
        </w:tc>
        <w:tc>
          <w:tcPr>
            <w:tcW w:w="1110" w:type="dxa"/>
            <w:vMerge/>
            <w:vAlign w:val="center"/>
          </w:tcPr>
          <w:p w14:paraId="2F81CB79" w14:textId="77777777" w:rsidR="00E90741" w:rsidRDefault="00E90741">
            <w:pPr>
              <w:jc w:val="center"/>
              <w:rPr>
                <w:rFonts w:ascii="黑体" w:eastAsia="黑体" w:hAnsi="黑体" w:cs="黑体" w:hint="eastAsia"/>
                <w:w w:val="80"/>
                <w:szCs w:val="21"/>
              </w:rPr>
            </w:pPr>
          </w:p>
        </w:tc>
      </w:tr>
      <w:tr w:rsidR="00E90741" w14:paraId="57ACE37F" w14:textId="77777777">
        <w:trPr>
          <w:trHeight w:val="567"/>
          <w:jc w:val="center"/>
        </w:trPr>
        <w:tc>
          <w:tcPr>
            <w:tcW w:w="773" w:type="dxa"/>
            <w:vAlign w:val="center"/>
          </w:tcPr>
          <w:p w14:paraId="1FB5E0FA"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Φ550</w:t>
            </w:r>
          </w:p>
        </w:tc>
        <w:tc>
          <w:tcPr>
            <w:tcW w:w="987" w:type="dxa"/>
            <w:vMerge/>
            <w:vAlign w:val="center"/>
          </w:tcPr>
          <w:p w14:paraId="1F84AB91" w14:textId="77777777" w:rsidR="00E90741" w:rsidRDefault="00E90741">
            <w:pPr>
              <w:jc w:val="center"/>
              <w:rPr>
                <w:rFonts w:ascii="黑体" w:eastAsia="黑体" w:hAnsi="黑体" w:cs="黑体" w:hint="eastAsia"/>
                <w:w w:val="80"/>
                <w:szCs w:val="21"/>
              </w:rPr>
            </w:pPr>
          </w:p>
        </w:tc>
        <w:tc>
          <w:tcPr>
            <w:tcW w:w="1075" w:type="dxa"/>
            <w:vMerge/>
            <w:vAlign w:val="center"/>
          </w:tcPr>
          <w:p w14:paraId="3FB69DDC" w14:textId="77777777" w:rsidR="00E90741" w:rsidRDefault="00E90741">
            <w:pPr>
              <w:jc w:val="center"/>
              <w:rPr>
                <w:rFonts w:ascii="黑体" w:eastAsia="黑体" w:hAnsi="黑体" w:cs="黑体" w:hint="eastAsia"/>
                <w:w w:val="80"/>
                <w:szCs w:val="21"/>
              </w:rPr>
            </w:pPr>
          </w:p>
        </w:tc>
        <w:tc>
          <w:tcPr>
            <w:tcW w:w="1110" w:type="dxa"/>
            <w:vMerge/>
            <w:vAlign w:val="center"/>
          </w:tcPr>
          <w:p w14:paraId="5BD2E600" w14:textId="77777777" w:rsidR="00E90741" w:rsidRDefault="00E90741">
            <w:pPr>
              <w:jc w:val="center"/>
              <w:rPr>
                <w:rFonts w:ascii="黑体" w:eastAsia="黑体" w:hAnsi="黑体" w:cs="黑体" w:hint="eastAsia"/>
                <w:w w:val="80"/>
                <w:szCs w:val="21"/>
              </w:rPr>
            </w:pPr>
          </w:p>
        </w:tc>
        <w:tc>
          <w:tcPr>
            <w:tcW w:w="1140" w:type="dxa"/>
            <w:vMerge/>
            <w:vAlign w:val="center"/>
          </w:tcPr>
          <w:p w14:paraId="44CE691D" w14:textId="77777777" w:rsidR="00E90741" w:rsidRDefault="00E90741">
            <w:pPr>
              <w:jc w:val="center"/>
              <w:rPr>
                <w:rFonts w:ascii="黑体" w:eastAsia="黑体" w:hAnsi="黑体" w:cs="黑体" w:hint="eastAsia"/>
                <w:w w:val="80"/>
                <w:szCs w:val="21"/>
              </w:rPr>
            </w:pPr>
          </w:p>
        </w:tc>
        <w:tc>
          <w:tcPr>
            <w:tcW w:w="1175" w:type="dxa"/>
            <w:vMerge/>
            <w:vAlign w:val="center"/>
          </w:tcPr>
          <w:p w14:paraId="3DA35294" w14:textId="77777777" w:rsidR="00E90741" w:rsidRDefault="00E90741">
            <w:pPr>
              <w:jc w:val="center"/>
              <w:rPr>
                <w:rFonts w:ascii="黑体" w:eastAsia="黑体" w:hAnsi="黑体" w:cs="黑体" w:hint="eastAsia"/>
                <w:w w:val="80"/>
                <w:szCs w:val="21"/>
              </w:rPr>
            </w:pPr>
          </w:p>
        </w:tc>
        <w:tc>
          <w:tcPr>
            <w:tcW w:w="1261" w:type="dxa"/>
            <w:vMerge w:val="restart"/>
            <w:vAlign w:val="center"/>
          </w:tcPr>
          <w:p w14:paraId="3DA3D7D3"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0.15</w:t>
            </w:r>
          </w:p>
        </w:tc>
        <w:tc>
          <w:tcPr>
            <w:tcW w:w="1110" w:type="dxa"/>
            <w:vMerge/>
            <w:vAlign w:val="center"/>
          </w:tcPr>
          <w:p w14:paraId="519B8E3F" w14:textId="77777777" w:rsidR="00E90741" w:rsidRDefault="00E90741">
            <w:pPr>
              <w:jc w:val="center"/>
              <w:rPr>
                <w:rFonts w:ascii="黑体" w:eastAsia="黑体" w:hAnsi="黑体" w:cs="黑体" w:hint="eastAsia"/>
                <w:w w:val="80"/>
                <w:szCs w:val="21"/>
              </w:rPr>
            </w:pPr>
          </w:p>
        </w:tc>
      </w:tr>
      <w:tr w:rsidR="00E90741" w14:paraId="4BC8C0BD" w14:textId="77777777">
        <w:trPr>
          <w:trHeight w:val="567"/>
          <w:jc w:val="center"/>
        </w:trPr>
        <w:tc>
          <w:tcPr>
            <w:tcW w:w="773" w:type="dxa"/>
            <w:vAlign w:val="center"/>
          </w:tcPr>
          <w:p w14:paraId="1EA06C76"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Φ600</w:t>
            </w:r>
          </w:p>
        </w:tc>
        <w:tc>
          <w:tcPr>
            <w:tcW w:w="987" w:type="dxa"/>
            <w:vMerge/>
            <w:vAlign w:val="center"/>
          </w:tcPr>
          <w:p w14:paraId="0B6D9EDF" w14:textId="77777777" w:rsidR="00E90741" w:rsidRDefault="00E90741">
            <w:pPr>
              <w:jc w:val="center"/>
              <w:rPr>
                <w:rFonts w:ascii="黑体" w:eastAsia="黑体" w:hAnsi="黑体" w:cs="黑体" w:hint="eastAsia"/>
                <w:w w:val="80"/>
                <w:szCs w:val="21"/>
              </w:rPr>
            </w:pPr>
          </w:p>
        </w:tc>
        <w:tc>
          <w:tcPr>
            <w:tcW w:w="1075" w:type="dxa"/>
            <w:vMerge w:val="restart"/>
            <w:vAlign w:val="center"/>
          </w:tcPr>
          <w:p w14:paraId="077486BD"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3.8</w:t>
            </w:r>
          </w:p>
        </w:tc>
        <w:tc>
          <w:tcPr>
            <w:tcW w:w="1110" w:type="dxa"/>
            <w:vMerge/>
            <w:vAlign w:val="center"/>
          </w:tcPr>
          <w:p w14:paraId="1C61BD34" w14:textId="77777777" w:rsidR="00E90741" w:rsidRDefault="00E90741">
            <w:pPr>
              <w:jc w:val="center"/>
              <w:rPr>
                <w:rFonts w:ascii="黑体" w:eastAsia="黑体" w:hAnsi="黑体" w:cs="黑体" w:hint="eastAsia"/>
                <w:w w:val="80"/>
                <w:szCs w:val="21"/>
              </w:rPr>
            </w:pPr>
          </w:p>
        </w:tc>
        <w:tc>
          <w:tcPr>
            <w:tcW w:w="1140" w:type="dxa"/>
            <w:vMerge/>
            <w:vAlign w:val="center"/>
          </w:tcPr>
          <w:p w14:paraId="6CA444BC" w14:textId="77777777" w:rsidR="00E90741" w:rsidRDefault="00E90741">
            <w:pPr>
              <w:jc w:val="center"/>
              <w:rPr>
                <w:rFonts w:ascii="黑体" w:eastAsia="黑体" w:hAnsi="黑体" w:cs="黑体" w:hint="eastAsia"/>
                <w:w w:val="80"/>
                <w:szCs w:val="21"/>
              </w:rPr>
            </w:pPr>
          </w:p>
        </w:tc>
        <w:tc>
          <w:tcPr>
            <w:tcW w:w="1175" w:type="dxa"/>
            <w:vMerge/>
            <w:vAlign w:val="center"/>
          </w:tcPr>
          <w:p w14:paraId="74EDE01F" w14:textId="77777777" w:rsidR="00E90741" w:rsidRDefault="00E90741">
            <w:pPr>
              <w:jc w:val="center"/>
              <w:rPr>
                <w:rFonts w:ascii="黑体" w:eastAsia="黑体" w:hAnsi="黑体" w:cs="黑体" w:hint="eastAsia"/>
                <w:w w:val="80"/>
                <w:szCs w:val="21"/>
              </w:rPr>
            </w:pPr>
          </w:p>
        </w:tc>
        <w:tc>
          <w:tcPr>
            <w:tcW w:w="1261" w:type="dxa"/>
            <w:vMerge/>
            <w:vAlign w:val="center"/>
          </w:tcPr>
          <w:p w14:paraId="64BC00F7" w14:textId="77777777" w:rsidR="00E90741" w:rsidRDefault="00E90741">
            <w:pPr>
              <w:jc w:val="center"/>
              <w:rPr>
                <w:rFonts w:ascii="黑体" w:eastAsia="黑体" w:hAnsi="黑体" w:cs="黑体" w:hint="eastAsia"/>
                <w:w w:val="80"/>
                <w:szCs w:val="21"/>
              </w:rPr>
            </w:pPr>
          </w:p>
        </w:tc>
        <w:tc>
          <w:tcPr>
            <w:tcW w:w="1110" w:type="dxa"/>
            <w:vMerge/>
            <w:vAlign w:val="center"/>
          </w:tcPr>
          <w:p w14:paraId="1B7DFFBD" w14:textId="77777777" w:rsidR="00E90741" w:rsidRDefault="00E90741">
            <w:pPr>
              <w:jc w:val="center"/>
              <w:rPr>
                <w:rFonts w:ascii="黑体" w:eastAsia="黑体" w:hAnsi="黑体" w:cs="黑体" w:hint="eastAsia"/>
                <w:w w:val="80"/>
                <w:szCs w:val="21"/>
              </w:rPr>
            </w:pPr>
          </w:p>
        </w:tc>
      </w:tr>
      <w:tr w:rsidR="00E90741" w14:paraId="5CBB4C85" w14:textId="77777777">
        <w:trPr>
          <w:trHeight w:val="567"/>
          <w:jc w:val="center"/>
        </w:trPr>
        <w:tc>
          <w:tcPr>
            <w:tcW w:w="773" w:type="dxa"/>
            <w:vAlign w:val="center"/>
          </w:tcPr>
          <w:p w14:paraId="6F96ECA5" w14:textId="77777777" w:rsidR="00E90741" w:rsidRDefault="00000000">
            <w:pPr>
              <w:jc w:val="center"/>
              <w:rPr>
                <w:rFonts w:ascii="黑体" w:eastAsia="黑体" w:hAnsi="黑体" w:cs="黑体" w:hint="eastAsia"/>
                <w:szCs w:val="21"/>
              </w:rPr>
            </w:pPr>
            <w:r>
              <w:rPr>
                <w:rFonts w:ascii="黑体" w:eastAsia="黑体" w:hAnsi="黑体" w:cs="黑体" w:hint="eastAsia"/>
                <w:w w:val="80"/>
                <w:szCs w:val="21"/>
              </w:rPr>
              <w:t>Φ650</w:t>
            </w:r>
          </w:p>
        </w:tc>
        <w:tc>
          <w:tcPr>
            <w:tcW w:w="987" w:type="dxa"/>
            <w:vMerge/>
            <w:vAlign w:val="center"/>
          </w:tcPr>
          <w:p w14:paraId="0C017BEB" w14:textId="77777777" w:rsidR="00E90741" w:rsidRDefault="00E90741">
            <w:pPr>
              <w:jc w:val="center"/>
              <w:rPr>
                <w:rFonts w:ascii="黑体" w:eastAsia="黑体" w:hAnsi="黑体" w:cs="黑体" w:hint="eastAsia"/>
                <w:w w:val="80"/>
                <w:szCs w:val="21"/>
              </w:rPr>
            </w:pPr>
          </w:p>
        </w:tc>
        <w:tc>
          <w:tcPr>
            <w:tcW w:w="1075" w:type="dxa"/>
            <w:vMerge/>
            <w:vAlign w:val="center"/>
          </w:tcPr>
          <w:p w14:paraId="2FFB9128" w14:textId="77777777" w:rsidR="00E90741" w:rsidRDefault="00E90741">
            <w:pPr>
              <w:jc w:val="center"/>
              <w:rPr>
                <w:rFonts w:ascii="黑体" w:eastAsia="黑体" w:hAnsi="黑体" w:cs="黑体" w:hint="eastAsia"/>
                <w:w w:val="80"/>
                <w:szCs w:val="21"/>
              </w:rPr>
            </w:pPr>
          </w:p>
        </w:tc>
        <w:tc>
          <w:tcPr>
            <w:tcW w:w="1110" w:type="dxa"/>
            <w:vMerge/>
            <w:vAlign w:val="center"/>
          </w:tcPr>
          <w:p w14:paraId="60FC7A81" w14:textId="77777777" w:rsidR="00E90741" w:rsidRDefault="00E90741">
            <w:pPr>
              <w:jc w:val="center"/>
              <w:rPr>
                <w:rFonts w:ascii="黑体" w:eastAsia="黑体" w:hAnsi="黑体" w:cs="黑体" w:hint="eastAsia"/>
                <w:w w:val="80"/>
                <w:szCs w:val="21"/>
              </w:rPr>
            </w:pPr>
          </w:p>
        </w:tc>
        <w:tc>
          <w:tcPr>
            <w:tcW w:w="1140" w:type="dxa"/>
            <w:vMerge/>
            <w:vAlign w:val="center"/>
          </w:tcPr>
          <w:p w14:paraId="50F491EF" w14:textId="77777777" w:rsidR="00E90741" w:rsidRDefault="00E90741">
            <w:pPr>
              <w:jc w:val="center"/>
              <w:rPr>
                <w:rFonts w:ascii="黑体" w:eastAsia="黑体" w:hAnsi="黑体" w:cs="黑体" w:hint="eastAsia"/>
                <w:w w:val="80"/>
                <w:szCs w:val="21"/>
              </w:rPr>
            </w:pPr>
          </w:p>
        </w:tc>
        <w:tc>
          <w:tcPr>
            <w:tcW w:w="1175" w:type="dxa"/>
            <w:vMerge/>
            <w:vAlign w:val="center"/>
          </w:tcPr>
          <w:p w14:paraId="518F6D51" w14:textId="77777777" w:rsidR="00E90741" w:rsidRDefault="00E90741">
            <w:pPr>
              <w:jc w:val="center"/>
              <w:rPr>
                <w:rFonts w:ascii="黑体" w:eastAsia="黑体" w:hAnsi="黑体" w:cs="黑体" w:hint="eastAsia"/>
                <w:w w:val="80"/>
                <w:szCs w:val="21"/>
              </w:rPr>
            </w:pPr>
          </w:p>
        </w:tc>
        <w:tc>
          <w:tcPr>
            <w:tcW w:w="1261" w:type="dxa"/>
            <w:vMerge/>
            <w:vAlign w:val="center"/>
          </w:tcPr>
          <w:p w14:paraId="0661A10F" w14:textId="77777777" w:rsidR="00E90741" w:rsidRDefault="00E90741">
            <w:pPr>
              <w:jc w:val="center"/>
              <w:rPr>
                <w:rFonts w:ascii="黑体" w:eastAsia="黑体" w:hAnsi="黑体" w:cs="黑体" w:hint="eastAsia"/>
                <w:w w:val="80"/>
                <w:szCs w:val="21"/>
              </w:rPr>
            </w:pPr>
          </w:p>
        </w:tc>
        <w:tc>
          <w:tcPr>
            <w:tcW w:w="1110" w:type="dxa"/>
            <w:vMerge/>
            <w:vAlign w:val="center"/>
          </w:tcPr>
          <w:p w14:paraId="6A6C6DC0" w14:textId="77777777" w:rsidR="00E90741" w:rsidRDefault="00E90741">
            <w:pPr>
              <w:jc w:val="center"/>
              <w:rPr>
                <w:rFonts w:ascii="黑体" w:eastAsia="黑体" w:hAnsi="黑体" w:cs="黑体" w:hint="eastAsia"/>
                <w:w w:val="80"/>
                <w:szCs w:val="21"/>
              </w:rPr>
            </w:pPr>
          </w:p>
        </w:tc>
      </w:tr>
      <w:tr w:rsidR="00E90741" w14:paraId="6047D49B" w14:textId="77777777">
        <w:trPr>
          <w:trHeight w:val="567"/>
          <w:jc w:val="center"/>
        </w:trPr>
        <w:tc>
          <w:tcPr>
            <w:tcW w:w="773" w:type="dxa"/>
            <w:vAlign w:val="center"/>
          </w:tcPr>
          <w:p w14:paraId="18736821"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Φ700</w:t>
            </w:r>
          </w:p>
        </w:tc>
        <w:tc>
          <w:tcPr>
            <w:tcW w:w="987" w:type="dxa"/>
            <w:vMerge w:val="restart"/>
            <w:vAlign w:val="center"/>
          </w:tcPr>
          <w:p w14:paraId="1E6E7D5A"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±0.20</w:t>
            </w:r>
          </w:p>
        </w:tc>
        <w:tc>
          <w:tcPr>
            <w:tcW w:w="1075" w:type="dxa"/>
            <w:vMerge w:val="restart"/>
            <w:vAlign w:val="center"/>
          </w:tcPr>
          <w:p w14:paraId="0FCBA47D"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4.5</w:t>
            </w:r>
          </w:p>
        </w:tc>
        <w:tc>
          <w:tcPr>
            <w:tcW w:w="1110" w:type="dxa"/>
            <w:vMerge/>
            <w:vAlign w:val="center"/>
          </w:tcPr>
          <w:p w14:paraId="12720B22" w14:textId="77777777" w:rsidR="00E90741" w:rsidRDefault="00E90741">
            <w:pPr>
              <w:jc w:val="center"/>
              <w:rPr>
                <w:rFonts w:ascii="黑体" w:eastAsia="黑体" w:hAnsi="黑体" w:cs="黑体" w:hint="eastAsia"/>
                <w:w w:val="80"/>
                <w:szCs w:val="21"/>
              </w:rPr>
            </w:pPr>
          </w:p>
        </w:tc>
        <w:tc>
          <w:tcPr>
            <w:tcW w:w="1140" w:type="dxa"/>
            <w:vMerge/>
            <w:vAlign w:val="center"/>
          </w:tcPr>
          <w:p w14:paraId="3C21C1E9" w14:textId="77777777" w:rsidR="00E90741" w:rsidRDefault="00E90741">
            <w:pPr>
              <w:jc w:val="center"/>
              <w:rPr>
                <w:rFonts w:ascii="黑体" w:eastAsia="黑体" w:hAnsi="黑体" w:cs="黑体" w:hint="eastAsia"/>
                <w:w w:val="80"/>
                <w:szCs w:val="21"/>
              </w:rPr>
            </w:pPr>
          </w:p>
        </w:tc>
        <w:tc>
          <w:tcPr>
            <w:tcW w:w="1175" w:type="dxa"/>
            <w:vMerge/>
            <w:vAlign w:val="center"/>
          </w:tcPr>
          <w:p w14:paraId="7618E813" w14:textId="77777777" w:rsidR="00E90741" w:rsidRDefault="00E90741">
            <w:pPr>
              <w:jc w:val="center"/>
              <w:rPr>
                <w:rFonts w:ascii="黑体" w:eastAsia="黑体" w:hAnsi="黑体" w:cs="黑体" w:hint="eastAsia"/>
                <w:w w:val="80"/>
                <w:szCs w:val="21"/>
              </w:rPr>
            </w:pPr>
          </w:p>
        </w:tc>
        <w:tc>
          <w:tcPr>
            <w:tcW w:w="1261" w:type="dxa"/>
            <w:vMerge/>
            <w:vAlign w:val="center"/>
          </w:tcPr>
          <w:p w14:paraId="348C1857" w14:textId="77777777" w:rsidR="00E90741" w:rsidRDefault="00E90741">
            <w:pPr>
              <w:jc w:val="center"/>
              <w:rPr>
                <w:rFonts w:ascii="黑体" w:eastAsia="黑体" w:hAnsi="黑体" w:cs="黑体" w:hint="eastAsia"/>
                <w:w w:val="80"/>
                <w:szCs w:val="21"/>
              </w:rPr>
            </w:pPr>
          </w:p>
        </w:tc>
        <w:tc>
          <w:tcPr>
            <w:tcW w:w="1110" w:type="dxa"/>
            <w:vMerge/>
            <w:vAlign w:val="center"/>
          </w:tcPr>
          <w:p w14:paraId="7D8E89C2" w14:textId="77777777" w:rsidR="00E90741" w:rsidRDefault="00E90741">
            <w:pPr>
              <w:jc w:val="center"/>
              <w:rPr>
                <w:rFonts w:ascii="黑体" w:eastAsia="黑体" w:hAnsi="黑体" w:cs="黑体" w:hint="eastAsia"/>
                <w:w w:val="80"/>
                <w:szCs w:val="21"/>
              </w:rPr>
            </w:pPr>
          </w:p>
        </w:tc>
      </w:tr>
      <w:tr w:rsidR="00E90741" w14:paraId="6D4EEB86" w14:textId="77777777">
        <w:trPr>
          <w:trHeight w:val="567"/>
          <w:jc w:val="center"/>
        </w:trPr>
        <w:tc>
          <w:tcPr>
            <w:tcW w:w="773" w:type="dxa"/>
            <w:vAlign w:val="center"/>
          </w:tcPr>
          <w:p w14:paraId="3EB42556"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Φ750</w:t>
            </w:r>
          </w:p>
        </w:tc>
        <w:tc>
          <w:tcPr>
            <w:tcW w:w="987" w:type="dxa"/>
            <w:vMerge/>
            <w:vAlign w:val="center"/>
          </w:tcPr>
          <w:p w14:paraId="200924B8" w14:textId="77777777" w:rsidR="00E90741" w:rsidRDefault="00E90741">
            <w:pPr>
              <w:jc w:val="center"/>
              <w:rPr>
                <w:rFonts w:ascii="黑体" w:eastAsia="黑体" w:hAnsi="黑体" w:cs="黑体" w:hint="eastAsia"/>
                <w:w w:val="80"/>
                <w:szCs w:val="21"/>
              </w:rPr>
            </w:pPr>
          </w:p>
        </w:tc>
        <w:tc>
          <w:tcPr>
            <w:tcW w:w="1075" w:type="dxa"/>
            <w:vMerge/>
            <w:vAlign w:val="center"/>
          </w:tcPr>
          <w:p w14:paraId="19D25D78" w14:textId="77777777" w:rsidR="00E90741" w:rsidRDefault="00E90741">
            <w:pPr>
              <w:jc w:val="center"/>
              <w:rPr>
                <w:rFonts w:ascii="黑体" w:eastAsia="黑体" w:hAnsi="黑体" w:cs="黑体" w:hint="eastAsia"/>
                <w:w w:val="80"/>
                <w:szCs w:val="21"/>
              </w:rPr>
            </w:pPr>
          </w:p>
        </w:tc>
        <w:tc>
          <w:tcPr>
            <w:tcW w:w="1110" w:type="dxa"/>
            <w:vMerge/>
            <w:vAlign w:val="center"/>
          </w:tcPr>
          <w:p w14:paraId="36588808" w14:textId="77777777" w:rsidR="00E90741" w:rsidRDefault="00E90741">
            <w:pPr>
              <w:jc w:val="center"/>
              <w:rPr>
                <w:rFonts w:ascii="黑体" w:eastAsia="黑体" w:hAnsi="黑体" w:cs="黑体" w:hint="eastAsia"/>
                <w:w w:val="80"/>
                <w:szCs w:val="21"/>
              </w:rPr>
            </w:pPr>
          </w:p>
        </w:tc>
        <w:tc>
          <w:tcPr>
            <w:tcW w:w="1140" w:type="dxa"/>
            <w:vMerge/>
            <w:vAlign w:val="center"/>
          </w:tcPr>
          <w:p w14:paraId="7D6760A9" w14:textId="77777777" w:rsidR="00E90741" w:rsidRDefault="00E90741">
            <w:pPr>
              <w:jc w:val="center"/>
              <w:rPr>
                <w:rFonts w:ascii="黑体" w:eastAsia="黑体" w:hAnsi="黑体" w:cs="黑体" w:hint="eastAsia"/>
                <w:w w:val="80"/>
                <w:szCs w:val="21"/>
              </w:rPr>
            </w:pPr>
          </w:p>
        </w:tc>
        <w:tc>
          <w:tcPr>
            <w:tcW w:w="1175" w:type="dxa"/>
            <w:vMerge/>
            <w:vAlign w:val="center"/>
          </w:tcPr>
          <w:p w14:paraId="01F437B9" w14:textId="77777777" w:rsidR="00E90741" w:rsidRDefault="00E90741">
            <w:pPr>
              <w:jc w:val="center"/>
              <w:rPr>
                <w:rFonts w:ascii="黑体" w:eastAsia="黑体" w:hAnsi="黑体" w:cs="黑体" w:hint="eastAsia"/>
                <w:w w:val="80"/>
                <w:szCs w:val="21"/>
              </w:rPr>
            </w:pPr>
          </w:p>
        </w:tc>
        <w:tc>
          <w:tcPr>
            <w:tcW w:w="1261" w:type="dxa"/>
            <w:vMerge/>
            <w:vAlign w:val="center"/>
          </w:tcPr>
          <w:p w14:paraId="110A5F4B" w14:textId="77777777" w:rsidR="00E90741" w:rsidRDefault="00E90741">
            <w:pPr>
              <w:jc w:val="center"/>
              <w:rPr>
                <w:rFonts w:ascii="黑体" w:eastAsia="黑体" w:hAnsi="黑体" w:cs="黑体" w:hint="eastAsia"/>
                <w:w w:val="80"/>
                <w:szCs w:val="21"/>
              </w:rPr>
            </w:pPr>
          </w:p>
        </w:tc>
        <w:tc>
          <w:tcPr>
            <w:tcW w:w="1110" w:type="dxa"/>
            <w:vMerge/>
            <w:vAlign w:val="center"/>
          </w:tcPr>
          <w:p w14:paraId="55F684BB" w14:textId="77777777" w:rsidR="00E90741" w:rsidRDefault="00E90741">
            <w:pPr>
              <w:jc w:val="center"/>
              <w:rPr>
                <w:rFonts w:ascii="黑体" w:eastAsia="黑体" w:hAnsi="黑体" w:cs="黑体" w:hint="eastAsia"/>
                <w:w w:val="80"/>
                <w:szCs w:val="21"/>
              </w:rPr>
            </w:pPr>
          </w:p>
        </w:tc>
      </w:tr>
      <w:tr w:rsidR="00E90741" w14:paraId="1838035B" w14:textId="77777777">
        <w:trPr>
          <w:trHeight w:val="567"/>
          <w:jc w:val="center"/>
        </w:trPr>
        <w:tc>
          <w:tcPr>
            <w:tcW w:w="773" w:type="dxa"/>
            <w:vAlign w:val="center"/>
          </w:tcPr>
          <w:p w14:paraId="07AE5B9C"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Φ800</w:t>
            </w:r>
          </w:p>
        </w:tc>
        <w:tc>
          <w:tcPr>
            <w:tcW w:w="987" w:type="dxa"/>
            <w:vMerge/>
            <w:vAlign w:val="center"/>
          </w:tcPr>
          <w:p w14:paraId="46FD20C0" w14:textId="77777777" w:rsidR="00E90741" w:rsidRDefault="00E90741">
            <w:pPr>
              <w:jc w:val="center"/>
              <w:rPr>
                <w:rFonts w:ascii="黑体" w:eastAsia="黑体" w:hAnsi="黑体" w:cs="黑体" w:hint="eastAsia"/>
                <w:w w:val="80"/>
                <w:szCs w:val="21"/>
              </w:rPr>
            </w:pPr>
          </w:p>
        </w:tc>
        <w:tc>
          <w:tcPr>
            <w:tcW w:w="1075" w:type="dxa"/>
            <w:vMerge/>
            <w:vAlign w:val="center"/>
          </w:tcPr>
          <w:p w14:paraId="77DE3E9D" w14:textId="77777777" w:rsidR="00E90741" w:rsidRDefault="00E90741">
            <w:pPr>
              <w:jc w:val="center"/>
              <w:rPr>
                <w:rFonts w:ascii="黑体" w:eastAsia="黑体" w:hAnsi="黑体" w:cs="黑体" w:hint="eastAsia"/>
                <w:w w:val="80"/>
                <w:szCs w:val="21"/>
              </w:rPr>
            </w:pPr>
          </w:p>
        </w:tc>
        <w:tc>
          <w:tcPr>
            <w:tcW w:w="1110" w:type="dxa"/>
            <w:vMerge/>
            <w:vAlign w:val="center"/>
          </w:tcPr>
          <w:p w14:paraId="2414F736" w14:textId="77777777" w:rsidR="00E90741" w:rsidRDefault="00E90741">
            <w:pPr>
              <w:jc w:val="center"/>
              <w:rPr>
                <w:rFonts w:ascii="黑体" w:eastAsia="黑体" w:hAnsi="黑体" w:cs="黑体" w:hint="eastAsia"/>
                <w:w w:val="80"/>
                <w:szCs w:val="21"/>
              </w:rPr>
            </w:pPr>
          </w:p>
        </w:tc>
        <w:tc>
          <w:tcPr>
            <w:tcW w:w="1140" w:type="dxa"/>
            <w:vMerge/>
            <w:vAlign w:val="center"/>
          </w:tcPr>
          <w:p w14:paraId="535C94EE" w14:textId="77777777" w:rsidR="00E90741" w:rsidRDefault="00E90741">
            <w:pPr>
              <w:jc w:val="center"/>
              <w:rPr>
                <w:rFonts w:ascii="黑体" w:eastAsia="黑体" w:hAnsi="黑体" w:cs="黑体" w:hint="eastAsia"/>
                <w:w w:val="80"/>
                <w:szCs w:val="21"/>
              </w:rPr>
            </w:pPr>
          </w:p>
        </w:tc>
        <w:tc>
          <w:tcPr>
            <w:tcW w:w="1175" w:type="dxa"/>
            <w:vMerge/>
            <w:vAlign w:val="center"/>
          </w:tcPr>
          <w:p w14:paraId="21CA3EC9" w14:textId="77777777" w:rsidR="00E90741" w:rsidRDefault="00E90741">
            <w:pPr>
              <w:jc w:val="center"/>
              <w:rPr>
                <w:rFonts w:ascii="黑体" w:eastAsia="黑体" w:hAnsi="黑体" w:cs="黑体" w:hint="eastAsia"/>
                <w:w w:val="80"/>
                <w:szCs w:val="21"/>
              </w:rPr>
            </w:pPr>
          </w:p>
        </w:tc>
        <w:tc>
          <w:tcPr>
            <w:tcW w:w="1261" w:type="dxa"/>
            <w:vMerge/>
            <w:vAlign w:val="center"/>
          </w:tcPr>
          <w:p w14:paraId="66D77411" w14:textId="77777777" w:rsidR="00E90741" w:rsidRDefault="00E90741">
            <w:pPr>
              <w:jc w:val="center"/>
              <w:rPr>
                <w:rFonts w:ascii="黑体" w:eastAsia="黑体" w:hAnsi="黑体" w:cs="黑体" w:hint="eastAsia"/>
                <w:w w:val="80"/>
                <w:szCs w:val="21"/>
              </w:rPr>
            </w:pPr>
          </w:p>
        </w:tc>
        <w:tc>
          <w:tcPr>
            <w:tcW w:w="1110" w:type="dxa"/>
            <w:vMerge/>
            <w:vAlign w:val="center"/>
          </w:tcPr>
          <w:p w14:paraId="728CA237" w14:textId="77777777" w:rsidR="00E90741" w:rsidRDefault="00E90741">
            <w:pPr>
              <w:jc w:val="center"/>
              <w:rPr>
                <w:rFonts w:ascii="黑体" w:eastAsia="黑体" w:hAnsi="黑体" w:cs="黑体" w:hint="eastAsia"/>
                <w:w w:val="80"/>
                <w:szCs w:val="21"/>
              </w:rPr>
            </w:pPr>
          </w:p>
        </w:tc>
      </w:tr>
    </w:tbl>
    <w:p w14:paraId="37E578C6" w14:textId="77777777" w:rsidR="00E90741" w:rsidRDefault="00E90741">
      <w:pPr>
        <w:pStyle w:val="afffe"/>
        <w:ind w:firstLine="0"/>
        <w:rPr>
          <w:rFonts w:ascii="黑体" w:eastAsia="黑体"/>
        </w:rPr>
      </w:pPr>
    </w:p>
    <w:p w14:paraId="79571F0A" w14:textId="77777777" w:rsidR="00E90741" w:rsidRDefault="00E90741">
      <w:pPr>
        <w:pStyle w:val="afffe"/>
        <w:ind w:firstLine="0"/>
        <w:rPr>
          <w:rFonts w:ascii="黑体" w:eastAsia="黑体"/>
        </w:rPr>
      </w:pPr>
    </w:p>
    <w:p w14:paraId="1E4EBE0B" w14:textId="77777777" w:rsidR="00E90741" w:rsidRDefault="00000000">
      <w:pPr>
        <w:pStyle w:val="afffe"/>
        <w:ind w:firstLine="0"/>
        <w:rPr>
          <w:rFonts w:ascii="黑体" w:eastAsia="黑体"/>
        </w:rPr>
      </w:pPr>
      <w:r>
        <w:rPr>
          <w:rFonts w:ascii="黑体" w:eastAsia="黑体" w:hint="eastAsia"/>
        </w:rPr>
        <w:t>A.3  其它如膨胀槽形状、消音线形状等非标形状以客户设计为准。</w:t>
      </w:r>
    </w:p>
    <w:p w14:paraId="4DDD65C4" w14:textId="77777777" w:rsidR="00E90741" w:rsidRDefault="00E90741">
      <w:pPr>
        <w:pStyle w:val="afffe"/>
        <w:ind w:firstLine="0"/>
        <w:rPr>
          <w:rFonts w:ascii="黑体" w:eastAsia="黑体"/>
        </w:rPr>
      </w:pPr>
    </w:p>
    <w:p w14:paraId="4195EBC4" w14:textId="77777777" w:rsidR="00E90741" w:rsidRDefault="00000000">
      <w:pPr>
        <w:tabs>
          <w:tab w:val="left" w:pos="360"/>
          <w:tab w:val="left" w:pos="540"/>
        </w:tabs>
        <w:spacing w:line="360" w:lineRule="exact"/>
        <w:jc w:val="center"/>
        <w:rPr>
          <w:rFonts w:ascii="宋体" w:hAnsi="宋体" w:hint="eastAsia"/>
          <w:szCs w:val="21"/>
        </w:rPr>
      </w:pPr>
      <w:r>
        <w:rPr>
          <w:rFonts w:ascii="宋体" w:hAnsi="宋体" w:hint="eastAsia"/>
          <w:szCs w:val="21"/>
        </w:rPr>
        <w:t xml:space="preserve">                                 表3张力标准                        单位：mm</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84"/>
        <w:gridCol w:w="3490"/>
        <w:gridCol w:w="1905"/>
        <w:gridCol w:w="2147"/>
      </w:tblGrid>
      <w:tr w:rsidR="00E90741" w14:paraId="0CAFB831" w14:textId="77777777">
        <w:trPr>
          <w:trHeight w:val="892"/>
          <w:jc w:val="center"/>
        </w:trPr>
        <w:tc>
          <w:tcPr>
            <w:tcW w:w="1584" w:type="dxa"/>
            <w:vAlign w:val="center"/>
          </w:tcPr>
          <w:p w14:paraId="2F8296B2" w14:textId="77777777" w:rsidR="00E90741" w:rsidRDefault="00000000">
            <w:pPr>
              <w:pStyle w:val="WPSPlain"/>
              <w:spacing w:line="336" w:lineRule="atLeast"/>
              <w:jc w:val="center"/>
              <w:textAlignment w:val="center"/>
              <w:rPr>
                <w:rFonts w:ascii="黑体" w:eastAsia="黑体" w:hAnsi="黑体" w:cs="黑体" w:hint="eastAsia"/>
                <w:color w:val="000000"/>
                <w:sz w:val="21"/>
                <w:szCs w:val="21"/>
              </w:rPr>
            </w:pPr>
            <w:r>
              <w:rPr>
                <w:rFonts w:ascii="黑体" w:eastAsia="黑体" w:hAnsi="黑体" w:cs="黑体" w:hint="eastAsia"/>
                <w:color w:val="000000"/>
                <w:sz w:val="21"/>
                <w:szCs w:val="21"/>
              </w:rPr>
              <w:t>外径（mm）</w:t>
            </w:r>
          </w:p>
        </w:tc>
        <w:tc>
          <w:tcPr>
            <w:tcW w:w="3490" w:type="dxa"/>
            <w:vAlign w:val="center"/>
          </w:tcPr>
          <w:p w14:paraId="3FDBF1FF" w14:textId="77777777" w:rsidR="00E90741" w:rsidRDefault="00000000">
            <w:pPr>
              <w:pStyle w:val="WPSPlain"/>
              <w:spacing w:line="336" w:lineRule="atLeast"/>
              <w:jc w:val="center"/>
              <w:textAlignment w:val="center"/>
              <w:rPr>
                <w:rFonts w:ascii="黑体" w:eastAsia="黑体" w:hAnsi="黑体" w:cs="黑体" w:hint="eastAsia"/>
                <w:color w:val="000000"/>
                <w:sz w:val="21"/>
                <w:szCs w:val="21"/>
              </w:rPr>
            </w:pPr>
            <w:r>
              <w:rPr>
                <w:rFonts w:ascii="黑体" w:eastAsia="黑体" w:hAnsi="黑体" w:cs="黑体" w:hint="eastAsia"/>
                <w:color w:val="000000"/>
                <w:sz w:val="21"/>
                <w:szCs w:val="21"/>
              </w:rPr>
              <w:t>张力值（mm）</w:t>
            </w:r>
          </w:p>
        </w:tc>
        <w:tc>
          <w:tcPr>
            <w:tcW w:w="1905" w:type="dxa"/>
            <w:vAlign w:val="center"/>
          </w:tcPr>
          <w:p w14:paraId="73DF9A7A" w14:textId="77777777" w:rsidR="00E90741" w:rsidRDefault="00000000">
            <w:pPr>
              <w:pStyle w:val="WPSPlain"/>
              <w:spacing w:line="336" w:lineRule="atLeast"/>
              <w:jc w:val="center"/>
              <w:textAlignment w:val="center"/>
              <w:rPr>
                <w:rFonts w:ascii="黑体" w:eastAsia="黑体" w:hAnsi="黑体" w:cs="黑体" w:hint="eastAsia"/>
                <w:color w:val="000000"/>
                <w:sz w:val="21"/>
                <w:szCs w:val="21"/>
              </w:rPr>
            </w:pPr>
            <w:r>
              <w:rPr>
                <w:rFonts w:ascii="黑体" w:eastAsia="黑体" w:hAnsi="黑体" w:cs="黑体" w:hint="eastAsia"/>
                <w:color w:val="000000"/>
                <w:sz w:val="21"/>
                <w:szCs w:val="21"/>
              </w:rPr>
              <w:t>法兰盘（mm）</w:t>
            </w:r>
          </w:p>
        </w:tc>
        <w:tc>
          <w:tcPr>
            <w:tcW w:w="2147" w:type="dxa"/>
            <w:vAlign w:val="center"/>
          </w:tcPr>
          <w:p w14:paraId="6436282A" w14:textId="77777777" w:rsidR="00E90741" w:rsidRDefault="00000000">
            <w:pPr>
              <w:pStyle w:val="WPSPlain"/>
              <w:spacing w:line="336" w:lineRule="atLeast"/>
              <w:jc w:val="center"/>
              <w:textAlignment w:val="center"/>
              <w:rPr>
                <w:rFonts w:ascii="黑体" w:eastAsia="黑体" w:hAnsi="黑体" w:cs="黑体" w:hint="eastAsia"/>
                <w:color w:val="000000"/>
                <w:sz w:val="21"/>
                <w:szCs w:val="21"/>
              </w:rPr>
            </w:pPr>
            <w:r>
              <w:rPr>
                <w:rFonts w:ascii="黑体" w:eastAsia="黑体" w:hAnsi="黑体" w:cs="黑体" w:hint="eastAsia"/>
                <w:color w:val="000000"/>
                <w:sz w:val="21"/>
                <w:szCs w:val="21"/>
              </w:rPr>
              <w:t>检测位移</w:t>
            </w:r>
          </w:p>
        </w:tc>
      </w:tr>
      <w:tr w:rsidR="00E90741" w14:paraId="7A3A3F4D" w14:textId="77777777">
        <w:trPr>
          <w:trHeight w:hRule="exact" w:val="499"/>
          <w:jc w:val="center"/>
        </w:trPr>
        <w:tc>
          <w:tcPr>
            <w:tcW w:w="1584" w:type="dxa"/>
            <w:vAlign w:val="center"/>
          </w:tcPr>
          <w:p w14:paraId="4C39D69D" w14:textId="2CD5EDAE"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Φ100</w:t>
            </w:r>
          </w:p>
        </w:tc>
        <w:tc>
          <w:tcPr>
            <w:tcW w:w="3490" w:type="dxa"/>
            <w:vMerge w:val="restart"/>
            <w:vAlign w:val="center"/>
          </w:tcPr>
          <w:p w14:paraId="61EB2252" w14:textId="77777777" w:rsidR="00E90741" w:rsidRDefault="00000000">
            <w:pPr>
              <w:pStyle w:val="WPSPlain"/>
              <w:spacing w:line="336" w:lineRule="atLeast"/>
              <w:jc w:val="center"/>
              <w:textAlignment w:val="center"/>
              <w:rPr>
                <w:rFonts w:ascii="黑体" w:eastAsia="黑体" w:hAnsi="黑体" w:cs="黑体" w:hint="eastAsia"/>
                <w:color w:val="000000"/>
                <w:sz w:val="21"/>
                <w:szCs w:val="21"/>
              </w:rPr>
            </w:pPr>
            <w:r>
              <w:rPr>
                <w:rFonts w:ascii="黑体" w:eastAsia="黑体" w:hAnsi="黑体" w:cs="黑体" w:hint="eastAsia"/>
                <w:color w:val="000000"/>
                <w:sz w:val="21"/>
                <w:szCs w:val="21"/>
              </w:rPr>
              <w:t>／</w:t>
            </w:r>
          </w:p>
        </w:tc>
        <w:tc>
          <w:tcPr>
            <w:tcW w:w="1905" w:type="dxa"/>
            <w:vMerge w:val="restart"/>
            <w:vAlign w:val="center"/>
          </w:tcPr>
          <w:p w14:paraId="1490831A" w14:textId="77777777" w:rsidR="00E90741" w:rsidRDefault="00000000">
            <w:pPr>
              <w:pStyle w:val="WPSPlain"/>
              <w:spacing w:line="336" w:lineRule="atLeast"/>
              <w:jc w:val="center"/>
              <w:textAlignment w:val="center"/>
              <w:rPr>
                <w:rFonts w:ascii="黑体" w:eastAsia="黑体" w:hAnsi="黑体" w:cs="黑体" w:hint="eastAsia"/>
                <w:color w:val="000000"/>
                <w:sz w:val="21"/>
                <w:szCs w:val="21"/>
              </w:rPr>
            </w:pPr>
            <w:r>
              <w:rPr>
                <w:rFonts w:ascii="黑体" w:eastAsia="黑体" w:hAnsi="黑体" w:cs="黑体" w:hint="eastAsia"/>
                <w:color w:val="000000"/>
                <w:sz w:val="21"/>
                <w:szCs w:val="21"/>
              </w:rPr>
              <w:t>／</w:t>
            </w:r>
          </w:p>
        </w:tc>
        <w:tc>
          <w:tcPr>
            <w:tcW w:w="2147" w:type="dxa"/>
            <w:vMerge w:val="restart"/>
            <w:vAlign w:val="center"/>
          </w:tcPr>
          <w:p w14:paraId="070231B9" w14:textId="77777777" w:rsidR="00E90741"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2</w:t>
            </w:r>
            <w:r>
              <w:rPr>
                <w:rFonts w:ascii="黑体" w:eastAsia="黑体" w:hAnsi="黑体" w:cs="黑体" w:hint="eastAsia"/>
                <w:w w:val="80"/>
                <w:szCs w:val="21"/>
              </w:rPr>
              <w:t>～</w:t>
            </w:r>
            <w:r>
              <w:rPr>
                <w:rFonts w:ascii="黑体" w:eastAsia="黑体" w:hAnsi="黑体" w:cs="黑体" w:hint="eastAsia"/>
                <w:color w:val="000000"/>
                <w:szCs w:val="21"/>
              </w:rPr>
              <w:t>3.2mm位移</w:t>
            </w:r>
          </w:p>
        </w:tc>
      </w:tr>
      <w:tr w:rsidR="00E90741" w14:paraId="24D3CA47" w14:textId="77777777">
        <w:trPr>
          <w:trHeight w:hRule="exact" w:val="499"/>
          <w:jc w:val="center"/>
        </w:trPr>
        <w:tc>
          <w:tcPr>
            <w:tcW w:w="1584" w:type="dxa"/>
            <w:vAlign w:val="center"/>
          </w:tcPr>
          <w:p w14:paraId="279B568C"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Φ180</w:t>
            </w:r>
          </w:p>
        </w:tc>
        <w:tc>
          <w:tcPr>
            <w:tcW w:w="3490" w:type="dxa"/>
            <w:vMerge/>
            <w:vAlign w:val="center"/>
          </w:tcPr>
          <w:p w14:paraId="0D541027" w14:textId="77777777" w:rsidR="00E90741" w:rsidRDefault="00E90741">
            <w:pPr>
              <w:pStyle w:val="WPSPlain"/>
              <w:spacing w:line="336" w:lineRule="atLeast"/>
              <w:jc w:val="center"/>
              <w:textAlignment w:val="center"/>
              <w:rPr>
                <w:rFonts w:ascii="黑体" w:eastAsia="黑体" w:hAnsi="黑体" w:cs="黑体" w:hint="eastAsia"/>
                <w:color w:val="000000"/>
                <w:sz w:val="21"/>
                <w:szCs w:val="21"/>
              </w:rPr>
            </w:pPr>
          </w:p>
        </w:tc>
        <w:tc>
          <w:tcPr>
            <w:tcW w:w="1905" w:type="dxa"/>
            <w:vMerge/>
            <w:vAlign w:val="center"/>
          </w:tcPr>
          <w:p w14:paraId="6CFC7318" w14:textId="77777777" w:rsidR="00E90741" w:rsidRDefault="00E90741">
            <w:pPr>
              <w:ind w:firstLineChars="10" w:firstLine="21"/>
              <w:jc w:val="center"/>
              <w:rPr>
                <w:rFonts w:ascii="黑体" w:eastAsia="黑体" w:hAnsi="黑体" w:cs="黑体" w:hint="eastAsia"/>
                <w:szCs w:val="21"/>
              </w:rPr>
            </w:pPr>
          </w:p>
        </w:tc>
        <w:tc>
          <w:tcPr>
            <w:tcW w:w="2147" w:type="dxa"/>
            <w:vMerge/>
            <w:vAlign w:val="center"/>
          </w:tcPr>
          <w:p w14:paraId="2BD85223" w14:textId="77777777" w:rsidR="00E90741" w:rsidRDefault="00E90741">
            <w:pPr>
              <w:ind w:firstLine="420"/>
              <w:jc w:val="center"/>
              <w:rPr>
                <w:rFonts w:ascii="黑体" w:eastAsia="黑体" w:hAnsi="黑体" w:cs="黑体" w:hint="eastAsia"/>
                <w:szCs w:val="21"/>
              </w:rPr>
            </w:pPr>
          </w:p>
        </w:tc>
      </w:tr>
      <w:tr w:rsidR="00E90741" w14:paraId="6745968A" w14:textId="77777777">
        <w:trPr>
          <w:trHeight w:hRule="exact" w:val="499"/>
          <w:jc w:val="center"/>
        </w:trPr>
        <w:tc>
          <w:tcPr>
            <w:tcW w:w="1584" w:type="dxa"/>
            <w:vAlign w:val="center"/>
          </w:tcPr>
          <w:p w14:paraId="6C03DD28"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Φ200</w:t>
            </w:r>
          </w:p>
        </w:tc>
        <w:tc>
          <w:tcPr>
            <w:tcW w:w="3490" w:type="dxa"/>
            <w:vMerge/>
            <w:vAlign w:val="center"/>
          </w:tcPr>
          <w:p w14:paraId="6B483FCA" w14:textId="77777777" w:rsidR="00E90741" w:rsidRDefault="00E90741">
            <w:pPr>
              <w:pStyle w:val="WPSPlain"/>
              <w:spacing w:line="336" w:lineRule="atLeast"/>
              <w:jc w:val="center"/>
              <w:textAlignment w:val="center"/>
              <w:rPr>
                <w:rFonts w:ascii="黑体" w:eastAsia="黑体" w:hAnsi="黑体" w:cs="黑体" w:hint="eastAsia"/>
                <w:color w:val="000000"/>
                <w:sz w:val="21"/>
                <w:szCs w:val="21"/>
              </w:rPr>
            </w:pPr>
          </w:p>
        </w:tc>
        <w:tc>
          <w:tcPr>
            <w:tcW w:w="1905" w:type="dxa"/>
            <w:vMerge/>
            <w:vAlign w:val="center"/>
          </w:tcPr>
          <w:p w14:paraId="4DC416C0" w14:textId="77777777" w:rsidR="00E90741" w:rsidRDefault="00E90741">
            <w:pPr>
              <w:ind w:firstLineChars="10" w:firstLine="21"/>
              <w:jc w:val="center"/>
              <w:rPr>
                <w:rFonts w:ascii="黑体" w:eastAsia="黑体" w:hAnsi="黑体" w:cs="黑体" w:hint="eastAsia"/>
                <w:szCs w:val="21"/>
              </w:rPr>
            </w:pPr>
          </w:p>
        </w:tc>
        <w:tc>
          <w:tcPr>
            <w:tcW w:w="2147" w:type="dxa"/>
            <w:vMerge/>
            <w:vAlign w:val="center"/>
          </w:tcPr>
          <w:p w14:paraId="76A9B304" w14:textId="77777777" w:rsidR="00E90741" w:rsidRDefault="00E90741">
            <w:pPr>
              <w:ind w:firstLine="420"/>
              <w:jc w:val="center"/>
              <w:rPr>
                <w:rFonts w:ascii="黑体" w:eastAsia="黑体" w:hAnsi="黑体" w:cs="黑体" w:hint="eastAsia"/>
                <w:szCs w:val="21"/>
              </w:rPr>
            </w:pPr>
          </w:p>
        </w:tc>
      </w:tr>
      <w:tr w:rsidR="00E90741" w14:paraId="239C9BF3" w14:textId="77777777">
        <w:trPr>
          <w:trHeight w:hRule="exact" w:val="499"/>
          <w:jc w:val="center"/>
        </w:trPr>
        <w:tc>
          <w:tcPr>
            <w:tcW w:w="1584" w:type="dxa"/>
            <w:vAlign w:val="center"/>
          </w:tcPr>
          <w:p w14:paraId="73AD1029"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Φ230</w:t>
            </w:r>
          </w:p>
        </w:tc>
        <w:tc>
          <w:tcPr>
            <w:tcW w:w="3490" w:type="dxa"/>
            <w:vMerge/>
            <w:vAlign w:val="center"/>
          </w:tcPr>
          <w:p w14:paraId="5151E18A" w14:textId="77777777" w:rsidR="00E90741" w:rsidRDefault="00E90741">
            <w:pPr>
              <w:pStyle w:val="WPSPlain"/>
              <w:spacing w:line="336" w:lineRule="atLeast"/>
              <w:jc w:val="center"/>
              <w:textAlignment w:val="center"/>
              <w:rPr>
                <w:rFonts w:ascii="黑体" w:eastAsia="黑体" w:hAnsi="黑体" w:cs="黑体" w:hint="eastAsia"/>
                <w:color w:val="000000"/>
                <w:sz w:val="21"/>
                <w:szCs w:val="21"/>
              </w:rPr>
            </w:pPr>
          </w:p>
        </w:tc>
        <w:tc>
          <w:tcPr>
            <w:tcW w:w="1905" w:type="dxa"/>
            <w:vMerge/>
            <w:vAlign w:val="center"/>
          </w:tcPr>
          <w:p w14:paraId="4D4653A8" w14:textId="77777777" w:rsidR="00E90741" w:rsidRDefault="00E90741">
            <w:pPr>
              <w:ind w:firstLineChars="10" w:firstLine="21"/>
              <w:jc w:val="center"/>
              <w:rPr>
                <w:rFonts w:ascii="黑体" w:eastAsia="黑体" w:hAnsi="黑体" w:cs="黑体" w:hint="eastAsia"/>
                <w:color w:val="000000"/>
                <w:szCs w:val="21"/>
              </w:rPr>
            </w:pPr>
          </w:p>
        </w:tc>
        <w:tc>
          <w:tcPr>
            <w:tcW w:w="2147" w:type="dxa"/>
            <w:vMerge/>
            <w:vAlign w:val="center"/>
          </w:tcPr>
          <w:p w14:paraId="1E043CC9" w14:textId="77777777" w:rsidR="00E90741" w:rsidRDefault="00E90741">
            <w:pPr>
              <w:ind w:firstLine="420"/>
              <w:jc w:val="center"/>
              <w:rPr>
                <w:rFonts w:ascii="黑体" w:eastAsia="黑体" w:hAnsi="黑体" w:cs="黑体" w:hint="eastAsia"/>
                <w:szCs w:val="21"/>
              </w:rPr>
            </w:pPr>
          </w:p>
        </w:tc>
      </w:tr>
      <w:tr w:rsidR="00E90741" w14:paraId="357D28C1" w14:textId="77777777">
        <w:trPr>
          <w:trHeight w:hRule="exact" w:val="499"/>
          <w:jc w:val="center"/>
        </w:trPr>
        <w:tc>
          <w:tcPr>
            <w:tcW w:w="1584" w:type="dxa"/>
            <w:vAlign w:val="center"/>
          </w:tcPr>
          <w:p w14:paraId="4A178435"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Φ250</w:t>
            </w:r>
          </w:p>
        </w:tc>
        <w:tc>
          <w:tcPr>
            <w:tcW w:w="3490" w:type="dxa"/>
            <w:vAlign w:val="center"/>
          </w:tcPr>
          <w:p w14:paraId="0337B14F"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+0.03～+0.10</w:t>
            </w:r>
          </w:p>
        </w:tc>
        <w:tc>
          <w:tcPr>
            <w:tcW w:w="1905" w:type="dxa"/>
            <w:vMerge w:val="restart"/>
            <w:vAlign w:val="center"/>
          </w:tcPr>
          <w:p w14:paraId="0A99E531" w14:textId="77777777" w:rsidR="00E90741" w:rsidRDefault="00000000">
            <w:pPr>
              <w:ind w:firstLineChars="10" w:firstLine="17"/>
              <w:jc w:val="center"/>
              <w:rPr>
                <w:rFonts w:ascii="黑体" w:eastAsia="黑体" w:hAnsi="黑体" w:cs="黑体" w:hint="eastAsia"/>
                <w:szCs w:val="21"/>
              </w:rPr>
            </w:pPr>
            <w:r>
              <w:rPr>
                <w:rFonts w:ascii="黑体" w:eastAsia="黑体" w:hAnsi="黑体" w:cs="黑体" w:hint="eastAsia"/>
                <w:w w:val="80"/>
                <w:szCs w:val="21"/>
              </w:rPr>
              <w:t>Φ80</w:t>
            </w:r>
          </w:p>
        </w:tc>
        <w:tc>
          <w:tcPr>
            <w:tcW w:w="2147" w:type="dxa"/>
            <w:vMerge/>
            <w:vAlign w:val="center"/>
          </w:tcPr>
          <w:p w14:paraId="4CFA32D6" w14:textId="77777777" w:rsidR="00E90741" w:rsidRDefault="00E90741">
            <w:pPr>
              <w:ind w:firstLine="420"/>
              <w:jc w:val="center"/>
              <w:rPr>
                <w:rFonts w:ascii="黑体" w:eastAsia="黑体" w:hAnsi="黑体" w:cs="黑体" w:hint="eastAsia"/>
                <w:szCs w:val="21"/>
              </w:rPr>
            </w:pPr>
          </w:p>
        </w:tc>
      </w:tr>
      <w:tr w:rsidR="00E90741" w14:paraId="59022ADE" w14:textId="77777777">
        <w:trPr>
          <w:trHeight w:hRule="exact" w:val="499"/>
          <w:jc w:val="center"/>
        </w:trPr>
        <w:tc>
          <w:tcPr>
            <w:tcW w:w="1584" w:type="dxa"/>
            <w:vAlign w:val="center"/>
          </w:tcPr>
          <w:p w14:paraId="1D9149AF"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Φ270</w:t>
            </w:r>
          </w:p>
        </w:tc>
        <w:tc>
          <w:tcPr>
            <w:tcW w:w="3490" w:type="dxa"/>
            <w:vMerge w:val="restart"/>
            <w:vAlign w:val="center"/>
          </w:tcPr>
          <w:p w14:paraId="69C482AF"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+0.05～+0.12</w:t>
            </w:r>
          </w:p>
        </w:tc>
        <w:tc>
          <w:tcPr>
            <w:tcW w:w="1905" w:type="dxa"/>
            <w:vMerge/>
            <w:vAlign w:val="center"/>
          </w:tcPr>
          <w:p w14:paraId="32D651AF" w14:textId="77777777" w:rsidR="00E90741" w:rsidRDefault="00E90741">
            <w:pPr>
              <w:ind w:firstLineChars="10" w:firstLine="21"/>
              <w:jc w:val="center"/>
              <w:rPr>
                <w:rFonts w:ascii="黑体" w:eastAsia="黑体" w:hAnsi="黑体" w:cs="黑体" w:hint="eastAsia"/>
                <w:szCs w:val="21"/>
              </w:rPr>
            </w:pPr>
          </w:p>
        </w:tc>
        <w:tc>
          <w:tcPr>
            <w:tcW w:w="2147" w:type="dxa"/>
            <w:vMerge/>
            <w:vAlign w:val="center"/>
          </w:tcPr>
          <w:p w14:paraId="630885CE" w14:textId="77777777" w:rsidR="00E90741" w:rsidRDefault="00E90741">
            <w:pPr>
              <w:ind w:firstLine="420"/>
              <w:jc w:val="center"/>
              <w:rPr>
                <w:rFonts w:ascii="黑体" w:eastAsia="黑体" w:hAnsi="黑体" w:cs="黑体" w:hint="eastAsia"/>
                <w:szCs w:val="21"/>
              </w:rPr>
            </w:pPr>
          </w:p>
        </w:tc>
      </w:tr>
      <w:tr w:rsidR="00E90741" w14:paraId="0CE5BDDF" w14:textId="77777777">
        <w:trPr>
          <w:trHeight w:hRule="exact" w:val="499"/>
          <w:jc w:val="center"/>
        </w:trPr>
        <w:tc>
          <w:tcPr>
            <w:tcW w:w="1584" w:type="dxa"/>
            <w:vAlign w:val="center"/>
          </w:tcPr>
          <w:p w14:paraId="43336A3A"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Φ300</w:t>
            </w:r>
          </w:p>
        </w:tc>
        <w:tc>
          <w:tcPr>
            <w:tcW w:w="3490" w:type="dxa"/>
            <w:vMerge/>
            <w:vAlign w:val="center"/>
          </w:tcPr>
          <w:p w14:paraId="267F1C46" w14:textId="77777777" w:rsidR="00E90741" w:rsidRDefault="00E90741">
            <w:pPr>
              <w:jc w:val="center"/>
              <w:rPr>
                <w:rFonts w:ascii="黑体" w:eastAsia="黑体" w:hAnsi="黑体" w:cs="黑体" w:hint="eastAsia"/>
                <w:w w:val="80"/>
                <w:szCs w:val="21"/>
              </w:rPr>
            </w:pPr>
          </w:p>
        </w:tc>
        <w:tc>
          <w:tcPr>
            <w:tcW w:w="1905" w:type="dxa"/>
            <w:vMerge/>
            <w:tcBorders>
              <w:bottom w:val="single" w:sz="4" w:space="0" w:color="auto"/>
            </w:tcBorders>
            <w:vAlign w:val="center"/>
          </w:tcPr>
          <w:p w14:paraId="756C5DCD" w14:textId="77777777" w:rsidR="00E90741" w:rsidRDefault="00E90741">
            <w:pPr>
              <w:ind w:firstLine="420"/>
              <w:jc w:val="center"/>
              <w:rPr>
                <w:rFonts w:ascii="黑体" w:eastAsia="黑体" w:hAnsi="黑体" w:cs="黑体" w:hint="eastAsia"/>
                <w:szCs w:val="21"/>
              </w:rPr>
            </w:pPr>
          </w:p>
        </w:tc>
        <w:tc>
          <w:tcPr>
            <w:tcW w:w="2147" w:type="dxa"/>
            <w:vMerge/>
            <w:vAlign w:val="center"/>
          </w:tcPr>
          <w:p w14:paraId="59578066" w14:textId="77777777" w:rsidR="00E90741" w:rsidRDefault="00E90741">
            <w:pPr>
              <w:ind w:firstLine="420"/>
              <w:jc w:val="center"/>
              <w:rPr>
                <w:rFonts w:ascii="黑体" w:eastAsia="黑体" w:hAnsi="黑体" w:cs="黑体" w:hint="eastAsia"/>
                <w:szCs w:val="21"/>
              </w:rPr>
            </w:pPr>
          </w:p>
        </w:tc>
      </w:tr>
      <w:tr w:rsidR="00E90741" w14:paraId="1E080554" w14:textId="77777777">
        <w:trPr>
          <w:trHeight w:hRule="exact" w:val="499"/>
          <w:jc w:val="center"/>
        </w:trPr>
        <w:tc>
          <w:tcPr>
            <w:tcW w:w="1584" w:type="dxa"/>
            <w:vAlign w:val="center"/>
          </w:tcPr>
          <w:p w14:paraId="64B1CE4E"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Φ350</w:t>
            </w:r>
          </w:p>
        </w:tc>
        <w:tc>
          <w:tcPr>
            <w:tcW w:w="3490" w:type="dxa"/>
            <w:vMerge w:val="restart"/>
            <w:vAlign w:val="center"/>
          </w:tcPr>
          <w:p w14:paraId="14446C51"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+0.08～+0.15</w:t>
            </w:r>
          </w:p>
        </w:tc>
        <w:tc>
          <w:tcPr>
            <w:tcW w:w="1905" w:type="dxa"/>
            <w:vMerge w:val="restart"/>
            <w:tcBorders>
              <w:top w:val="single" w:sz="4" w:space="0" w:color="auto"/>
            </w:tcBorders>
            <w:vAlign w:val="center"/>
          </w:tcPr>
          <w:p w14:paraId="1FFC1B12" w14:textId="77777777" w:rsidR="00E90741" w:rsidRDefault="00000000">
            <w:pPr>
              <w:ind w:firstLineChars="10" w:firstLine="17"/>
              <w:jc w:val="center"/>
              <w:rPr>
                <w:rFonts w:ascii="黑体" w:eastAsia="黑体" w:hAnsi="黑体" w:cs="黑体" w:hint="eastAsia"/>
                <w:szCs w:val="21"/>
              </w:rPr>
            </w:pPr>
            <w:r>
              <w:rPr>
                <w:rFonts w:ascii="黑体" w:eastAsia="黑体" w:hAnsi="黑体" w:cs="黑体" w:hint="eastAsia"/>
                <w:w w:val="80"/>
                <w:szCs w:val="21"/>
              </w:rPr>
              <w:t>Φ100</w:t>
            </w:r>
          </w:p>
        </w:tc>
        <w:tc>
          <w:tcPr>
            <w:tcW w:w="2147" w:type="dxa"/>
            <w:vMerge/>
            <w:vAlign w:val="center"/>
          </w:tcPr>
          <w:p w14:paraId="25A74B7F" w14:textId="77777777" w:rsidR="00E90741" w:rsidRDefault="00E90741">
            <w:pPr>
              <w:ind w:firstLine="420"/>
              <w:jc w:val="center"/>
              <w:rPr>
                <w:rFonts w:ascii="黑体" w:eastAsia="黑体" w:hAnsi="黑体" w:cs="黑体" w:hint="eastAsia"/>
                <w:szCs w:val="21"/>
              </w:rPr>
            </w:pPr>
          </w:p>
        </w:tc>
      </w:tr>
      <w:tr w:rsidR="00E90741" w14:paraId="2BA283EC" w14:textId="77777777">
        <w:trPr>
          <w:trHeight w:hRule="exact" w:val="499"/>
          <w:jc w:val="center"/>
        </w:trPr>
        <w:tc>
          <w:tcPr>
            <w:tcW w:w="1584" w:type="dxa"/>
            <w:vAlign w:val="center"/>
          </w:tcPr>
          <w:p w14:paraId="34C13837"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Φ380</w:t>
            </w:r>
          </w:p>
        </w:tc>
        <w:tc>
          <w:tcPr>
            <w:tcW w:w="3490" w:type="dxa"/>
            <w:vMerge/>
            <w:vAlign w:val="center"/>
          </w:tcPr>
          <w:p w14:paraId="73966181" w14:textId="77777777" w:rsidR="00E90741" w:rsidRDefault="00E90741">
            <w:pPr>
              <w:jc w:val="center"/>
              <w:rPr>
                <w:rFonts w:ascii="黑体" w:eastAsia="黑体" w:hAnsi="黑体" w:cs="黑体" w:hint="eastAsia"/>
                <w:w w:val="80"/>
                <w:szCs w:val="21"/>
              </w:rPr>
            </w:pPr>
          </w:p>
        </w:tc>
        <w:tc>
          <w:tcPr>
            <w:tcW w:w="1905" w:type="dxa"/>
            <w:vMerge/>
            <w:vAlign w:val="center"/>
          </w:tcPr>
          <w:p w14:paraId="6B2795A9" w14:textId="77777777" w:rsidR="00E90741" w:rsidRDefault="00E90741">
            <w:pPr>
              <w:ind w:firstLineChars="10" w:firstLine="21"/>
              <w:jc w:val="center"/>
              <w:rPr>
                <w:rFonts w:ascii="黑体" w:eastAsia="黑体" w:hAnsi="黑体" w:cs="黑体" w:hint="eastAsia"/>
                <w:szCs w:val="21"/>
              </w:rPr>
            </w:pPr>
          </w:p>
        </w:tc>
        <w:tc>
          <w:tcPr>
            <w:tcW w:w="2147" w:type="dxa"/>
            <w:vMerge/>
            <w:vAlign w:val="center"/>
          </w:tcPr>
          <w:p w14:paraId="68A561B6" w14:textId="77777777" w:rsidR="00E90741" w:rsidRDefault="00E90741">
            <w:pPr>
              <w:ind w:firstLine="420"/>
              <w:jc w:val="center"/>
              <w:rPr>
                <w:rFonts w:ascii="黑体" w:eastAsia="黑体" w:hAnsi="黑体" w:cs="黑体" w:hint="eastAsia"/>
                <w:szCs w:val="21"/>
              </w:rPr>
            </w:pPr>
          </w:p>
        </w:tc>
      </w:tr>
      <w:tr w:rsidR="00E90741" w14:paraId="722DD72B" w14:textId="77777777">
        <w:trPr>
          <w:trHeight w:hRule="exact" w:val="499"/>
          <w:jc w:val="center"/>
        </w:trPr>
        <w:tc>
          <w:tcPr>
            <w:tcW w:w="1584" w:type="dxa"/>
            <w:vAlign w:val="center"/>
          </w:tcPr>
          <w:p w14:paraId="14ABB16E"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Φ400</w:t>
            </w:r>
          </w:p>
        </w:tc>
        <w:tc>
          <w:tcPr>
            <w:tcW w:w="3490" w:type="dxa"/>
            <w:vAlign w:val="center"/>
          </w:tcPr>
          <w:p w14:paraId="19C28162"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+0.10～+0.18</w:t>
            </w:r>
          </w:p>
        </w:tc>
        <w:tc>
          <w:tcPr>
            <w:tcW w:w="1905" w:type="dxa"/>
            <w:vMerge/>
            <w:vAlign w:val="center"/>
          </w:tcPr>
          <w:p w14:paraId="55EA5DD3" w14:textId="77777777" w:rsidR="00E90741" w:rsidRDefault="00E90741">
            <w:pPr>
              <w:ind w:firstLineChars="10" w:firstLine="21"/>
              <w:jc w:val="center"/>
              <w:rPr>
                <w:rFonts w:ascii="黑体" w:eastAsia="黑体" w:hAnsi="黑体" w:cs="黑体" w:hint="eastAsia"/>
                <w:szCs w:val="21"/>
              </w:rPr>
            </w:pPr>
          </w:p>
        </w:tc>
        <w:tc>
          <w:tcPr>
            <w:tcW w:w="2147" w:type="dxa"/>
            <w:vMerge/>
            <w:vAlign w:val="center"/>
          </w:tcPr>
          <w:p w14:paraId="1B1E3D99" w14:textId="77777777" w:rsidR="00E90741" w:rsidRDefault="00E90741">
            <w:pPr>
              <w:ind w:firstLine="420"/>
              <w:jc w:val="center"/>
              <w:rPr>
                <w:rFonts w:ascii="黑体" w:eastAsia="黑体" w:hAnsi="黑体" w:cs="黑体" w:hint="eastAsia"/>
                <w:szCs w:val="21"/>
              </w:rPr>
            </w:pPr>
          </w:p>
        </w:tc>
      </w:tr>
      <w:tr w:rsidR="00E90741" w14:paraId="588915B8" w14:textId="77777777">
        <w:trPr>
          <w:trHeight w:hRule="exact" w:val="499"/>
          <w:jc w:val="center"/>
        </w:trPr>
        <w:tc>
          <w:tcPr>
            <w:tcW w:w="1584" w:type="dxa"/>
            <w:vAlign w:val="center"/>
          </w:tcPr>
          <w:p w14:paraId="63A47C7D"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Φ450</w:t>
            </w:r>
          </w:p>
        </w:tc>
        <w:tc>
          <w:tcPr>
            <w:tcW w:w="3490" w:type="dxa"/>
            <w:vAlign w:val="center"/>
          </w:tcPr>
          <w:p w14:paraId="3848A898"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+0.12～+0.20</w:t>
            </w:r>
          </w:p>
        </w:tc>
        <w:tc>
          <w:tcPr>
            <w:tcW w:w="1905" w:type="dxa"/>
            <w:vMerge/>
            <w:vAlign w:val="center"/>
          </w:tcPr>
          <w:p w14:paraId="5678993F" w14:textId="77777777" w:rsidR="00E90741" w:rsidRDefault="00E90741">
            <w:pPr>
              <w:ind w:firstLineChars="10" w:firstLine="21"/>
              <w:jc w:val="center"/>
              <w:rPr>
                <w:rFonts w:ascii="黑体" w:eastAsia="黑体" w:hAnsi="黑体" w:cs="黑体" w:hint="eastAsia"/>
                <w:szCs w:val="21"/>
              </w:rPr>
            </w:pPr>
          </w:p>
        </w:tc>
        <w:tc>
          <w:tcPr>
            <w:tcW w:w="2147" w:type="dxa"/>
            <w:vMerge/>
            <w:vAlign w:val="center"/>
          </w:tcPr>
          <w:p w14:paraId="6B9BF168" w14:textId="77777777" w:rsidR="00E90741" w:rsidRDefault="00E90741">
            <w:pPr>
              <w:ind w:firstLine="420"/>
              <w:jc w:val="center"/>
              <w:rPr>
                <w:rFonts w:ascii="黑体" w:eastAsia="黑体" w:hAnsi="黑体" w:cs="黑体" w:hint="eastAsia"/>
                <w:szCs w:val="21"/>
              </w:rPr>
            </w:pPr>
          </w:p>
        </w:tc>
      </w:tr>
      <w:tr w:rsidR="00E90741" w14:paraId="4BD7D499" w14:textId="77777777">
        <w:trPr>
          <w:trHeight w:hRule="exact" w:val="499"/>
          <w:jc w:val="center"/>
        </w:trPr>
        <w:tc>
          <w:tcPr>
            <w:tcW w:w="1584" w:type="dxa"/>
            <w:vAlign w:val="center"/>
          </w:tcPr>
          <w:p w14:paraId="1E132643"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Φ500</w:t>
            </w:r>
          </w:p>
        </w:tc>
        <w:tc>
          <w:tcPr>
            <w:tcW w:w="3490" w:type="dxa"/>
            <w:vAlign w:val="center"/>
          </w:tcPr>
          <w:p w14:paraId="5FAF99D3"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+0.15～+0.22</w:t>
            </w:r>
          </w:p>
        </w:tc>
        <w:tc>
          <w:tcPr>
            <w:tcW w:w="1905" w:type="dxa"/>
            <w:vMerge w:val="restart"/>
            <w:vAlign w:val="center"/>
          </w:tcPr>
          <w:p w14:paraId="6EAD2A69" w14:textId="77777777" w:rsidR="00E90741" w:rsidRDefault="00000000">
            <w:pPr>
              <w:ind w:firstLineChars="10" w:firstLine="17"/>
              <w:jc w:val="center"/>
              <w:rPr>
                <w:rFonts w:ascii="黑体" w:eastAsia="黑体" w:hAnsi="黑体" w:cs="黑体" w:hint="eastAsia"/>
                <w:color w:val="000000"/>
                <w:szCs w:val="21"/>
              </w:rPr>
            </w:pPr>
            <w:r>
              <w:rPr>
                <w:rFonts w:ascii="黑体" w:eastAsia="黑体" w:hAnsi="黑体" w:cs="黑体" w:hint="eastAsia"/>
                <w:w w:val="80"/>
                <w:szCs w:val="21"/>
              </w:rPr>
              <w:t>Φ120</w:t>
            </w:r>
          </w:p>
        </w:tc>
        <w:tc>
          <w:tcPr>
            <w:tcW w:w="2147" w:type="dxa"/>
            <w:vMerge/>
            <w:vAlign w:val="center"/>
          </w:tcPr>
          <w:p w14:paraId="0440FA88" w14:textId="77777777" w:rsidR="00E90741" w:rsidRDefault="00E90741">
            <w:pPr>
              <w:ind w:firstLine="420"/>
              <w:jc w:val="center"/>
              <w:rPr>
                <w:rFonts w:ascii="黑体" w:eastAsia="黑体" w:hAnsi="黑体" w:cs="黑体" w:hint="eastAsia"/>
                <w:szCs w:val="21"/>
              </w:rPr>
            </w:pPr>
          </w:p>
        </w:tc>
      </w:tr>
      <w:tr w:rsidR="00E90741" w14:paraId="6FEEE70F" w14:textId="77777777">
        <w:trPr>
          <w:trHeight w:hRule="exact" w:val="499"/>
          <w:jc w:val="center"/>
        </w:trPr>
        <w:tc>
          <w:tcPr>
            <w:tcW w:w="1584" w:type="dxa"/>
            <w:vAlign w:val="center"/>
          </w:tcPr>
          <w:p w14:paraId="3203DD55"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Φ550</w:t>
            </w:r>
          </w:p>
        </w:tc>
        <w:tc>
          <w:tcPr>
            <w:tcW w:w="3490" w:type="dxa"/>
            <w:vAlign w:val="center"/>
          </w:tcPr>
          <w:p w14:paraId="594EC0FF"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+0.18～+0.25</w:t>
            </w:r>
          </w:p>
        </w:tc>
        <w:tc>
          <w:tcPr>
            <w:tcW w:w="1905" w:type="dxa"/>
            <w:vMerge/>
            <w:vAlign w:val="center"/>
          </w:tcPr>
          <w:p w14:paraId="3D4EDC8A" w14:textId="77777777" w:rsidR="00E90741" w:rsidRDefault="00E90741">
            <w:pPr>
              <w:ind w:firstLineChars="10" w:firstLine="21"/>
              <w:jc w:val="center"/>
              <w:rPr>
                <w:rFonts w:ascii="黑体" w:eastAsia="黑体" w:hAnsi="黑体" w:cs="黑体" w:hint="eastAsia"/>
                <w:color w:val="000000"/>
                <w:szCs w:val="21"/>
              </w:rPr>
            </w:pPr>
          </w:p>
        </w:tc>
        <w:tc>
          <w:tcPr>
            <w:tcW w:w="2147" w:type="dxa"/>
            <w:vMerge/>
            <w:vAlign w:val="center"/>
          </w:tcPr>
          <w:p w14:paraId="156F752C" w14:textId="77777777" w:rsidR="00E90741" w:rsidRDefault="00E90741">
            <w:pPr>
              <w:ind w:firstLine="420"/>
              <w:jc w:val="center"/>
              <w:rPr>
                <w:rFonts w:ascii="黑体" w:eastAsia="黑体" w:hAnsi="黑体" w:cs="黑体" w:hint="eastAsia"/>
                <w:szCs w:val="21"/>
              </w:rPr>
            </w:pPr>
          </w:p>
        </w:tc>
      </w:tr>
      <w:tr w:rsidR="00E90741" w14:paraId="32E4FE3D" w14:textId="77777777">
        <w:trPr>
          <w:trHeight w:hRule="exact" w:val="499"/>
          <w:jc w:val="center"/>
        </w:trPr>
        <w:tc>
          <w:tcPr>
            <w:tcW w:w="1584" w:type="dxa"/>
            <w:vAlign w:val="center"/>
          </w:tcPr>
          <w:p w14:paraId="3B230EA1"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Φ600</w:t>
            </w:r>
          </w:p>
        </w:tc>
        <w:tc>
          <w:tcPr>
            <w:tcW w:w="3490" w:type="dxa"/>
            <w:vMerge w:val="restart"/>
            <w:vAlign w:val="center"/>
          </w:tcPr>
          <w:p w14:paraId="4AF50AC8"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+0.20～+0.30</w:t>
            </w:r>
          </w:p>
        </w:tc>
        <w:tc>
          <w:tcPr>
            <w:tcW w:w="1905" w:type="dxa"/>
            <w:vMerge/>
            <w:vAlign w:val="center"/>
          </w:tcPr>
          <w:p w14:paraId="35AB81C2" w14:textId="77777777" w:rsidR="00E90741" w:rsidRDefault="00E90741">
            <w:pPr>
              <w:ind w:firstLineChars="10" w:firstLine="21"/>
              <w:jc w:val="center"/>
              <w:rPr>
                <w:rFonts w:ascii="黑体" w:eastAsia="黑体" w:hAnsi="黑体" w:cs="黑体" w:hint="eastAsia"/>
                <w:color w:val="000000"/>
                <w:szCs w:val="21"/>
              </w:rPr>
            </w:pPr>
          </w:p>
        </w:tc>
        <w:tc>
          <w:tcPr>
            <w:tcW w:w="2147" w:type="dxa"/>
            <w:vMerge/>
            <w:vAlign w:val="center"/>
          </w:tcPr>
          <w:p w14:paraId="0F9DC6EC" w14:textId="77777777" w:rsidR="00E90741" w:rsidRDefault="00E90741">
            <w:pPr>
              <w:ind w:firstLine="420"/>
              <w:jc w:val="center"/>
              <w:rPr>
                <w:rFonts w:ascii="黑体" w:eastAsia="黑体" w:hAnsi="黑体" w:cs="黑体" w:hint="eastAsia"/>
                <w:szCs w:val="21"/>
              </w:rPr>
            </w:pPr>
          </w:p>
        </w:tc>
      </w:tr>
      <w:tr w:rsidR="00E90741" w14:paraId="264A7C5D" w14:textId="77777777">
        <w:trPr>
          <w:trHeight w:hRule="exact" w:val="499"/>
          <w:jc w:val="center"/>
        </w:trPr>
        <w:tc>
          <w:tcPr>
            <w:tcW w:w="1584" w:type="dxa"/>
            <w:vAlign w:val="center"/>
          </w:tcPr>
          <w:p w14:paraId="15FA2DF9" w14:textId="77777777" w:rsidR="00E90741" w:rsidRDefault="00000000">
            <w:pPr>
              <w:jc w:val="center"/>
              <w:rPr>
                <w:rFonts w:ascii="黑体" w:eastAsia="黑体" w:hAnsi="黑体" w:cs="黑体" w:hint="eastAsia"/>
                <w:szCs w:val="21"/>
              </w:rPr>
            </w:pPr>
            <w:r>
              <w:rPr>
                <w:rFonts w:ascii="黑体" w:eastAsia="黑体" w:hAnsi="黑体" w:cs="黑体" w:hint="eastAsia"/>
                <w:w w:val="80"/>
                <w:szCs w:val="21"/>
              </w:rPr>
              <w:t>Φ650</w:t>
            </w:r>
          </w:p>
        </w:tc>
        <w:tc>
          <w:tcPr>
            <w:tcW w:w="3490" w:type="dxa"/>
            <w:vMerge/>
            <w:vAlign w:val="center"/>
          </w:tcPr>
          <w:p w14:paraId="39C26BB2" w14:textId="77777777" w:rsidR="00E90741" w:rsidRDefault="00E90741">
            <w:pPr>
              <w:jc w:val="center"/>
              <w:rPr>
                <w:rFonts w:ascii="黑体" w:eastAsia="黑体" w:hAnsi="黑体" w:cs="黑体" w:hint="eastAsia"/>
                <w:szCs w:val="21"/>
              </w:rPr>
            </w:pPr>
          </w:p>
        </w:tc>
        <w:tc>
          <w:tcPr>
            <w:tcW w:w="1905" w:type="dxa"/>
            <w:vMerge/>
            <w:vAlign w:val="center"/>
          </w:tcPr>
          <w:p w14:paraId="72AA5504" w14:textId="77777777" w:rsidR="00E90741" w:rsidRDefault="00E90741">
            <w:pPr>
              <w:ind w:firstLineChars="10" w:firstLine="21"/>
              <w:jc w:val="center"/>
              <w:rPr>
                <w:rFonts w:ascii="黑体" w:eastAsia="黑体" w:hAnsi="黑体" w:cs="黑体" w:hint="eastAsia"/>
                <w:color w:val="000000"/>
                <w:szCs w:val="21"/>
              </w:rPr>
            </w:pPr>
          </w:p>
        </w:tc>
        <w:tc>
          <w:tcPr>
            <w:tcW w:w="2147" w:type="dxa"/>
            <w:vMerge/>
            <w:vAlign w:val="center"/>
          </w:tcPr>
          <w:p w14:paraId="0B8C73FE" w14:textId="77777777" w:rsidR="00E90741" w:rsidRDefault="00E90741">
            <w:pPr>
              <w:ind w:firstLine="420"/>
              <w:jc w:val="center"/>
              <w:rPr>
                <w:rFonts w:ascii="黑体" w:eastAsia="黑体" w:hAnsi="黑体" w:cs="黑体" w:hint="eastAsia"/>
                <w:szCs w:val="21"/>
              </w:rPr>
            </w:pPr>
          </w:p>
        </w:tc>
      </w:tr>
      <w:tr w:rsidR="00E90741" w14:paraId="50113AB8" w14:textId="77777777">
        <w:trPr>
          <w:trHeight w:hRule="exact" w:val="499"/>
          <w:jc w:val="center"/>
        </w:trPr>
        <w:tc>
          <w:tcPr>
            <w:tcW w:w="1584" w:type="dxa"/>
            <w:vAlign w:val="center"/>
          </w:tcPr>
          <w:p w14:paraId="1291D241"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Φ700</w:t>
            </w:r>
          </w:p>
        </w:tc>
        <w:tc>
          <w:tcPr>
            <w:tcW w:w="3490" w:type="dxa"/>
            <w:vMerge/>
            <w:vAlign w:val="center"/>
          </w:tcPr>
          <w:p w14:paraId="7F3BD29D" w14:textId="77777777" w:rsidR="00E90741" w:rsidRDefault="00E90741">
            <w:pPr>
              <w:jc w:val="center"/>
              <w:rPr>
                <w:rFonts w:ascii="黑体" w:eastAsia="黑体" w:hAnsi="黑体" w:cs="黑体" w:hint="eastAsia"/>
                <w:szCs w:val="21"/>
              </w:rPr>
            </w:pPr>
          </w:p>
        </w:tc>
        <w:tc>
          <w:tcPr>
            <w:tcW w:w="1905" w:type="dxa"/>
            <w:vMerge w:val="restart"/>
            <w:vAlign w:val="center"/>
          </w:tcPr>
          <w:p w14:paraId="350BCA6C" w14:textId="77777777" w:rsidR="00E90741" w:rsidRDefault="00000000">
            <w:pPr>
              <w:ind w:firstLineChars="10" w:firstLine="17"/>
              <w:jc w:val="center"/>
              <w:rPr>
                <w:rFonts w:ascii="黑体" w:eastAsia="黑体" w:hAnsi="黑体" w:cs="黑体" w:hint="eastAsia"/>
                <w:color w:val="000000"/>
                <w:szCs w:val="21"/>
              </w:rPr>
            </w:pPr>
            <w:r>
              <w:rPr>
                <w:rFonts w:ascii="黑体" w:eastAsia="黑体" w:hAnsi="黑体" w:cs="黑体" w:hint="eastAsia"/>
                <w:w w:val="80"/>
                <w:szCs w:val="21"/>
              </w:rPr>
              <w:t>Φ150</w:t>
            </w:r>
          </w:p>
        </w:tc>
        <w:tc>
          <w:tcPr>
            <w:tcW w:w="2147" w:type="dxa"/>
            <w:vMerge/>
            <w:vAlign w:val="center"/>
          </w:tcPr>
          <w:p w14:paraId="20614E9A" w14:textId="77777777" w:rsidR="00E90741" w:rsidRDefault="00E90741">
            <w:pPr>
              <w:ind w:firstLine="420"/>
              <w:jc w:val="center"/>
              <w:rPr>
                <w:rFonts w:ascii="黑体" w:eastAsia="黑体" w:hAnsi="黑体" w:cs="黑体" w:hint="eastAsia"/>
                <w:szCs w:val="21"/>
              </w:rPr>
            </w:pPr>
          </w:p>
        </w:tc>
      </w:tr>
      <w:tr w:rsidR="00E90741" w14:paraId="0E67B269" w14:textId="77777777">
        <w:trPr>
          <w:trHeight w:hRule="exact" w:val="499"/>
          <w:jc w:val="center"/>
        </w:trPr>
        <w:tc>
          <w:tcPr>
            <w:tcW w:w="1584" w:type="dxa"/>
            <w:vAlign w:val="center"/>
          </w:tcPr>
          <w:p w14:paraId="40067757"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Φ750</w:t>
            </w:r>
          </w:p>
        </w:tc>
        <w:tc>
          <w:tcPr>
            <w:tcW w:w="3490" w:type="dxa"/>
            <w:vMerge/>
            <w:vAlign w:val="center"/>
          </w:tcPr>
          <w:p w14:paraId="531D1DEB" w14:textId="77777777" w:rsidR="00E90741" w:rsidRDefault="00E90741">
            <w:pPr>
              <w:jc w:val="center"/>
              <w:rPr>
                <w:rFonts w:ascii="黑体" w:eastAsia="黑体" w:hAnsi="黑体" w:cs="黑体" w:hint="eastAsia"/>
                <w:szCs w:val="21"/>
              </w:rPr>
            </w:pPr>
          </w:p>
        </w:tc>
        <w:tc>
          <w:tcPr>
            <w:tcW w:w="1905" w:type="dxa"/>
            <w:vMerge/>
            <w:vAlign w:val="center"/>
          </w:tcPr>
          <w:p w14:paraId="1F11ADFE" w14:textId="77777777" w:rsidR="00E90741" w:rsidRDefault="00E90741">
            <w:pPr>
              <w:ind w:firstLineChars="10" w:firstLine="21"/>
              <w:jc w:val="center"/>
              <w:rPr>
                <w:rFonts w:ascii="黑体" w:eastAsia="黑体" w:hAnsi="黑体" w:cs="黑体" w:hint="eastAsia"/>
                <w:color w:val="000000"/>
                <w:szCs w:val="21"/>
              </w:rPr>
            </w:pPr>
          </w:p>
        </w:tc>
        <w:tc>
          <w:tcPr>
            <w:tcW w:w="2147" w:type="dxa"/>
            <w:vMerge/>
            <w:vAlign w:val="center"/>
          </w:tcPr>
          <w:p w14:paraId="044CB927" w14:textId="77777777" w:rsidR="00E90741" w:rsidRDefault="00E90741">
            <w:pPr>
              <w:ind w:firstLine="420"/>
              <w:jc w:val="center"/>
              <w:rPr>
                <w:rFonts w:ascii="黑体" w:eastAsia="黑体" w:hAnsi="黑体" w:cs="黑体" w:hint="eastAsia"/>
                <w:szCs w:val="21"/>
              </w:rPr>
            </w:pPr>
          </w:p>
        </w:tc>
      </w:tr>
      <w:tr w:rsidR="00E90741" w14:paraId="7E22D188" w14:textId="77777777">
        <w:trPr>
          <w:trHeight w:hRule="exact" w:val="499"/>
          <w:jc w:val="center"/>
        </w:trPr>
        <w:tc>
          <w:tcPr>
            <w:tcW w:w="1584" w:type="dxa"/>
            <w:vAlign w:val="center"/>
          </w:tcPr>
          <w:p w14:paraId="3B342430" w14:textId="77777777" w:rsidR="00E90741" w:rsidRDefault="00000000">
            <w:pPr>
              <w:jc w:val="center"/>
              <w:rPr>
                <w:rFonts w:ascii="黑体" w:eastAsia="黑体" w:hAnsi="黑体" w:cs="黑体" w:hint="eastAsia"/>
                <w:w w:val="80"/>
                <w:szCs w:val="21"/>
              </w:rPr>
            </w:pPr>
            <w:r>
              <w:rPr>
                <w:rFonts w:ascii="黑体" w:eastAsia="黑体" w:hAnsi="黑体" w:cs="黑体" w:hint="eastAsia"/>
                <w:w w:val="80"/>
                <w:szCs w:val="21"/>
              </w:rPr>
              <w:t>Φ800</w:t>
            </w:r>
          </w:p>
        </w:tc>
        <w:tc>
          <w:tcPr>
            <w:tcW w:w="3490" w:type="dxa"/>
            <w:vMerge/>
            <w:vAlign w:val="center"/>
          </w:tcPr>
          <w:p w14:paraId="5A5D0833" w14:textId="77777777" w:rsidR="00E90741" w:rsidRDefault="00E90741">
            <w:pPr>
              <w:jc w:val="center"/>
              <w:rPr>
                <w:rFonts w:ascii="黑体" w:eastAsia="黑体" w:hAnsi="黑体" w:cs="黑体" w:hint="eastAsia"/>
                <w:szCs w:val="21"/>
              </w:rPr>
            </w:pPr>
          </w:p>
        </w:tc>
        <w:tc>
          <w:tcPr>
            <w:tcW w:w="1905" w:type="dxa"/>
            <w:vMerge/>
            <w:vAlign w:val="center"/>
          </w:tcPr>
          <w:p w14:paraId="3E10604C" w14:textId="77777777" w:rsidR="00E90741" w:rsidRDefault="00E90741">
            <w:pPr>
              <w:ind w:firstLineChars="10" w:firstLine="21"/>
              <w:jc w:val="center"/>
              <w:rPr>
                <w:rFonts w:ascii="黑体" w:eastAsia="黑体" w:hAnsi="黑体" w:cs="黑体" w:hint="eastAsia"/>
                <w:color w:val="000000"/>
                <w:szCs w:val="21"/>
              </w:rPr>
            </w:pPr>
          </w:p>
        </w:tc>
        <w:tc>
          <w:tcPr>
            <w:tcW w:w="2147" w:type="dxa"/>
            <w:vMerge/>
            <w:vAlign w:val="center"/>
          </w:tcPr>
          <w:p w14:paraId="154B204C" w14:textId="77777777" w:rsidR="00E90741" w:rsidRDefault="00E90741">
            <w:pPr>
              <w:ind w:firstLine="420"/>
              <w:jc w:val="center"/>
              <w:rPr>
                <w:rFonts w:ascii="黑体" w:eastAsia="黑体" w:hAnsi="黑体" w:cs="黑体" w:hint="eastAsia"/>
                <w:szCs w:val="21"/>
              </w:rPr>
            </w:pPr>
          </w:p>
        </w:tc>
      </w:tr>
    </w:tbl>
    <w:p w14:paraId="18CD4B04" w14:textId="77777777" w:rsidR="00E90741" w:rsidRDefault="00E90741">
      <w:pPr>
        <w:spacing w:line="440" w:lineRule="exact"/>
        <w:rPr>
          <w:rFonts w:ascii="宋体" w:hAnsi="宋体" w:hint="eastAsia"/>
          <w:b/>
          <w:sz w:val="28"/>
          <w:szCs w:val="28"/>
        </w:rPr>
      </w:pPr>
    </w:p>
    <w:p w14:paraId="16C38EA1" w14:textId="77777777" w:rsidR="00E90741" w:rsidRDefault="00E90741">
      <w:pPr>
        <w:spacing w:line="440" w:lineRule="exact"/>
        <w:rPr>
          <w:rFonts w:ascii="宋体" w:hAnsi="宋体" w:hint="eastAsia"/>
          <w:b/>
          <w:sz w:val="28"/>
          <w:szCs w:val="28"/>
        </w:rPr>
      </w:pPr>
    </w:p>
    <w:p w14:paraId="6743767A" w14:textId="77777777" w:rsidR="00E90741" w:rsidRDefault="00000000">
      <w:pPr>
        <w:pStyle w:val="22"/>
        <w:rPr>
          <w:rFonts w:hAnsi="黑体" w:cs="黑体" w:hint="eastAsia"/>
        </w:rPr>
      </w:pPr>
      <w:r>
        <w:rPr>
          <w:rFonts w:hAnsi="黑体" w:cs="黑体" w:hint="eastAsia"/>
        </w:rPr>
        <w:t>A.4  填胶标准</w:t>
      </w:r>
    </w:p>
    <w:p w14:paraId="222504CF" w14:textId="77777777" w:rsidR="00E90741" w:rsidRDefault="00000000">
      <w:pPr>
        <w:pStyle w:val="22"/>
        <w:ind w:firstLineChars="200" w:firstLine="420"/>
        <w:rPr>
          <w:rFonts w:ascii="宋体" w:eastAsia="宋体" w:hAnsi="宋体" w:cs="宋体" w:hint="eastAsia"/>
        </w:rPr>
      </w:pPr>
      <w:r>
        <w:rPr>
          <w:rFonts w:ascii="宋体" w:eastAsia="宋体" w:hAnsi="宋体" w:cs="宋体" w:hint="eastAsia"/>
        </w:rPr>
        <w:t>A.4.1 主要根据客户要求对消音线填充胶体，主要分为宽缝压胶及细缝涂胶加工。</w:t>
      </w:r>
    </w:p>
    <w:p w14:paraId="01362E8D" w14:textId="77777777" w:rsidR="00E90741" w:rsidRDefault="00000000">
      <w:pPr>
        <w:pStyle w:val="22"/>
        <w:ind w:firstLineChars="200" w:firstLine="420"/>
        <w:rPr>
          <w:rFonts w:ascii="宋体" w:eastAsia="宋体" w:hAnsi="宋体" w:cs="宋体" w:hint="eastAsia"/>
        </w:rPr>
      </w:pPr>
      <w:r>
        <w:rPr>
          <w:rFonts w:ascii="宋体" w:eastAsia="宋体" w:hAnsi="宋体" w:cs="宋体" w:hint="eastAsia"/>
        </w:rPr>
        <w:t>A.4.2 要求压胶产品表面无粘合剂，胶体无凹坑，胶体按压后无脱落；涂胶产品表面无凹坑及缺损，消音线全部填充无缺损。</w:t>
      </w:r>
    </w:p>
    <w:p w14:paraId="16A4974A" w14:textId="77777777" w:rsidR="00E90741" w:rsidRDefault="00000000">
      <w:pPr>
        <w:pStyle w:val="22"/>
        <w:ind w:firstLineChars="200" w:firstLine="420"/>
        <w:rPr>
          <w:rFonts w:ascii="宋体" w:eastAsia="宋体" w:hAnsi="宋体" w:cs="宋体" w:hint="eastAsia"/>
        </w:rPr>
      </w:pPr>
      <w:r>
        <w:rPr>
          <w:rFonts w:ascii="宋体" w:eastAsia="宋体" w:hAnsi="宋体" w:cs="宋体" w:hint="eastAsia"/>
        </w:rPr>
        <w:t>A.4.3 填胶产品粗磨之后进行激光切割加工，二回后进行填胶加工，以保证消音线内壁干净无污物。</w:t>
      </w:r>
    </w:p>
    <w:p w14:paraId="434CB0F9" w14:textId="77777777" w:rsidR="00E90741" w:rsidRDefault="00000000">
      <w:pPr>
        <w:pStyle w:val="22"/>
        <w:ind w:firstLineChars="200" w:firstLine="420"/>
        <w:rPr>
          <w:rFonts w:ascii="宋体" w:eastAsia="宋体" w:hAnsi="宋体" w:cs="宋体" w:hint="eastAsia"/>
        </w:rPr>
      </w:pPr>
      <w:r>
        <w:rPr>
          <w:rFonts w:ascii="宋体" w:eastAsia="宋体" w:hAnsi="宋体" w:cs="宋体" w:hint="eastAsia"/>
        </w:rPr>
        <w:t>A.4.4 丁晴橡胶的保存应注意温度及湿度的控制，防止橡胶老化。</w:t>
      </w:r>
    </w:p>
    <w:p w14:paraId="702E238C" w14:textId="77777777" w:rsidR="00E90741" w:rsidRDefault="00000000">
      <w:pPr>
        <w:pStyle w:val="22"/>
        <w:ind w:firstLineChars="200" w:firstLine="420"/>
        <w:rPr>
          <w:rFonts w:ascii="宋体" w:eastAsia="宋体" w:hAnsi="宋体" w:cs="宋体" w:hint="eastAsia"/>
        </w:rPr>
      </w:pPr>
      <w:r>
        <w:rPr>
          <w:rFonts w:ascii="宋体" w:eastAsia="宋体" w:hAnsi="宋体" w:cs="宋体" w:hint="eastAsia"/>
        </w:rPr>
        <w:t>A.4.5 胶体干燥后打磨时应注意保证胶体不高于产品表面，保证产品精磨之后胶体无突起。</w:t>
      </w:r>
    </w:p>
    <w:p w14:paraId="3516A759" w14:textId="77777777" w:rsidR="00E90741" w:rsidRDefault="00000000">
      <w:pPr>
        <w:pStyle w:val="22"/>
        <w:ind w:firstLineChars="200" w:firstLine="420"/>
        <w:rPr>
          <w:rFonts w:ascii="宋体" w:eastAsia="宋体" w:hAnsi="宋体" w:cs="宋体" w:hint="eastAsia"/>
        </w:rPr>
      </w:pPr>
      <w:r>
        <w:rPr>
          <w:rFonts w:ascii="宋体" w:eastAsia="宋体" w:hAnsi="宋体" w:cs="宋体" w:hint="eastAsia"/>
        </w:rPr>
        <w:lastRenderedPageBreak/>
        <w:t>A.4.6 说明：</w:t>
      </w:r>
    </w:p>
    <w:p w14:paraId="411ED3FA" w14:textId="77777777" w:rsidR="00E90741" w:rsidRDefault="00000000">
      <w:pPr>
        <w:pStyle w:val="22"/>
        <w:ind w:firstLineChars="300" w:firstLine="630"/>
        <w:rPr>
          <w:rFonts w:ascii="宋体" w:eastAsia="宋体" w:hAnsi="宋体" w:cs="宋体" w:hint="eastAsia"/>
        </w:rPr>
      </w:pPr>
      <w:r>
        <w:rPr>
          <w:rFonts w:ascii="宋体" w:eastAsia="宋体" w:hAnsi="宋体" w:cs="宋体" w:hint="eastAsia"/>
        </w:rPr>
        <w:t>A.4.6.1 平面度采用刀口尺结合塞尺检测。</w:t>
      </w:r>
    </w:p>
    <w:p w14:paraId="56B70512" w14:textId="77777777" w:rsidR="00E90741" w:rsidRDefault="00000000">
      <w:pPr>
        <w:pStyle w:val="22"/>
        <w:ind w:firstLineChars="300" w:firstLine="630"/>
        <w:rPr>
          <w:rFonts w:ascii="宋体" w:eastAsia="宋体" w:hAnsi="宋体" w:cs="宋体" w:hint="eastAsia"/>
        </w:rPr>
      </w:pPr>
      <w:r>
        <w:rPr>
          <w:rFonts w:ascii="宋体" w:eastAsia="宋体" w:hAnsi="宋体" w:cs="宋体" w:hint="eastAsia"/>
        </w:rPr>
        <w:t>A.4.6.2 端跳检测方式采用自由状态平放旋转检测，正反面差值0.01mm。</w:t>
      </w:r>
    </w:p>
    <w:p w14:paraId="464A68EB" w14:textId="77777777" w:rsidR="00E90741" w:rsidRDefault="00000000">
      <w:pPr>
        <w:pStyle w:val="22"/>
        <w:rPr>
          <w:rFonts w:ascii="宋体" w:eastAsia="宋体" w:hAnsi="宋体" w:cs="宋体" w:hint="eastAsia"/>
        </w:rPr>
      </w:pPr>
      <w:r>
        <w:rPr>
          <w:rFonts w:ascii="宋体" w:eastAsia="宋体" w:hAnsi="宋体" w:cs="宋体" w:hint="eastAsia"/>
        </w:rPr>
        <w:t xml:space="preserve">      A.4.6.3 张力检测标准为各规格对应的法兰盘3.2mm位移。</w:t>
      </w:r>
    </w:p>
    <w:p w14:paraId="2FA7CFFF" w14:textId="77777777" w:rsidR="00E90741" w:rsidRDefault="00000000">
      <w:pPr>
        <w:pStyle w:val="22"/>
        <w:rPr>
          <w:rFonts w:ascii="宋体" w:eastAsia="宋体" w:hAnsi="宋体" w:cs="宋体" w:hint="eastAsia"/>
        </w:rPr>
      </w:pPr>
      <w:r>
        <w:rPr>
          <w:rFonts w:ascii="宋体" w:eastAsia="宋体" w:hAnsi="宋体" w:cs="宋体" w:hint="eastAsia"/>
        </w:rPr>
        <w:t xml:space="preserve">      A.4.6.4 内孔公差为H8或H7，内孔表面粗糙度≤Ra0.8μm。</w:t>
      </w:r>
    </w:p>
    <w:p w14:paraId="53E32E32" w14:textId="77777777" w:rsidR="00E90741" w:rsidRDefault="00000000">
      <w:pPr>
        <w:pStyle w:val="22"/>
        <w:rPr>
          <w:rFonts w:ascii="宋体" w:eastAsia="宋体" w:hAnsi="宋体" w:cs="宋体" w:hint="eastAsia"/>
        </w:rPr>
      </w:pPr>
      <w:r>
        <w:rPr>
          <w:rFonts w:ascii="宋体" w:eastAsia="宋体" w:hAnsi="宋体" w:cs="宋体" w:hint="eastAsia"/>
        </w:rPr>
        <w:t xml:space="preserve">      A.4.6.5 表面粗糙度≤Ra1.6μm。</w:t>
      </w:r>
    </w:p>
    <w:p w14:paraId="4D7015B8" w14:textId="77777777" w:rsidR="00E90741" w:rsidRDefault="00000000">
      <w:pPr>
        <w:pStyle w:val="22"/>
        <w:ind w:firstLineChars="200" w:firstLine="420"/>
        <w:rPr>
          <w:rFonts w:ascii="宋体" w:eastAsia="宋体" w:hAnsi="宋体" w:cs="宋体" w:hint="eastAsia"/>
        </w:rPr>
      </w:pPr>
      <w:r>
        <w:rPr>
          <w:rFonts w:ascii="宋体" w:eastAsia="宋体" w:hAnsi="宋体" w:cs="宋体" w:hint="eastAsia"/>
        </w:rPr>
        <w:t xml:space="preserve">   </w:t>
      </w:r>
    </w:p>
    <w:p w14:paraId="5FFE20B7" w14:textId="77777777" w:rsidR="00E90741" w:rsidRDefault="00E90741">
      <w:pPr>
        <w:pStyle w:val="afffe"/>
        <w:ind w:firstLine="0"/>
        <w:rPr>
          <w:rFonts w:ascii="黑体" w:eastAsia="黑体"/>
        </w:rPr>
      </w:pPr>
    </w:p>
    <w:sectPr w:rsidR="00E90741">
      <w:footnotePr>
        <w:pos w:val="beneathText"/>
      </w:footnotePr>
      <w:type w:val="oddPage"/>
      <w:pgSz w:w="11906" w:h="16838"/>
      <w:pgMar w:top="1786" w:right="1134" w:bottom="1304" w:left="1418" w:header="136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10D7C" w14:textId="77777777" w:rsidR="00C37A30" w:rsidRDefault="00C37A30">
      <w:r>
        <w:separator/>
      </w:r>
    </w:p>
  </w:endnote>
  <w:endnote w:type="continuationSeparator" w:id="0">
    <w:p w14:paraId="73E94A97" w14:textId="77777777" w:rsidR="00C37A30" w:rsidRDefault="00C3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EBE46" w14:textId="77777777" w:rsidR="00E90741" w:rsidRDefault="00000000">
    <w:pPr>
      <w:pStyle w:val="afff5"/>
      <w:framePr w:wrap="around" w:vAnchor="text" w:hAnchor="margin" w:xAlign="right" w:y="1"/>
      <w:rPr>
        <w:rStyle w:val="afffc"/>
      </w:rPr>
    </w:pPr>
    <w:r>
      <w:fldChar w:fldCharType="begin"/>
    </w:r>
    <w:r>
      <w:rPr>
        <w:rStyle w:val="afffc"/>
      </w:rPr>
      <w:instrText xml:space="preserve">PAGE  </w:instrText>
    </w:r>
    <w:r>
      <w:fldChar w:fldCharType="end"/>
    </w:r>
  </w:p>
  <w:p w14:paraId="3B564A63" w14:textId="77777777" w:rsidR="00E90741" w:rsidRDefault="00E90741">
    <w:pPr>
      <w:pStyle w:val="aff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A7C9B" w14:textId="77777777" w:rsidR="00E90741" w:rsidRDefault="00000000">
    <w:pPr>
      <w:pStyle w:val="afff5"/>
      <w:framePr w:wrap="around" w:vAnchor="text" w:hAnchor="margin" w:xAlign="right" w:y="1"/>
      <w:rPr>
        <w:rStyle w:val="afffc"/>
      </w:rPr>
    </w:pPr>
    <w:r>
      <w:fldChar w:fldCharType="begin"/>
    </w:r>
    <w:r>
      <w:rPr>
        <w:rStyle w:val="afffc"/>
      </w:rPr>
      <w:instrText xml:space="preserve">PAGE  </w:instrText>
    </w:r>
    <w:r>
      <w:fldChar w:fldCharType="separate"/>
    </w:r>
    <w:r>
      <w:rPr>
        <w:rStyle w:val="afffc"/>
      </w:rPr>
      <w:t>10</w:t>
    </w:r>
    <w:r>
      <w:fldChar w:fldCharType="end"/>
    </w:r>
  </w:p>
  <w:p w14:paraId="547B02ED" w14:textId="77777777" w:rsidR="00E90741" w:rsidRDefault="00E90741">
    <w:pPr>
      <w:pStyle w:val="aff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7223D" w14:textId="77777777" w:rsidR="00C37A30" w:rsidRDefault="00C37A30">
      <w:r>
        <w:separator/>
      </w:r>
    </w:p>
  </w:footnote>
  <w:footnote w:type="continuationSeparator" w:id="0">
    <w:p w14:paraId="3DC561FC" w14:textId="77777777" w:rsidR="00C37A30" w:rsidRDefault="00C37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1875A" w14:textId="77777777" w:rsidR="00E90741" w:rsidRDefault="00000000">
    <w:pPr>
      <w:pStyle w:val="afff5"/>
      <w:rPr>
        <w:b/>
        <w:sz w:val="24"/>
      </w:rPr>
    </w:pPr>
    <w:r>
      <w:rPr>
        <w:rFonts w:hint="eastAsia"/>
        <w:b/>
        <w:sz w:val="24"/>
      </w:rPr>
      <w:t>T/CNHA 10XX</w:t>
    </w:r>
    <w:r>
      <w:rPr>
        <w:rFonts w:hint="eastAsia"/>
        <w:b/>
        <w:sz w:val="24"/>
      </w:rPr>
      <w:t>－</w:t>
    </w:r>
    <w:r>
      <w:rPr>
        <w:rFonts w:hint="eastAsia"/>
        <w:b/>
        <w:sz w:val="24"/>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2D00"/>
    <w:multiLevelType w:val="multilevel"/>
    <w:tmpl w:val="02122D00"/>
    <w:lvl w:ilvl="0">
      <w:start w:val="1"/>
      <w:numFmt w:val="lowerLetter"/>
      <w:pStyle w:val="a"/>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FEA3EEF"/>
    <w:multiLevelType w:val="multilevel"/>
    <w:tmpl w:val="0FEA3EEF"/>
    <w:lvl w:ilvl="0">
      <w:start w:val="1"/>
      <w:numFmt w:val="none"/>
      <w:suff w:val="nothing"/>
      <w:lvlText w:val="──"/>
      <w:lvlJc w:val="left"/>
      <w:pPr>
        <w:ind w:left="850" w:hanging="425"/>
      </w:pPr>
      <w:rPr>
        <w:rFonts w:ascii="宋体" w:eastAsia="宋体" w:hint="eastAsia"/>
        <w:color w:val="auto"/>
        <w:sz w:val="21"/>
      </w:r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15E081A"/>
    <w:multiLevelType w:val="multilevel"/>
    <w:tmpl w:val="115E081A"/>
    <w:lvl w:ilvl="0">
      <w:start w:val="1"/>
      <w:numFmt w:val="decimal"/>
      <w:pStyle w:val="a1"/>
      <w:suff w:val="nothing"/>
      <w:lvlText w:val="%1  "/>
      <w:lvlJc w:val="left"/>
      <w:pPr>
        <w:ind w:left="0" w:firstLine="0"/>
      </w:pPr>
      <w:rPr>
        <w:rFonts w:ascii="黑体" w:eastAsia="黑体" w:hint="eastAsia"/>
        <w:b w:val="0"/>
        <w:i w:val="0"/>
        <w:caps w:val="0"/>
        <w:smallCaps w:val="0"/>
        <w:strike w:val="0"/>
        <w:dstrike w:val="0"/>
        <w:outline w:val="0"/>
        <w:shadow w:val="0"/>
        <w:emboss w:val="0"/>
        <w:imprint w:val="0"/>
        <w:vanish w:val="0"/>
        <w:color w:val="auto"/>
        <w:spacing w:val="0"/>
        <w:w w:val="100"/>
        <w:kern w:val="21"/>
        <w:position w:val="0"/>
        <w:sz w:val="21"/>
        <w:u w:val="none"/>
        <w:vertAlign w:val="baseline"/>
      </w:rPr>
    </w:lvl>
    <w:lvl w:ilvl="1">
      <w:start w:val="1"/>
      <w:numFmt w:val="decimal"/>
      <w:suff w:val="nothing"/>
      <w:lvlText w:val="%1.%2  "/>
      <w:lvlJc w:val="left"/>
      <w:pPr>
        <w:ind w:left="0" w:firstLine="0"/>
      </w:pPr>
      <w:rPr>
        <w:rFonts w:ascii="宋体" w:eastAsia="宋体" w:hAnsi="宋体" w:cs="宋体" w:hint="default"/>
        <w:b w:val="0"/>
        <w:i w:val="0"/>
        <w:caps w:val="0"/>
        <w:smallCaps w:val="0"/>
        <w:strike w:val="0"/>
        <w:dstrike w:val="0"/>
        <w:outline w:val="0"/>
        <w:shadow w:val="0"/>
        <w:emboss w:val="0"/>
        <w:imprint w:val="0"/>
        <w:vanish w:val="0"/>
        <w:color w:val="auto"/>
        <w:spacing w:val="0"/>
        <w:w w:val="100"/>
        <w:kern w:val="21"/>
        <w:position w:val="0"/>
        <w:sz w:val="21"/>
        <w:u w:val="none"/>
        <w:vertAlign w:val="baseline"/>
      </w:rPr>
    </w:lvl>
    <w:lvl w:ilvl="2">
      <w:start w:val="1"/>
      <w:numFmt w:val="decimal"/>
      <w:suff w:val="nothing"/>
      <w:lvlText w:val="%1.%2.%3  "/>
      <w:lvlJc w:val="left"/>
      <w:pPr>
        <w:ind w:left="0" w:firstLine="0"/>
      </w:pPr>
      <w:rPr>
        <w:rFonts w:ascii="黑体" w:eastAsia="黑体" w:hint="eastAsia"/>
        <w:b w:val="0"/>
        <w:i w:val="0"/>
        <w:caps w:val="0"/>
        <w:smallCaps w:val="0"/>
        <w:strike w:val="0"/>
        <w:dstrike w:val="0"/>
        <w:outline w:val="0"/>
        <w:shadow w:val="0"/>
        <w:emboss w:val="0"/>
        <w:imprint w:val="0"/>
        <w:vanish w:val="0"/>
        <w:color w:val="auto"/>
        <w:spacing w:val="0"/>
        <w:w w:val="100"/>
        <w:kern w:val="21"/>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caps w:val="0"/>
        <w:smallCaps w:val="0"/>
        <w:strike w:val="0"/>
        <w:dstrike w:val="0"/>
        <w:outline w:val="0"/>
        <w:shadow w:val="0"/>
        <w:emboss w:val="0"/>
        <w:imprint w:val="0"/>
        <w:vanish w:val="0"/>
        <w:color w:val="auto"/>
        <w:spacing w:val="0"/>
        <w:w w:val="100"/>
        <w:kern w:val="21"/>
        <w:position w:val="0"/>
        <w:sz w:val="21"/>
        <w:u w:val="none"/>
        <w:vertAlign w:val="baseline"/>
      </w:rPr>
    </w:lvl>
    <w:lvl w:ilvl="4">
      <w:start w:val="1"/>
      <w:numFmt w:val="decimal"/>
      <w:pStyle w:val="4"/>
      <w:suff w:val="nothing"/>
      <w:lvlText w:val="%1.%2.%3.%4.%5  "/>
      <w:lvlJc w:val="left"/>
      <w:pPr>
        <w:ind w:left="0" w:firstLine="0"/>
      </w:pPr>
      <w:rPr>
        <w:rFonts w:ascii="黑体" w:eastAsia="黑体" w:hint="eastAsia"/>
        <w:b w:val="0"/>
        <w:i w:val="0"/>
        <w:caps w:val="0"/>
        <w:smallCaps w:val="0"/>
        <w:strike w:val="0"/>
        <w:dstrike w:val="0"/>
        <w:outline w:val="0"/>
        <w:shadow w:val="0"/>
        <w:emboss w:val="0"/>
        <w:imprint w:val="0"/>
        <w:vanish w:val="0"/>
        <w:color w:val="auto"/>
        <w:spacing w:val="0"/>
        <w:w w:val="100"/>
        <w:kern w:val="21"/>
        <w:position w:val="0"/>
        <w:sz w:val="21"/>
        <w:u w:val="none"/>
        <w:vertAlign w:val="baseline"/>
      </w:rPr>
    </w:lvl>
    <w:lvl w:ilvl="5">
      <w:start w:val="1"/>
      <w:numFmt w:val="decimal"/>
      <w:pStyle w:val="5"/>
      <w:suff w:val="nothing"/>
      <w:lvlText w:val="%1.%2.%3.%4.%5.%6  "/>
      <w:lvlJc w:val="left"/>
      <w:pPr>
        <w:ind w:left="0" w:firstLine="0"/>
      </w:pPr>
      <w:rPr>
        <w:rFonts w:ascii="黑体" w:eastAsia="黑体" w:hint="eastAsia"/>
        <w:b w:val="0"/>
        <w:i w:val="0"/>
        <w:caps w:val="0"/>
        <w:smallCaps w:val="0"/>
        <w:strike w:val="0"/>
        <w:dstrike w:val="0"/>
        <w:outline w:val="0"/>
        <w:shadow w:val="0"/>
        <w:emboss w:val="0"/>
        <w:imprint w:val="0"/>
        <w:vanish w:val="0"/>
        <w:color w:val="auto"/>
        <w:spacing w:val="0"/>
        <w:w w:val="100"/>
        <w:kern w:val="21"/>
        <w:position w:val="0"/>
        <w:sz w:val="21"/>
        <w:u w:val="none"/>
        <w:vertAlign w:val="baseline"/>
      </w:rPr>
    </w:lvl>
    <w:lvl w:ilvl="6">
      <w:start w:val="1"/>
      <w:numFmt w:val="lowerRoman"/>
      <w:lvlText w:val="(%7)"/>
      <w:lvlJc w:val="left"/>
      <w:pPr>
        <w:tabs>
          <w:tab w:val="left" w:pos="5528"/>
        </w:tabs>
        <w:ind w:left="5102" w:firstLine="0"/>
      </w:pPr>
    </w:lvl>
    <w:lvl w:ilvl="7">
      <w:start w:val="1"/>
      <w:numFmt w:val="lowerLetter"/>
      <w:lvlText w:val="(%8)"/>
      <w:lvlJc w:val="left"/>
      <w:pPr>
        <w:tabs>
          <w:tab w:val="left" w:pos="6378"/>
        </w:tabs>
        <w:ind w:left="5953" w:firstLine="0"/>
      </w:pPr>
    </w:lvl>
    <w:lvl w:ilvl="8">
      <w:start w:val="1"/>
      <w:numFmt w:val="lowerRoman"/>
      <w:lvlText w:val="(%9)"/>
      <w:lvlJc w:val="left"/>
      <w:pPr>
        <w:tabs>
          <w:tab w:val="left" w:pos="7228"/>
        </w:tabs>
        <w:ind w:left="6803" w:firstLine="0"/>
      </w:pPr>
    </w:lvl>
  </w:abstractNum>
  <w:abstractNum w:abstractNumId="4" w15:restartNumberingAfterBreak="0">
    <w:nsid w:val="1DBF583A"/>
    <w:multiLevelType w:val="multilevel"/>
    <w:tmpl w:val="1DBF583A"/>
    <w:lvl w:ilvl="0">
      <w:start w:val="1"/>
      <w:numFmt w:val="decimal"/>
      <w:pStyle w:val="a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3"/>
      <w:suff w:val="nothing"/>
      <w:lvlText w:val="%1　"/>
      <w:lvlJc w:val="left"/>
      <w:pPr>
        <w:ind w:left="0" w:firstLine="0"/>
      </w:pPr>
      <w:rPr>
        <w:rFonts w:ascii="黑体" w:eastAsia="黑体" w:hAnsi="Times New Roman" w:hint="eastAsia"/>
        <w:b w:val="0"/>
        <w:i w:val="0"/>
        <w:sz w:val="21"/>
        <w:szCs w:val="21"/>
      </w:rPr>
    </w:lvl>
    <w:lvl w:ilvl="1">
      <w:start w:val="1"/>
      <w:numFmt w:val="decimal"/>
      <w:pStyle w:val="a4"/>
      <w:suff w:val="nothing"/>
      <w:lvlText w:val="%1.%2　"/>
      <w:lvlJc w:val="left"/>
      <w:pPr>
        <w:ind w:left="315"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69F638E"/>
    <w:multiLevelType w:val="multilevel"/>
    <w:tmpl w:val="269F638E"/>
    <w:lvl w:ilvl="0">
      <w:start w:val="1"/>
      <w:numFmt w:val="none"/>
      <w:suff w:val="nothing"/>
      <w:lvlText w:val="──"/>
      <w:lvlJc w:val="left"/>
      <w:pPr>
        <w:ind w:left="850" w:hanging="425"/>
      </w:pPr>
      <w:rPr>
        <w:rFonts w:ascii="宋体" w:eastAsia="宋体" w:hint="eastAsia"/>
        <w:color w:val="auto"/>
        <w:sz w:val="21"/>
      </w:rPr>
    </w:lvl>
    <w:lvl w:ilvl="1">
      <w:start w:val="1"/>
      <w:numFmt w:val="none"/>
      <w:lvlRestart w:val="0"/>
      <w:suff w:val="nothing"/>
      <w:lvlText w:val="·  "/>
      <w:lvlJc w:val="left"/>
      <w:pPr>
        <w:ind w:left="850" w:hanging="425"/>
      </w:pPr>
      <w:rPr>
        <w:rFonts w:ascii="宋体" w:eastAsia="宋体" w:hint="eastAsia"/>
        <w:color w:val="auto"/>
        <w:sz w:val="21"/>
      </w:rPr>
    </w:lvl>
    <w:lvl w:ilvl="2">
      <w:start w:val="1"/>
      <w:numFmt w:val="none"/>
      <w:pStyle w:val="3"/>
      <w:suff w:val="nothing"/>
      <w:lvlText w:val=""/>
      <w:lvlJc w:val="left"/>
      <w:pPr>
        <w:ind w:left="0" w:firstLine="0"/>
      </w:pPr>
    </w:lvl>
    <w:lvl w:ilvl="3">
      <w:start w:val="1"/>
      <w:numFmt w:val="none"/>
      <w:lvlRestart w:val="0"/>
      <w:suff w:val="nothing"/>
      <w:lvlText w:val="·  "/>
      <w:lvlJc w:val="left"/>
      <w:pPr>
        <w:ind w:left="1276" w:hanging="426"/>
      </w:pPr>
      <w:rPr>
        <w:rFonts w:ascii="宋体" w:eastAsia="宋体" w:hint="eastAsia"/>
        <w:sz w:val="21"/>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15:restartNumberingAfterBreak="0">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15:restartNumberingAfterBreak="0">
    <w:nsid w:val="40E5439C"/>
    <w:multiLevelType w:val="multilevel"/>
    <w:tmpl w:val="40E5439C"/>
    <w:lvl w:ilvl="0">
      <w:start w:val="1"/>
      <w:numFmt w:val="none"/>
      <w:pStyle w:val="ae"/>
      <w:lvlText w:val="注："/>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313706F"/>
    <w:multiLevelType w:val="multilevel"/>
    <w:tmpl w:val="4313706F"/>
    <w:lvl w:ilvl="0">
      <w:start w:val="1"/>
      <w:numFmt w:val="decimal"/>
      <w:pStyle w:val="af"/>
      <w:lvlText w:val="注%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15:restartNumberingAfterBreak="0">
    <w:nsid w:val="4A2B23CC"/>
    <w:multiLevelType w:val="multilevel"/>
    <w:tmpl w:val="4A2B23CC"/>
    <w:lvl w:ilvl="0">
      <w:start w:val="1"/>
      <w:numFmt w:val="none"/>
      <w:pStyle w:val="af3"/>
      <w:suff w:val="nothing"/>
      <w:lvlText w:val="──"/>
      <w:lvlJc w:val="left"/>
      <w:pPr>
        <w:ind w:left="850" w:hanging="425"/>
      </w:pPr>
      <w:rPr>
        <w:rFonts w:ascii="宋体" w:eastAsia="宋体" w:hint="eastAsia"/>
        <w:color w:val="auto"/>
        <w:sz w:val="21"/>
      </w:rPr>
    </w:lvl>
    <w:lvl w:ilvl="1">
      <w:start w:val="1"/>
      <w:numFmt w:val="none"/>
      <w:lvlRestart w:val="0"/>
      <w:pStyle w:val="af4"/>
      <w:suff w:val="nothing"/>
      <w:lvlText w:val="·  "/>
      <w:lvlJc w:val="left"/>
      <w:pPr>
        <w:ind w:left="850" w:hanging="425"/>
      </w:pPr>
      <w:rPr>
        <w:rFonts w:ascii="宋体" w:eastAsia="宋体" w:hint="eastAsia"/>
        <w:color w:val="auto"/>
        <w:sz w:val="21"/>
      </w:rPr>
    </w:lvl>
    <w:lvl w:ilvl="2">
      <w:start w:val="1"/>
      <w:numFmt w:val="none"/>
      <w:lvlRestart w:val="0"/>
      <w:pStyle w:val="af5"/>
      <w:suff w:val="nothing"/>
      <w:lvlText w:val="──"/>
      <w:lvlJc w:val="left"/>
      <w:pPr>
        <w:ind w:left="1276" w:hanging="426"/>
      </w:pPr>
      <w:rPr>
        <w:rFonts w:ascii="宋体" w:eastAsia="宋体" w:hint="eastAsia"/>
        <w:sz w:val="21"/>
      </w:rPr>
    </w:lvl>
    <w:lvl w:ilvl="3">
      <w:start w:val="1"/>
      <w:numFmt w:val="none"/>
      <w:lvlRestart w:val="0"/>
      <w:pStyle w:val="af6"/>
      <w:suff w:val="nothing"/>
      <w:lvlText w:val="·  "/>
      <w:lvlJc w:val="left"/>
      <w:pPr>
        <w:ind w:left="1276" w:hanging="426"/>
      </w:pPr>
      <w:rPr>
        <w:rFonts w:ascii="宋体" w:eastAsia="宋体" w:hint="eastAsia"/>
        <w:sz w:val="21"/>
      </w:rPr>
    </w:lvl>
    <w:lvl w:ilvl="4">
      <w:start w:val="1"/>
      <w:numFmt w:val="none"/>
      <w:lvlRestart w:val="0"/>
      <w:pStyle w:val="af7"/>
      <w:suff w:val="nothing"/>
      <w:lvlText w:val="示例："/>
      <w:lvlJc w:val="left"/>
      <w:pPr>
        <w:ind w:left="0" w:firstLine="425"/>
      </w:pPr>
      <w:rPr>
        <w:rFonts w:ascii="宋体" w:eastAsia="宋体" w:hint="eastAsia"/>
        <w:b w:val="0"/>
        <w:i w:val="0"/>
        <w:sz w:val="18"/>
      </w:r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3" w15:restartNumberingAfterBreak="0">
    <w:nsid w:val="4A2F400F"/>
    <w:multiLevelType w:val="multilevel"/>
    <w:tmpl w:val="4A2F400F"/>
    <w:lvl w:ilvl="0">
      <w:start w:val="1"/>
      <w:numFmt w:val="lowerLetter"/>
      <w:pStyle w:val="af8"/>
      <w:lvlText w:val="%1)"/>
      <w:lvlJc w:val="left"/>
      <w:pPr>
        <w:tabs>
          <w:tab w:val="left" w:pos="620"/>
        </w:tabs>
        <w:ind w:left="6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BF53EE0"/>
    <w:multiLevelType w:val="multilevel"/>
    <w:tmpl w:val="4BF53EE0"/>
    <w:lvl w:ilvl="0">
      <w:start w:val="1"/>
      <w:numFmt w:val="none"/>
      <w:suff w:val="nothing"/>
      <w:lvlText w:val="──"/>
      <w:lvlJc w:val="left"/>
      <w:pPr>
        <w:ind w:left="850" w:hanging="425"/>
      </w:pPr>
      <w:rPr>
        <w:rFonts w:ascii="宋体" w:eastAsia="宋体" w:hint="eastAsia"/>
        <w:color w:val="auto"/>
        <w:sz w:val="21"/>
      </w:rPr>
    </w:lvl>
    <w:lvl w:ilvl="1">
      <w:start w:val="1"/>
      <w:numFmt w:val="none"/>
      <w:lvlRestart w:val="0"/>
      <w:suff w:val="nothing"/>
      <w:lvlText w:val="·  "/>
      <w:lvlJc w:val="left"/>
      <w:pPr>
        <w:ind w:left="850" w:hanging="425"/>
      </w:pPr>
      <w:rPr>
        <w:rFonts w:ascii="宋体" w:eastAsia="宋体" w:hint="eastAsia"/>
        <w:color w:val="auto"/>
        <w:sz w:val="21"/>
      </w:rPr>
    </w:lvl>
    <w:lvl w:ilvl="2">
      <w:start w:val="1"/>
      <w:numFmt w:val="none"/>
      <w:suff w:val="nothing"/>
      <w:lvlText w:val=""/>
      <w:lvlJc w:val="left"/>
      <w:pPr>
        <w:ind w:left="0" w:firstLine="0"/>
      </w:pPr>
    </w:lvl>
    <w:lvl w:ilvl="3">
      <w:start w:val="1"/>
      <w:numFmt w:val="none"/>
      <w:pStyle w:val="40"/>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FD60197"/>
    <w:multiLevelType w:val="multilevel"/>
    <w:tmpl w:val="4FD60197"/>
    <w:lvl w:ilvl="0">
      <w:start w:val="1"/>
      <w:numFmt w:val="lowerLetter"/>
      <w:pStyle w:val="1"/>
      <w:lvlText w:val="%1)"/>
      <w:lvlJc w:val="left"/>
      <w:pPr>
        <w:tabs>
          <w:tab w:val="left" w:pos="1266"/>
        </w:tabs>
        <w:ind w:left="1266" w:hanging="420"/>
      </w:pPr>
      <w:rPr>
        <w:rFonts w:hint="eastAsia"/>
      </w:rPr>
    </w:lvl>
    <w:lvl w:ilvl="1">
      <w:start w:val="1"/>
      <w:numFmt w:val="lowerLetter"/>
      <w:lvlText w:val="%2)"/>
      <w:lvlJc w:val="left"/>
      <w:pPr>
        <w:tabs>
          <w:tab w:val="left" w:pos="1686"/>
        </w:tabs>
        <w:ind w:left="1686" w:hanging="420"/>
      </w:pPr>
    </w:lvl>
    <w:lvl w:ilvl="2">
      <w:start w:val="1"/>
      <w:numFmt w:val="lowerRoman"/>
      <w:lvlText w:val="%3."/>
      <w:lvlJc w:val="right"/>
      <w:pPr>
        <w:tabs>
          <w:tab w:val="left" w:pos="2106"/>
        </w:tabs>
        <w:ind w:left="2106" w:hanging="420"/>
      </w:pPr>
    </w:lvl>
    <w:lvl w:ilvl="3">
      <w:start w:val="1"/>
      <w:numFmt w:val="decimal"/>
      <w:lvlText w:val="%4."/>
      <w:lvlJc w:val="left"/>
      <w:pPr>
        <w:tabs>
          <w:tab w:val="left" w:pos="2526"/>
        </w:tabs>
        <w:ind w:left="2526" w:hanging="420"/>
      </w:pPr>
    </w:lvl>
    <w:lvl w:ilvl="4">
      <w:start w:val="1"/>
      <w:numFmt w:val="lowerLetter"/>
      <w:lvlText w:val="%5)"/>
      <w:lvlJc w:val="left"/>
      <w:pPr>
        <w:tabs>
          <w:tab w:val="left" w:pos="2946"/>
        </w:tabs>
        <w:ind w:left="2946" w:hanging="420"/>
      </w:pPr>
    </w:lvl>
    <w:lvl w:ilvl="5">
      <w:start w:val="1"/>
      <w:numFmt w:val="lowerRoman"/>
      <w:lvlText w:val="%6."/>
      <w:lvlJc w:val="right"/>
      <w:pPr>
        <w:tabs>
          <w:tab w:val="left" w:pos="3366"/>
        </w:tabs>
        <w:ind w:left="3366" w:hanging="420"/>
      </w:pPr>
    </w:lvl>
    <w:lvl w:ilvl="6">
      <w:start w:val="1"/>
      <w:numFmt w:val="decimal"/>
      <w:lvlText w:val="%7."/>
      <w:lvlJc w:val="left"/>
      <w:pPr>
        <w:tabs>
          <w:tab w:val="left" w:pos="3786"/>
        </w:tabs>
        <w:ind w:left="3786" w:hanging="420"/>
      </w:pPr>
    </w:lvl>
    <w:lvl w:ilvl="7">
      <w:start w:val="1"/>
      <w:numFmt w:val="lowerLetter"/>
      <w:lvlText w:val="%8)"/>
      <w:lvlJc w:val="left"/>
      <w:pPr>
        <w:tabs>
          <w:tab w:val="left" w:pos="4206"/>
        </w:tabs>
        <w:ind w:left="4206" w:hanging="420"/>
      </w:pPr>
    </w:lvl>
    <w:lvl w:ilvl="8">
      <w:start w:val="1"/>
      <w:numFmt w:val="lowerRoman"/>
      <w:lvlText w:val="%9."/>
      <w:lvlJc w:val="right"/>
      <w:pPr>
        <w:tabs>
          <w:tab w:val="left" w:pos="4626"/>
        </w:tabs>
        <w:ind w:left="4626" w:hanging="420"/>
      </w:pPr>
    </w:lvl>
  </w:abstractNum>
  <w:abstractNum w:abstractNumId="16" w15:restartNumberingAfterBreak="0">
    <w:nsid w:val="557C2AF5"/>
    <w:multiLevelType w:val="multilevel"/>
    <w:tmpl w:val="557C2AF5"/>
    <w:lvl w:ilvl="0">
      <w:start w:val="1"/>
      <w:numFmt w:val="decimal"/>
      <w:pStyle w:val="af9"/>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15:restartNumberingAfterBreak="0">
    <w:nsid w:val="5FC670CA"/>
    <w:multiLevelType w:val="multilevel"/>
    <w:tmpl w:val="5FC670CA"/>
    <w:lvl w:ilvl="0">
      <w:start w:val="1"/>
      <w:numFmt w:val="decimal"/>
      <w:pStyle w:val="afa"/>
      <w:lvlText w:val="%1)"/>
      <w:lvlJc w:val="left"/>
      <w:pPr>
        <w:tabs>
          <w:tab w:val="left" w:pos="846"/>
        </w:tabs>
        <w:ind w:left="846" w:hanging="420"/>
      </w:p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8" w15:restartNumberingAfterBreak="0">
    <w:nsid w:val="60B55DC2"/>
    <w:multiLevelType w:val="multilevel"/>
    <w:tmpl w:val="60B55DC2"/>
    <w:lvl w:ilvl="0">
      <w:start w:val="1"/>
      <w:numFmt w:val="upperLetter"/>
      <w:pStyle w:val="afb"/>
      <w:lvlText w:val="%1"/>
      <w:lvlJc w:val="left"/>
      <w:pPr>
        <w:tabs>
          <w:tab w:val="left" w:pos="0"/>
        </w:tabs>
        <w:ind w:left="0" w:hanging="425"/>
      </w:pPr>
      <w:rPr>
        <w:rFonts w:hint="eastAsia"/>
      </w:rPr>
    </w:lvl>
    <w:lvl w:ilvl="1">
      <w:start w:val="1"/>
      <w:numFmt w:val="decimal"/>
      <w:pStyle w:val="afc"/>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9" w15:restartNumberingAfterBreak="0">
    <w:nsid w:val="646260FA"/>
    <w:multiLevelType w:val="multilevel"/>
    <w:tmpl w:val="646260FA"/>
    <w:lvl w:ilvl="0">
      <w:start w:val="1"/>
      <w:numFmt w:val="decimal"/>
      <w:pStyle w:val="afd"/>
      <w:suff w:val="nothing"/>
      <w:lvlText w:val="表%1　"/>
      <w:lvlJc w:val="left"/>
      <w:pPr>
        <w:ind w:left="0" w:firstLine="0"/>
      </w:pPr>
      <w:rPr>
        <w:rFonts w:ascii="黑体" w:eastAsia="黑体" w:hAnsi="Times New Roman" w:hint="eastAsia"/>
        <w:b w:val="0"/>
        <w:i w:val="0"/>
        <w:sz w:val="21"/>
      </w:rPr>
    </w:lvl>
    <w:lvl w:ilvl="1">
      <w:start w:val="1"/>
      <w:numFmt w:val="decimal"/>
      <w:pStyle w:val="afe"/>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0" w15:restartNumberingAfterBreak="0">
    <w:nsid w:val="657D3FBC"/>
    <w:multiLevelType w:val="multilevel"/>
    <w:tmpl w:val="657D3FBC"/>
    <w:lvl w:ilvl="0">
      <w:start w:val="1"/>
      <w:numFmt w:val="upperLetter"/>
      <w:pStyle w:val="aff"/>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1"/>
      <w:suff w:val="nothing"/>
      <w:lvlText w:val="%1.%2.%3　"/>
      <w:lvlJc w:val="left"/>
      <w:pPr>
        <w:ind w:left="0" w:firstLine="0"/>
      </w:pPr>
      <w:rPr>
        <w:rFonts w:ascii="黑体" w:eastAsia="黑体" w:hAnsi="Times New Roman" w:hint="eastAsia"/>
        <w:b w:val="0"/>
        <w:i w:val="0"/>
        <w:sz w:val="21"/>
      </w:rPr>
    </w:lvl>
    <w:lvl w:ilvl="3">
      <w:start w:val="1"/>
      <w:numFmt w:val="decimal"/>
      <w:pStyle w:val="aff2"/>
      <w:suff w:val="nothing"/>
      <w:lvlText w:val="%1.%2.%3.%4　"/>
      <w:lvlJc w:val="left"/>
      <w:pPr>
        <w:ind w:left="0" w:firstLine="0"/>
      </w:pPr>
      <w:rPr>
        <w:rFonts w:ascii="黑体" w:eastAsia="黑体" w:hAnsi="Times New Roman" w:hint="eastAsia"/>
        <w:b w:val="0"/>
        <w:i w:val="0"/>
        <w:sz w:val="21"/>
      </w:rPr>
    </w:lvl>
    <w:lvl w:ilvl="4">
      <w:start w:val="1"/>
      <w:numFmt w:val="decimal"/>
      <w:pStyle w:val="aff3"/>
      <w:suff w:val="nothing"/>
      <w:lvlText w:val="%1.%2.%3.%4.%5　"/>
      <w:lvlJc w:val="left"/>
      <w:pPr>
        <w:ind w:left="0" w:firstLine="0"/>
      </w:pPr>
      <w:rPr>
        <w:rFonts w:ascii="黑体" w:eastAsia="黑体" w:hAnsi="Times New Roman" w:hint="eastAsia"/>
        <w:b w:val="0"/>
        <w:i w:val="0"/>
        <w:sz w:val="21"/>
      </w:rPr>
    </w:lvl>
    <w:lvl w:ilvl="5">
      <w:start w:val="1"/>
      <w:numFmt w:val="decimal"/>
      <w:pStyle w:val="aff4"/>
      <w:suff w:val="nothing"/>
      <w:lvlText w:val="%1.%2.%3.%4.%5.%6　"/>
      <w:lvlJc w:val="left"/>
      <w:pPr>
        <w:ind w:left="0" w:firstLine="0"/>
      </w:pPr>
      <w:rPr>
        <w:rFonts w:ascii="黑体" w:eastAsia="黑体" w:hAnsi="Times New Roman" w:hint="eastAsia"/>
        <w:b w:val="0"/>
        <w:i w:val="0"/>
        <w:sz w:val="21"/>
      </w:rPr>
    </w:lvl>
    <w:lvl w:ilvl="6">
      <w:start w:val="1"/>
      <w:numFmt w:val="decimal"/>
      <w:pStyle w:val="af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1" w15:restartNumberingAfterBreak="0">
    <w:nsid w:val="6D6C07CD"/>
    <w:multiLevelType w:val="multilevel"/>
    <w:tmpl w:val="6D6C07CD"/>
    <w:lvl w:ilvl="0">
      <w:start w:val="1"/>
      <w:numFmt w:val="lowerLetter"/>
      <w:pStyle w:val="aff6"/>
      <w:lvlText w:val="%1)"/>
      <w:lvlJc w:val="left"/>
      <w:pPr>
        <w:tabs>
          <w:tab w:val="left" w:pos="839"/>
        </w:tabs>
        <w:ind w:left="839" w:hanging="419"/>
      </w:pPr>
      <w:rPr>
        <w:rFonts w:ascii="宋体" w:eastAsia="宋体" w:hint="eastAsia"/>
        <w:b w:val="0"/>
        <w:i w:val="0"/>
        <w:sz w:val="21"/>
      </w:rPr>
    </w:lvl>
    <w:lvl w:ilvl="1">
      <w:start w:val="1"/>
      <w:numFmt w:val="decimal"/>
      <w:pStyle w:val="aff7"/>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2" w15:restartNumberingAfterBreak="0">
    <w:nsid w:val="6EAF0CDC"/>
    <w:multiLevelType w:val="multilevel"/>
    <w:tmpl w:val="6EAF0CDC"/>
    <w:lvl w:ilvl="0">
      <w:start w:val="1"/>
      <w:numFmt w:val="none"/>
      <w:suff w:val="nothing"/>
      <w:lvlText w:val="──"/>
      <w:lvlJc w:val="left"/>
      <w:pPr>
        <w:ind w:left="850" w:hanging="425"/>
      </w:pPr>
      <w:rPr>
        <w:rFonts w:ascii="宋体" w:eastAsia="宋体" w:hint="eastAsia"/>
        <w:color w:val="auto"/>
        <w:sz w:val="21"/>
      </w:rPr>
    </w:lvl>
    <w:lvl w:ilvl="1">
      <w:start w:val="1"/>
      <w:numFmt w:val="none"/>
      <w:lvlRestart w:val="0"/>
      <w:suff w:val="nothing"/>
      <w:lvlText w:val="·  "/>
      <w:lvlJc w:val="left"/>
      <w:pPr>
        <w:ind w:left="850" w:hanging="425"/>
      </w:pPr>
      <w:rPr>
        <w:rFonts w:ascii="宋体" w:eastAsia="宋体" w:hint="eastAsia"/>
        <w:color w:val="auto"/>
        <w:sz w:val="21"/>
      </w:rPr>
    </w:lvl>
    <w:lvl w:ilvl="2">
      <w:start w:val="1"/>
      <w:numFmt w:val="none"/>
      <w:lvlRestart w:val="0"/>
      <w:suff w:val="nothing"/>
      <w:lvlText w:val="──"/>
      <w:lvlJc w:val="left"/>
      <w:pPr>
        <w:ind w:left="1276" w:hanging="426"/>
      </w:pPr>
      <w:rPr>
        <w:rFonts w:ascii="宋体" w:eastAsia="宋体" w:hint="eastAsia"/>
        <w:sz w:val="21"/>
      </w:rPr>
    </w:lvl>
    <w:lvl w:ilvl="3">
      <w:start w:val="1"/>
      <w:numFmt w:val="none"/>
      <w:lvlRestart w:val="0"/>
      <w:suff w:val="nothing"/>
      <w:lvlText w:val="·  "/>
      <w:lvlJc w:val="left"/>
      <w:pPr>
        <w:ind w:left="1276" w:hanging="426"/>
      </w:pPr>
      <w:rPr>
        <w:rFonts w:ascii="宋体" w:eastAsia="宋体" w:hint="eastAsia"/>
        <w:sz w:val="21"/>
      </w:rPr>
    </w:lvl>
    <w:lvl w:ilvl="4">
      <w:start w:val="1"/>
      <w:numFmt w:val="none"/>
      <w:pStyle w:val="50"/>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75F03B56"/>
    <w:multiLevelType w:val="multilevel"/>
    <w:tmpl w:val="75F03B56"/>
    <w:lvl w:ilvl="0">
      <w:start w:val="1"/>
      <w:numFmt w:val="decimal"/>
      <w:pStyle w:val="aff8"/>
      <w:lvlText w:val="示例%1."/>
      <w:lvlJc w:val="left"/>
      <w:pPr>
        <w:tabs>
          <w:tab w:val="left" w:pos="144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7DEF16F5"/>
    <w:multiLevelType w:val="multilevel"/>
    <w:tmpl w:val="7DEF16F5"/>
    <w:lvl w:ilvl="0">
      <w:start w:val="1"/>
      <w:numFmt w:val="upperLetter"/>
      <w:pStyle w:val="aff9"/>
      <w:suff w:val="nothing"/>
      <w:lvlText w:val="附　录　%1"/>
      <w:lvlJc w:val="left"/>
      <w:pPr>
        <w:ind w:left="0" w:firstLine="0"/>
      </w:pPr>
      <w:rPr>
        <w:rFonts w:ascii="黑体" w:eastAsia="黑体" w:hint="eastAsia"/>
        <w:b w:val="0"/>
        <w:i w:val="0"/>
        <w:sz w:val="21"/>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int="eastAsia"/>
        <w:b w:val="0"/>
        <w:i w:val="0"/>
        <w:sz w:val="21"/>
      </w:rPr>
    </w:lvl>
    <w:lvl w:ilvl="3">
      <w:start w:val="1"/>
      <w:numFmt w:val="decimal"/>
      <w:pStyle w:val="20"/>
      <w:suff w:val="nothing"/>
      <w:lvlText w:val="%1.%2.%3.%4  "/>
      <w:lvlJc w:val="left"/>
      <w:pPr>
        <w:ind w:left="0" w:firstLine="0"/>
      </w:pPr>
      <w:rPr>
        <w:rFonts w:ascii="黑体" w:eastAsia="黑体" w:hint="eastAsia"/>
        <w:b w:val="0"/>
        <w:i w:val="0"/>
        <w:sz w:val="21"/>
      </w:rPr>
    </w:lvl>
    <w:lvl w:ilvl="4">
      <w:start w:val="1"/>
      <w:numFmt w:val="decimal"/>
      <w:pStyle w:val="30"/>
      <w:suff w:val="nothing"/>
      <w:lvlText w:val="%1.%2.%3.%4.%5  "/>
      <w:lvlJc w:val="left"/>
      <w:pPr>
        <w:ind w:left="0" w:firstLine="0"/>
      </w:pPr>
      <w:rPr>
        <w:rFonts w:ascii="黑体" w:eastAsia="黑体" w:hint="eastAsia"/>
        <w:b w:val="0"/>
        <w:i w:val="0"/>
        <w:sz w:val="21"/>
      </w:rPr>
    </w:lvl>
    <w:lvl w:ilvl="5">
      <w:start w:val="1"/>
      <w:numFmt w:val="decimal"/>
      <w:pStyle w:val="41"/>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16cid:durableId="1531912626">
    <w:abstractNumId w:val="2"/>
  </w:num>
  <w:num w:numId="2" w16cid:durableId="914709831">
    <w:abstractNumId w:val="6"/>
  </w:num>
  <w:num w:numId="3" w16cid:durableId="1796870073">
    <w:abstractNumId w:val="14"/>
  </w:num>
  <w:num w:numId="4" w16cid:durableId="1821727166">
    <w:abstractNumId w:val="22"/>
  </w:num>
  <w:num w:numId="5" w16cid:durableId="1775246590">
    <w:abstractNumId w:val="12"/>
  </w:num>
  <w:num w:numId="6" w16cid:durableId="641422182">
    <w:abstractNumId w:val="0"/>
  </w:num>
  <w:num w:numId="7" w16cid:durableId="2039891668">
    <w:abstractNumId w:val="23"/>
  </w:num>
  <w:num w:numId="8" w16cid:durableId="272633527">
    <w:abstractNumId w:val="20"/>
  </w:num>
  <w:num w:numId="9" w16cid:durableId="1193761755">
    <w:abstractNumId w:val="16"/>
  </w:num>
  <w:num w:numId="10" w16cid:durableId="833105195">
    <w:abstractNumId w:val="3"/>
  </w:num>
  <w:num w:numId="11" w16cid:durableId="1626539461">
    <w:abstractNumId w:val="21"/>
  </w:num>
  <w:num w:numId="12" w16cid:durableId="2126343947">
    <w:abstractNumId w:val="19"/>
  </w:num>
  <w:num w:numId="13" w16cid:durableId="371616330">
    <w:abstractNumId w:val="11"/>
  </w:num>
  <w:num w:numId="14" w16cid:durableId="1919168375">
    <w:abstractNumId w:val="5"/>
  </w:num>
  <w:num w:numId="15" w16cid:durableId="1384063671">
    <w:abstractNumId w:val="24"/>
  </w:num>
  <w:num w:numId="16" w16cid:durableId="302078452">
    <w:abstractNumId w:val="18"/>
  </w:num>
  <w:num w:numId="17" w16cid:durableId="1441147395">
    <w:abstractNumId w:val="7"/>
  </w:num>
  <w:num w:numId="18" w16cid:durableId="934435101">
    <w:abstractNumId w:val="10"/>
  </w:num>
  <w:num w:numId="19" w16cid:durableId="1289892556">
    <w:abstractNumId w:val="17"/>
  </w:num>
  <w:num w:numId="20" w16cid:durableId="182594122">
    <w:abstractNumId w:val="15"/>
  </w:num>
  <w:num w:numId="21" w16cid:durableId="537350450">
    <w:abstractNumId w:val="8"/>
  </w:num>
  <w:num w:numId="22" w16cid:durableId="2082174545">
    <w:abstractNumId w:val="1"/>
  </w:num>
  <w:num w:numId="23" w16cid:durableId="52588825">
    <w:abstractNumId w:val="9"/>
  </w:num>
  <w:num w:numId="24" w16cid:durableId="711152409">
    <w:abstractNumId w:val="4"/>
  </w:num>
  <w:num w:numId="25" w16cid:durableId="12577857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noPunctuationKerning/>
  <w:characterSpacingControl w:val="compressPunctuation"/>
  <w:hdrShapeDefaults>
    <o:shapedefaults v:ext="edit" spidmax="2050" fillcolor="white">
      <v:fill color="white"/>
    </o:shapedefaults>
  </w:hdrShapeDefaults>
  <w:footnotePr>
    <w:pos w:val="beneathText"/>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IxMGVkNjU0YTA3ZDQ1ZDEyZGQ2OGRkMDA1NTI0OWIifQ=="/>
    <w:docVar w:name="KSO_WPS_MARK_KEY" w:val="cb84a5de-d4de-4f6f-8170-5016f40ebea8"/>
  </w:docVars>
  <w:rsids>
    <w:rsidRoot w:val="008A06F1"/>
    <w:rsid w:val="00001A50"/>
    <w:rsid w:val="00003D6E"/>
    <w:rsid w:val="00023108"/>
    <w:rsid w:val="00074DED"/>
    <w:rsid w:val="000E56D7"/>
    <w:rsid w:val="001005A6"/>
    <w:rsid w:val="00125977"/>
    <w:rsid w:val="00171883"/>
    <w:rsid w:val="00171A5E"/>
    <w:rsid w:val="001B1D5E"/>
    <w:rsid w:val="001B4850"/>
    <w:rsid w:val="001B4974"/>
    <w:rsid w:val="001C697D"/>
    <w:rsid w:val="001F5115"/>
    <w:rsid w:val="00206C81"/>
    <w:rsid w:val="00211D60"/>
    <w:rsid w:val="0025491B"/>
    <w:rsid w:val="002740C1"/>
    <w:rsid w:val="002751C4"/>
    <w:rsid w:val="002A7FA2"/>
    <w:rsid w:val="002F76EF"/>
    <w:rsid w:val="0030045F"/>
    <w:rsid w:val="003130C7"/>
    <w:rsid w:val="0031511E"/>
    <w:rsid w:val="0032342D"/>
    <w:rsid w:val="003468CA"/>
    <w:rsid w:val="003646E5"/>
    <w:rsid w:val="00394606"/>
    <w:rsid w:val="003E2AD4"/>
    <w:rsid w:val="003E5F81"/>
    <w:rsid w:val="003E70A2"/>
    <w:rsid w:val="003F7633"/>
    <w:rsid w:val="004027C7"/>
    <w:rsid w:val="0041435F"/>
    <w:rsid w:val="0044603E"/>
    <w:rsid w:val="00446171"/>
    <w:rsid w:val="004715F4"/>
    <w:rsid w:val="00480A2C"/>
    <w:rsid w:val="00485F6B"/>
    <w:rsid w:val="004C5FB1"/>
    <w:rsid w:val="004D7A29"/>
    <w:rsid w:val="004E3CA7"/>
    <w:rsid w:val="00557F96"/>
    <w:rsid w:val="00577D31"/>
    <w:rsid w:val="005B62AE"/>
    <w:rsid w:val="005B62DB"/>
    <w:rsid w:val="005E4299"/>
    <w:rsid w:val="005F1848"/>
    <w:rsid w:val="00616C2C"/>
    <w:rsid w:val="0067244E"/>
    <w:rsid w:val="006A7B9C"/>
    <w:rsid w:val="006B1A58"/>
    <w:rsid w:val="006C5908"/>
    <w:rsid w:val="006E0286"/>
    <w:rsid w:val="006F350D"/>
    <w:rsid w:val="006F5769"/>
    <w:rsid w:val="00700E5F"/>
    <w:rsid w:val="00725D85"/>
    <w:rsid w:val="00743722"/>
    <w:rsid w:val="007779A8"/>
    <w:rsid w:val="0079714F"/>
    <w:rsid w:val="007C1AC3"/>
    <w:rsid w:val="007C22B2"/>
    <w:rsid w:val="007E1BFF"/>
    <w:rsid w:val="007F2958"/>
    <w:rsid w:val="00800805"/>
    <w:rsid w:val="00813817"/>
    <w:rsid w:val="008169A0"/>
    <w:rsid w:val="00835EA3"/>
    <w:rsid w:val="00875628"/>
    <w:rsid w:val="008A06F1"/>
    <w:rsid w:val="008D0780"/>
    <w:rsid w:val="00906FFB"/>
    <w:rsid w:val="009074E4"/>
    <w:rsid w:val="00916ADC"/>
    <w:rsid w:val="00923E61"/>
    <w:rsid w:val="00927A37"/>
    <w:rsid w:val="00940CC1"/>
    <w:rsid w:val="009504E7"/>
    <w:rsid w:val="0097432B"/>
    <w:rsid w:val="009D18B9"/>
    <w:rsid w:val="009E01B3"/>
    <w:rsid w:val="00A10C67"/>
    <w:rsid w:val="00A155A3"/>
    <w:rsid w:val="00A408DD"/>
    <w:rsid w:val="00A55323"/>
    <w:rsid w:val="00A67F01"/>
    <w:rsid w:val="00A811CD"/>
    <w:rsid w:val="00A95A05"/>
    <w:rsid w:val="00AC3FB9"/>
    <w:rsid w:val="00AE135C"/>
    <w:rsid w:val="00B071A5"/>
    <w:rsid w:val="00B072E0"/>
    <w:rsid w:val="00B21E6F"/>
    <w:rsid w:val="00B323D0"/>
    <w:rsid w:val="00B36CE1"/>
    <w:rsid w:val="00B54C4D"/>
    <w:rsid w:val="00BC2CC6"/>
    <w:rsid w:val="00C06F53"/>
    <w:rsid w:val="00C07AA9"/>
    <w:rsid w:val="00C170C3"/>
    <w:rsid w:val="00C25833"/>
    <w:rsid w:val="00C34F12"/>
    <w:rsid w:val="00C37A30"/>
    <w:rsid w:val="00C55CCD"/>
    <w:rsid w:val="00C63BA8"/>
    <w:rsid w:val="00C86953"/>
    <w:rsid w:val="00C92022"/>
    <w:rsid w:val="00CA1023"/>
    <w:rsid w:val="00CA69DA"/>
    <w:rsid w:val="00CC5460"/>
    <w:rsid w:val="00CE4F3C"/>
    <w:rsid w:val="00CE5A18"/>
    <w:rsid w:val="00CE75FC"/>
    <w:rsid w:val="00D121DA"/>
    <w:rsid w:val="00D16A6E"/>
    <w:rsid w:val="00D57F25"/>
    <w:rsid w:val="00DB3F03"/>
    <w:rsid w:val="00DC4420"/>
    <w:rsid w:val="00E3389E"/>
    <w:rsid w:val="00E428C1"/>
    <w:rsid w:val="00E650FD"/>
    <w:rsid w:val="00E90741"/>
    <w:rsid w:val="00E91E64"/>
    <w:rsid w:val="00EC1E01"/>
    <w:rsid w:val="00EF75A9"/>
    <w:rsid w:val="00F03A87"/>
    <w:rsid w:val="00F145BA"/>
    <w:rsid w:val="00F16C28"/>
    <w:rsid w:val="00F16C7E"/>
    <w:rsid w:val="00F24BA1"/>
    <w:rsid w:val="00F25C51"/>
    <w:rsid w:val="00F36452"/>
    <w:rsid w:val="00F72F09"/>
    <w:rsid w:val="00F83BEA"/>
    <w:rsid w:val="0A6B0386"/>
    <w:rsid w:val="0A951B7D"/>
    <w:rsid w:val="0DA10DB6"/>
    <w:rsid w:val="147A425F"/>
    <w:rsid w:val="17165E9F"/>
    <w:rsid w:val="1DE00C07"/>
    <w:rsid w:val="264F2706"/>
    <w:rsid w:val="267D7695"/>
    <w:rsid w:val="26C67CAC"/>
    <w:rsid w:val="28642620"/>
    <w:rsid w:val="2FC748FE"/>
    <w:rsid w:val="30FB1F2C"/>
    <w:rsid w:val="32372323"/>
    <w:rsid w:val="349F468B"/>
    <w:rsid w:val="37150C64"/>
    <w:rsid w:val="3C833F73"/>
    <w:rsid w:val="4E23141A"/>
    <w:rsid w:val="533633EC"/>
    <w:rsid w:val="54C217D7"/>
    <w:rsid w:val="559801FC"/>
    <w:rsid w:val="57DA1467"/>
    <w:rsid w:val="59E6628D"/>
    <w:rsid w:val="5A6A0A65"/>
    <w:rsid w:val="637227DA"/>
    <w:rsid w:val="68AC55EB"/>
    <w:rsid w:val="6EE44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E6BA880"/>
  <w15:docId w15:val="{F95A5E89-9537-4F37-A500-B325CB78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Normal Indent" w:qFormat="1"/>
    <w:lsdException w:name="footnote text" w:semiHidden="1" w:qFormat="1"/>
    <w:lsdException w:name="header" w:qFormat="1"/>
    <w:lsdException w:name="footer" w:qFormat="1"/>
    <w:lsdException w:name="caption" w:qFormat="1"/>
    <w:lsdException w:name="footnote reference" w:semiHidden="1" w:qFormat="1"/>
    <w:lsdException w:name="page number" w:qFormat="1"/>
    <w:lsdException w:name="endnote reference" w:semiHidden="1" w:qFormat="1"/>
    <w:lsdException w:name="endnote text" w:semiHidden="1" w:qFormat="1"/>
    <w:lsdException w:name="Title" w:qFormat="1"/>
    <w:lsdException w:name="Default Paragraph Font" w:semiHidden="1" w:uiPriority="1" w:unhideWhenUsed="1"/>
    <w:lsdException w:name="Body Text" w:qFormat="1"/>
    <w:lsdException w:name="List Continue"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b">
    <w:name w:val="Normal"/>
    <w:qFormat/>
    <w:pPr>
      <w:widowControl w:val="0"/>
      <w:jc w:val="both"/>
    </w:pPr>
    <w:rPr>
      <w:kern w:val="2"/>
      <w:sz w:val="21"/>
    </w:rPr>
  </w:style>
  <w:style w:type="paragraph" w:styleId="10">
    <w:name w:val="heading 1"/>
    <w:basedOn w:val="affb"/>
    <w:next w:val="affb"/>
    <w:qFormat/>
    <w:pPr>
      <w:keepNext/>
      <w:keepLines/>
      <w:spacing w:before="340" w:after="330" w:line="578" w:lineRule="auto"/>
      <w:outlineLvl w:val="0"/>
    </w:pPr>
    <w:rPr>
      <w:b/>
      <w:bCs/>
      <w:kern w:val="44"/>
      <w:sz w:val="44"/>
      <w:szCs w:val="44"/>
    </w:rPr>
  </w:style>
  <w:style w:type="paragraph" w:styleId="2">
    <w:name w:val="heading 2"/>
    <w:basedOn w:val="affb"/>
    <w:next w:val="affc"/>
    <w:qFormat/>
    <w:pPr>
      <w:keepNext/>
      <w:keepLines/>
      <w:numPr>
        <w:ilvl w:val="1"/>
        <w:numId w:val="1"/>
      </w:numPr>
      <w:spacing w:before="260" w:after="260" w:line="416" w:lineRule="auto"/>
      <w:outlineLvl w:val="1"/>
    </w:pPr>
    <w:rPr>
      <w:rFonts w:ascii="Arial" w:eastAsia="黑体" w:hAnsi="Arial"/>
      <w:b/>
      <w:sz w:val="32"/>
    </w:rPr>
  </w:style>
  <w:style w:type="paragraph" w:styleId="3">
    <w:name w:val="heading 3"/>
    <w:basedOn w:val="affb"/>
    <w:next w:val="affc"/>
    <w:qFormat/>
    <w:pPr>
      <w:keepNext/>
      <w:keepLines/>
      <w:numPr>
        <w:ilvl w:val="2"/>
        <w:numId w:val="2"/>
      </w:numPr>
      <w:spacing w:before="260" w:after="260" w:line="416" w:lineRule="auto"/>
      <w:outlineLvl w:val="2"/>
    </w:pPr>
    <w:rPr>
      <w:b/>
      <w:sz w:val="32"/>
    </w:rPr>
  </w:style>
  <w:style w:type="paragraph" w:styleId="40">
    <w:name w:val="heading 4"/>
    <w:basedOn w:val="affb"/>
    <w:next w:val="affc"/>
    <w:qFormat/>
    <w:pPr>
      <w:keepNext/>
      <w:keepLines/>
      <w:numPr>
        <w:ilvl w:val="3"/>
        <w:numId w:val="3"/>
      </w:numPr>
      <w:spacing w:before="280" w:after="290" w:line="376" w:lineRule="auto"/>
      <w:outlineLvl w:val="3"/>
    </w:pPr>
    <w:rPr>
      <w:rFonts w:ascii="Arial" w:eastAsia="黑体" w:hAnsi="Arial"/>
      <w:b/>
      <w:sz w:val="28"/>
    </w:rPr>
  </w:style>
  <w:style w:type="paragraph" w:styleId="50">
    <w:name w:val="heading 5"/>
    <w:basedOn w:val="affb"/>
    <w:next w:val="affc"/>
    <w:qFormat/>
    <w:pPr>
      <w:keepNext/>
      <w:keepLines/>
      <w:numPr>
        <w:ilvl w:val="4"/>
        <w:numId w:val="4"/>
      </w:numPr>
      <w:spacing w:before="280" w:after="290" w:line="376" w:lineRule="auto"/>
      <w:outlineLvl w:val="4"/>
    </w:pPr>
    <w:rPr>
      <w:b/>
      <w:sz w:val="28"/>
    </w:rPr>
  </w:style>
  <w:style w:type="paragraph" w:styleId="6">
    <w:name w:val="heading 6"/>
    <w:basedOn w:val="affb"/>
    <w:next w:val="affc"/>
    <w:qFormat/>
    <w:pPr>
      <w:keepNext/>
      <w:keepLines/>
      <w:numPr>
        <w:ilvl w:val="5"/>
        <w:numId w:val="5"/>
      </w:numPr>
      <w:spacing w:before="240" w:after="64" w:line="320" w:lineRule="auto"/>
      <w:outlineLvl w:val="5"/>
    </w:pPr>
    <w:rPr>
      <w:rFonts w:ascii="Arial" w:eastAsia="黑体" w:hAnsi="Arial"/>
      <w:b/>
      <w:sz w:val="24"/>
    </w:rPr>
  </w:style>
  <w:style w:type="paragraph" w:styleId="7">
    <w:name w:val="heading 7"/>
    <w:basedOn w:val="affb"/>
    <w:next w:val="affc"/>
    <w:qFormat/>
    <w:pPr>
      <w:keepNext/>
      <w:keepLines/>
      <w:numPr>
        <w:ilvl w:val="6"/>
        <w:numId w:val="5"/>
      </w:numPr>
      <w:spacing w:before="240" w:after="64" w:line="320" w:lineRule="auto"/>
      <w:outlineLvl w:val="6"/>
    </w:pPr>
    <w:rPr>
      <w:b/>
      <w:sz w:val="24"/>
    </w:rPr>
  </w:style>
  <w:style w:type="paragraph" w:styleId="8">
    <w:name w:val="heading 8"/>
    <w:basedOn w:val="affb"/>
    <w:next w:val="affc"/>
    <w:qFormat/>
    <w:pPr>
      <w:keepNext/>
      <w:keepLines/>
      <w:numPr>
        <w:ilvl w:val="7"/>
        <w:numId w:val="5"/>
      </w:numPr>
      <w:spacing w:before="240" w:after="64" w:line="320" w:lineRule="auto"/>
      <w:outlineLvl w:val="7"/>
    </w:pPr>
    <w:rPr>
      <w:rFonts w:ascii="Arial" w:eastAsia="黑体" w:hAnsi="Arial"/>
      <w:sz w:val="24"/>
    </w:rPr>
  </w:style>
  <w:style w:type="paragraph" w:styleId="9">
    <w:name w:val="heading 9"/>
    <w:basedOn w:val="affb"/>
    <w:next w:val="affc"/>
    <w:qFormat/>
    <w:pPr>
      <w:keepNext/>
      <w:keepLines/>
      <w:numPr>
        <w:ilvl w:val="8"/>
        <w:numId w:val="5"/>
      </w:numPr>
      <w:spacing w:before="240" w:after="64" w:line="320" w:lineRule="auto"/>
      <w:outlineLvl w:val="8"/>
    </w:pPr>
    <w:rPr>
      <w:rFonts w:ascii="Arial" w:eastAsia="黑体" w:hAnsi="Arial"/>
    </w:rPr>
  </w:style>
  <w:style w:type="character" w:default="1" w:styleId="affd">
    <w:name w:val="Default Paragraph Font"/>
    <w:uiPriority w:val="1"/>
    <w:semiHidden/>
    <w:unhideWhenUsed/>
  </w:style>
  <w:style w:type="table" w:default="1" w:styleId="affe">
    <w:name w:val="Normal Table"/>
    <w:uiPriority w:val="99"/>
    <w:semiHidden/>
    <w:unhideWhenUsed/>
    <w:tblPr>
      <w:tblInd w:w="0" w:type="dxa"/>
      <w:tblCellMar>
        <w:top w:w="0" w:type="dxa"/>
        <w:left w:w="108" w:type="dxa"/>
        <w:bottom w:w="0" w:type="dxa"/>
        <w:right w:w="108" w:type="dxa"/>
      </w:tblCellMar>
    </w:tblPr>
  </w:style>
  <w:style w:type="numbering" w:default="1" w:styleId="afff">
    <w:name w:val="No List"/>
    <w:uiPriority w:val="99"/>
    <w:semiHidden/>
    <w:unhideWhenUsed/>
  </w:style>
  <w:style w:type="paragraph" w:styleId="affc">
    <w:name w:val="Normal Indent"/>
    <w:basedOn w:val="affb"/>
    <w:qFormat/>
    <w:pPr>
      <w:ind w:firstLine="420"/>
    </w:pPr>
  </w:style>
  <w:style w:type="paragraph" w:styleId="afff0">
    <w:name w:val="caption"/>
    <w:basedOn w:val="affb"/>
    <w:next w:val="affb"/>
    <w:qFormat/>
    <w:pPr>
      <w:spacing w:before="152" w:after="160"/>
    </w:pPr>
    <w:rPr>
      <w:rFonts w:ascii="Arial" w:eastAsia="黑体" w:hAnsi="Arial" w:cs="Arial"/>
      <w:sz w:val="20"/>
    </w:rPr>
  </w:style>
  <w:style w:type="paragraph" w:styleId="afff1">
    <w:name w:val="Body Text"/>
    <w:basedOn w:val="affb"/>
    <w:qFormat/>
    <w:pPr>
      <w:spacing w:after="120"/>
    </w:pPr>
  </w:style>
  <w:style w:type="paragraph" w:styleId="afff2">
    <w:name w:val="List Continue"/>
    <w:basedOn w:val="affb"/>
    <w:qFormat/>
    <w:pPr>
      <w:spacing w:after="120"/>
      <w:ind w:leftChars="200" w:left="420"/>
    </w:pPr>
  </w:style>
  <w:style w:type="paragraph" w:styleId="afff3">
    <w:name w:val="Block Text"/>
    <w:basedOn w:val="affb"/>
    <w:qFormat/>
    <w:pPr>
      <w:spacing w:after="120"/>
      <w:ind w:leftChars="700" w:left="1440" w:rightChars="700" w:right="1440"/>
    </w:pPr>
  </w:style>
  <w:style w:type="paragraph" w:styleId="a">
    <w:name w:val="endnote text"/>
    <w:basedOn w:val="affb"/>
    <w:semiHidden/>
    <w:qFormat/>
    <w:pPr>
      <w:numPr>
        <w:numId w:val="6"/>
      </w:numPr>
      <w:snapToGrid w:val="0"/>
      <w:jc w:val="left"/>
    </w:pPr>
  </w:style>
  <w:style w:type="paragraph" w:styleId="afff4">
    <w:name w:val="Balloon Text"/>
    <w:basedOn w:val="affb"/>
    <w:semiHidden/>
    <w:qFormat/>
    <w:rPr>
      <w:sz w:val="18"/>
      <w:szCs w:val="18"/>
    </w:rPr>
  </w:style>
  <w:style w:type="paragraph" w:styleId="afff5">
    <w:name w:val="footer"/>
    <w:basedOn w:val="affb"/>
    <w:qFormat/>
    <w:pPr>
      <w:tabs>
        <w:tab w:val="center" w:pos="4153"/>
        <w:tab w:val="right" w:pos="8306"/>
      </w:tabs>
      <w:snapToGrid w:val="0"/>
      <w:jc w:val="right"/>
    </w:pPr>
    <w:rPr>
      <w:sz w:val="18"/>
      <w:szCs w:val="18"/>
    </w:rPr>
  </w:style>
  <w:style w:type="paragraph" w:styleId="afff6">
    <w:name w:val="header"/>
    <w:basedOn w:val="affb"/>
    <w:qFormat/>
    <w:pPr>
      <w:tabs>
        <w:tab w:val="center" w:pos="4153"/>
        <w:tab w:val="right" w:pos="8306"/>
      </w:tabs>
      <w:snapToGrid w:val="0"/>
      <w:jc w:val="right"/>
    </w:pPr>
    <w:rPr>
      <w:sz w:val="18"/>
      <w:szCs w:val="18"/>
    </w:rPr>
  </w:style>
  <w:style w:type="paragraph" w:styleId="TOC1">
    <w:name w:val="toc 1"/>
    <w:basedOn w:val="affb"/>
    <w:next w:val="affb"/>
    <w:semiHidden/>
    <w:qFormat/>
  </w:style>
  <w:style w:type="paragraph" w:styleId="afff7">
    <w:name w:val="footnote text"/>
    <w:basedOn w:val="affb"/>
    <w:semiHidden/>
    <w:qFormat/>
    <w:pPr>
      <w:snapToGrid w:val="0"/>
      <w:jc w:val="left"/>
    </w:pPr>
    <w:rPr>
      <w:sz w:val="18"/>
    </w:rPr>
  </w:style>
  <w:style w:type="paragraph" w:styleId="afff8">
    <w:name w:val="Normal (Web)"/>
    <w:basedOn w:val="affb"/>
    <w:qFormat/>
    <w:rPr>
      <w:sz w:val="24"/>
    </w:rPr>
  </w:style>
  <w:style w:type="paragraph" w:styleId="afff9">
    <w:name w:val="Title"/>
    <w:basedOn w:val="affb"/>
    <w:qFormat/>
    <w:pPr>
      <w:spacing w:before="240" w:after="60"/>
      <w:jc w:val="center"/>
      <w:outlineLvl w:val="0"/>
    </w:pPr>
    <w:rPr>
      <w:rFonts w:ascii="Arial" w:hAnsi="Arial" w:cs="Arial"/>
      <w:b/>
      <w:bCs/>
      <w:sz w:val="32"/>
      <w:szCs w:val="32"/>
    </w:rPr>
  </w:style>
  <w:style w:type="table" w:styleId="afffa">
    <w:name w:val="Table Grid"/>
    <w:basedOn w:val="affe"/>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endnote reference"/>
    <w:semiHidden/>
    <w:qFormat/>
    <w:rPr>
      <w:rFonts w:ascii="Times New Roman" w:eastAsia="宋体" w:hAnsi="Times New Roman"/>
      <w:sz w:val="21"/>
      <w:vertAlign w:val="baseline"/>
    </w:rPr>
  </w:style>
  <w:style w:type="character" w:styleId="afffc">
    <w:name w:val="page number"/>
    <w:qFormat/>
  </w:style>
  <w:style w:type="character" w:styleId="afffd">
    <w:name w:val="footnote reference"/>
    <w:semiHidden/>
    <w:qFormat/>
    <w:rPr>
      <w:rFonts w:ascii="Times New Roman" w:eastAsia="宋体" w:hAnsi="Times New Roman"/>
      <w:sz w:val="18"/>
      <w:vertAlign w:val="baseline"/>
    </w:rPr>
  </w:style>
  <w:style w:type="character" w:customStyle="1" w:styleId="Char">
    <w:name w:val="首示例 Char"/>
    <w:link w:val="aff8"/>
    <w:qFormat/>
    <w:rPr>
      <w:rFonts w:ascii="宋体" w:eastAsia="宋体" w:hAnsi="宋体"/>
      <w:kern w:val="2"/>
      <w:sz w:val="18"/>
      <w:szCs w:val="18"/>
      <w:lang w:val="en-US" w:eastAsia="zh-CN" w:bidi="ar-SA"/>
    </w:rPr>
  </w:style>
  <w:style w:type="paragraph" w:customStyle="1" w:styleId="aff8">
    <w:name w:val="首示例"/>
    <w:next w:val="afffe"/>
    <w:link w:val="Char"/>
    <w:qFormat/>
    <w:pPr>
      <w:numPr>
        <w:numId w:val="7"/>
      </w:numPr>
      <w:tabs>
        <w:tab w:val="left" w:pos="360"/>
      </w:tabs>
      <w:ind w:firstLine="0"/>
    </w:pPr>
    <w:rPr>
      <w:rFonts w:ascii="宋体" w:hAnsi="宋体"/>
      <w:kern w:val="2"/>
      <w:sz w:val="18"/>
      <w:szCs w:val="18"/>
    </w:rPr>
  </w:style>
  <w:style w:type="paragraph" w:customStyle="1" w:styleId="afffe">
    <w:name w:val="段"/>
    <w:basedOn w:val="affb"/>
    <w:link w:val="Char0"/>
    <w:qFormat/>
    <w:pPr>
      <w:ind w:firstLine="425"/>
    </w:pPr>
    <w:rPr>
      <w:rFonts w:ascii="宋体"/>
    </w:rPr>
  </w:style>
  <w:style w:type="character" w:customStyle="1" w:styleId="Char0">
    <w:name w:val="段 Char"/>
    <w:link w:val="afffe"/>
    <w:qFormat/>
    <w:rPr>
      <w:rFonts w:ascii="宋体" w:eastAsia="宋体"/>
      <w:kern w:val="2"/>
      <w:sz w:val="21"/>
      <w:lang w:val="en-US" w:eastAsia="zh-CN" w:bidi="ar-SA"/>
    </w:rPr>
  </w:style>
  <w:style w:type="character" w:customStyle="1" w:styleId="Char1">
    <w:name w:val="附录公式 Char"/>
    <w:link w:val="affff"/>
    <w:qFormat/>
    <w:rPr>
      <w:rFonts w:ascii="宋体" w:eastAsia="宋体"/>
      <w:kern w:val="2"/>
      <w:sz w:val="21"/>
      <w:lang w:val="en-US" w:eastAsia="zh-CN" w:bidi="ar-SA"/>
    </w:rPr>
  </w:style>
  <w:style w:type="paragraph" w:customStyle="1" w:styleId="affff">
    <w:name w:val="附录公式"/>
    <w:basedOn w:val="afffe"/>
    <w:next w:val="afffe"/>
    <w:link w:val="Char1"/>
    <w:qFormat/>
    <w:pPr>
      <w:widowControl/>
      <w:tabs>
        <w:tab w:val="center" w:pos="4201"/>
        <w:tab w:val="right" w:leader="dot" w:pos="9298"/>
      </w:tabs>
      <w:autoSpaceDE w:val="0"/>
      <w:autoSpaceDN w:val="0"/>
      <w:ind w:firstLineChars="200" w:firstLine="420"/>
    </w:pPr>
    <w:rPr>
      <w:kern w:val="0"/>
    </w:rPr>
  </w:style>
  <w:style w:type="paragraph" w:customStyle="1" w:styleId="51">
    <w:name w:val="附无题条5"/>
    <w:basedOn w:val="52"/>
    <w:next w:val="afffe"/>
    <w:qFormat/>
    <w:rPr>
      <w:rFonts w:ascii="宋体" w:eastAsia="宋体"/>
    </w:rPr>
  </w:style>
  <w:style w:type="paragraph" w:customStyle="1" w:styleId="52">
    <w:name w:val="附录条5"/>
    <w:basedOn w:val="affb"/>
    <w:next w:val="afffe"/>
    <w:qFormat/>
    <w:pPr>
      <w:outlineLvl w:val="1"/>
    </w:pPr>
    <w:rPr>
      <w:rFonts w:ascii="黑体" w:eastAsia="黑体"/>
      <w:kern w:val="21"/>
    </w:rPr>
  </w:style>
  <w:style w:type="paragraph" w:customStyle="1" w:styleId="aff3">
    <w:name w:val="附录三级条标题"/>
    <w:basedOn w:val="aff2"/>
    <w:next w:val="afffe"/>
    <w:qFormat/>
    <w:pPr>
      <w:numPr>
        <w:ilvl w:val="4"/>
      </w:numPr>
      <w:outlineLvl w:val="4"/>
    </w:pPr>
  </w:style>
  <w:style w:type="paragraph" w:customStyle="1" w:styleId="aff2">
    <w:name w:val="附录二级条标题"/>
    <w:basedOn w:val="affb"/>
    <w:next w:val="afffe"/>
    <w:qFormat/>
    <w:pPr>
      <w:widowControl/>
      <w:numPr>
        <w:ilvl w:val="3"/>
        <w:numId w:val="8"/>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rPr>
  </w:style>
  <w:style w:type="paragraph" w:customStyle="1" w:styleId="af9">
    <w:name w:val="其他发布日期"/>
    <w:basedOn w:val="affff0"/>
    <w:qFormat/>
    <w:pPr>
      <w:framePr w:wrap="around" w:vAnchor="page" w:hAnchor="text" w:x="1419"/>
      <w:numPr>
        <w:numId w:val="9"/>
      </w:numPr>
    </w:pPr>
  </w:style>
  <w:style w:type="paragraph" w:customStyle="1" w:styleId="affff0">
    <w:name w:val="发布日期"/>
    <w:qFormat/>
    <w:pPr>
      <w:framePr w:w="3997" w:h="471" w:hRule="exact" w:vSpace="181" w:wrap="around" w:hAnchor="page" w:x="7089" w:y="14097" w:anchorLock="1"/>
    </w:pPr>
    <w:rPr>
      <w:rFonts w:eastAsia="黑体"/>
      <w:sz w:val="28"/>
    </w:rPr>
  </w:style>
  <w:style w:type="paragraph" w:customStyle="1" w:styleId="affff1">
    <w:name w:val="目次、标准名称标题"/>
    <w:basedOn w:val="affb"/>
    <w:next w:val="afffe"/>
    <w:qFormat/>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aff">
    <w:name w:val="附录标识"/>
    <w:basedOn w:val="affb"/>
    <w:next w:val="afffe"/>
    <w:qFormat/>
    <w:pPr>
      <w:keepNext/>
      <w:widowControl/>
      <w:numPr>
        <w:numId w:val="8"/>
      </w:numPr>
      <w:shd w:val="clear" w:color="FFFFFF" w:fill="FFFFFF"/>
      <w:tabs>
        <w:tab w:val="left" w:pos="360"/>
        <w:tab w:val="left" w:pos="6405"/>
      </w:tabs>
      <w:spacing w:before="640" w:after="280"/>
      <w:jc w:val="center"/>
      <w:outlineLvl w:val="0"/>
    </w:pPr>
    <w:rPr>
      <w:rFonts w:ascii="黑体" w:eastAsia="黑体"/>
      <w:kern w:val="0"/>
    </w:rPr>
  </w:style>
  <w:style w:type="paragraph" w:customStyle="1" w:styleId="5">
    <w:name w:val="条5"/>
    <w:basedOn w:val="affb"/>
    <w:next w:val="afffe"/>
    <w:qFormat/>
    <w:pPr>
      <w:numPr>
        <w:ilvl w:val="5"/>
        <w:numId w:val="10"/>
      </w:numPr>
      <w:outlineLvl w:val="1"/>
    </w:pPr>
    <w:rPr>
      <w:rFonts w:ascii="黑体" w:eastAsia="黑体"/>
      <w:kern w:val="21"/>
    </w:rPr>
  </w:style>
  <w:style w:type="paragraph" w:customStyle="1" w:styleId="aff6">
    <w:name w:val="附录字母编号列项（一级）"/>
    <w:qFormat/>
    <w:pPr>
      <w:numPr>
        <w:numId w:val="11"/>
      </w:numPr>
    </w:pPr>
    <w:rPr>
      <w:rFonts w:ascii="宋体"/>
      <w:sz w:val="21"/>
    </w:rPr>
  </w:style>
  <w:style w:type="paragraph" w:customStyle="1" w:styleId="afd">
    <w:name w:val="正文图标题"/>
    <w:next w:val="afffe"/>
    <w:qFormat/>
    <w:pPr>
      <w:numPr>
        <w:numId w:val="12"/>
      </w:numPr>
      <w:tabs>
        <w:tab w:val="left" w:pos="360"/>
      </w:tabs>
      <w:spacing w:beforeLines="50" w:before="156" w:afterLines="50" w:after="156"/>
      <w:jc w:val="center"/>
    </w:pPr>
    <w:rPr>
      <w:rFonts w:ascii="黑体" w:eastAsia="黑体"/>
      <w:sz w:val="21"/>
    </w:rPr>
  </w:style>
  <w:style w:type="paragraph" w:customStyle="1" w:styleId="af0">
    <w:name w:val="字母编号列项（一级）"/>
    <w:qFormat/>
    <w:pPr>
      <w:numPr>
        <w:numId w:val="13"/>
      </w:numPr>
      <w:jc w:val="both"/>
    </w:pPr>
    <w:rPr>
      <w:rFonts w:ascii="宋体"/>
      <w:sz w:val="21"/>
    </w:rPr>
  </w:style>
  <w:style w:type="paragraph" w:customStyle="1" w:styleId="a5">
    <w:name w:val="二级条标题"/>
    <w:basedOn w:val="a4"/>
    <w:next w:val="afffe"/>
    <w:qFormat/>
    <w:pPr>
      <w:numPr>
        <w:ilvl w:val="2"/>
      </w:numPr>
      <w:spacing w:before="50" w:after="50"/>
      <w:outlineLvl w:val="3"/>
    </w:pPr>
  </w:style>
  <w:style w:type="paragraph" w:customStyle="1" w:styleId="a4">
    <w:name w:val="一级条标题"/>
    <w:next w:val="afffe"/>
    <w:qFormat/>
    <w:pPr>
      <w:numPr>
        <w:ilvl w:val="1"/>
        <w:numId w:val="14"/>
      </w:numPr>
      <w:spacing w:beforeLines="50" w:before="156" w:afterLines="50" w:after="156"/>
      <w:outlineLvl w:val="2"/>
    </w:pPr>
    <w:rPr>
      <w:rFonts w:ascii="黑体" w:eastAsia="黑体"/>
      <w:sz w:val="21"/>
      <w:szCs w:val="21"/>
    </w:rPr>
  </w:style>
  <w:style w:type="paragraph" w:customStyle="1" w:styleId="affff2">
    <w:name w:val="示例×"/>
    <w:basedOn w:val="affb"/>
    <w:next w:val="afffe"/>
    <w:qFormat/>
    <w:pPr>
      <w:tabs>
        <w:tab w:val="left" w:pos="720"/>
      </w:tabs>
      <w:ind w:leftChars="200" w:left="200"/>
    </w:pPr>
    <w:rPr>
      <w:rFonts w:ascii="宋体"/>
      <w:sz w:val="18"/>
    </w:rPr>
  </w:style>
  <w:style w:type="paragraph" w:customStyle="1" w:styleId="affff3">
    <w:name w:val="附录一级无"/>
    <w:basedOn w:val="aff1"/>
    <w:qFormat/>
    <w:pPr>
      <w:numPr>
        <w:ilvl w:val="0"/>
        <w:numId w:val="0"/>
      </w:numPr>
      <w:spacing w:beforeLines="0" w:before="0" w:afterLines="0" w:after="0"/>
    </w:pPr>
    <w:rPr>
      <w:rFonts w:ascii="宋体" w:eastAsia="宋体"/>
      <w:szCs w:val="21"/>
    </w:rPr>
  </w:style>
  <w:style w:type="paragraph" w:customStyle="1" w:styleId="aff1">
    <w:name w:val="附录一级条标题"/>
    <w:basedOn w:val="aff0"/>
    <w:next w:val="afffe"/>
    <w:qFormat/>
    <w:pPr>
      <w:numPr>
        <w:ilvl w:val="2"/>
      </w:numPr>
      <w:autoSpaceDN w:val="0"/>
      <w:spacing w:beforeLines="50" w:before="50" w:afterLines="50" w:after="50"/>
      <w:outlineLvl w:val="2"/>
    </w:pPr>
  </w:style>
  <w:style w:type="paragraph" w:customStyle="1" w:styleId="aff0">
    <w:name w:val="附录章标题"/>
    <w:next w:val="afffe"/>
    <w:qFormat/>
    <w:pPr>
      <w:numPr>
        <w:ilvl w:val="1"/>
        <w:numId w:val="8"/>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20">
    <w:name w:val="附录条2"/>
    <w:basedOn w:val="affb"/>
    <w:next w:val="afffe"/>
    <w:qFormat/>
    <w:pPr>
      <w:numPr>
        <w:ilvl w:val="3"/>
        <w:numId w:val="15"/>
      </w:numPr>
      <w:outlineLvl w:val="1"/>
    </w:pPr>
    <w:rPr>
      <w:rFonts w:ascii="黑体" w:eastAsia="黑体"/>
      <w:kern w:val="21"/>
    </w:rPr>
  </w:style>
  <w:style w:type="paragraph" w:customStyle="1" w:styleId="11">
    <w:name w:val="附无题条1"/>
    <w:basedOn w:val="12"/>
    <w:next w:val="afffe"/>
    <w:qFormat/>
    <w:rPr>
      <w:rFonts w:ascii="宋体" w:eastAsia="宋体"/>
    </w:rPr>
  </w:style>
  <w:style w:type="paragraph" w:customStyle="1" w:styleId="12">
    <w:name w:val="附录条1"/>
    <w:basedOn w:val="affb"/>
    <w:next w:val="afffe"/>
    <w:qFormat/>
    <w:pPr>
      <w:outlineLvl w:val="1"/>
    </w:pPr>
    <w:rPr>
      <w:rFonts w:ascii="黑体" w:eastAsia="黑体"/>
      <w:kern w:val="21"/>
    </w:rPr>
  </w:style>
  <w:style w:type="paragraph" w:customStyle="1" w:styleId="30">
    <w:name w:val="附录条3"/>
    <w:basedOn w:val="affb"/>
    <w:next w:val="afffe"/>
    <w:qFormat/>
    <w:pPr>
      <w:numPr>
        <w:ilvl w:val="4"/>
        <w:numId w:val="15"/>
      </w:numPr>
      <w:outlineLvl w:val="1"/>
    </w:pPr>
    <w:rPr>
      <w:rFonts w:ascii="黑体" w:eastAsia="黑体"/>
      <w:kern w:val="21"/>
    </w:rPr>
  </w:style>
  <w:style w:type="paragraph" w:customStyle="1" w:styleId="a7">
    <w:name w:val="四级条标题"/>
    <w:basedOn w:val="a6"/>
    <w:next w:val="afffe"/>
    <w:qFormat/>
    <w:pPr>
      <w:numPr>
        <w:ilvl w:val="4"/>
      </w:numPr>
      <w:outlineLvl w:val="5"/>
    </w:pPr>
  </w:style>
  <w:style w:type="paragraph" w:customStyle="1" w:styleId="a6">
    <w:name w:val="三级条标题"/>
    <w:basedOn w:val="a5"/>
    <w:next w:val="afffe"/>
    <w:qFormat/>
    <w:pPr>
      <w:numPr>
        <w:ilvl w:val="3"/>
      </w:numPr>
      <w:outlineLvl w:val="4"/>
    </w:pPr>
  </w:style>
  <w:style w:type="paragraph" w:customStyle="1" w:styleId="affff4">
    <w:name w:val="目次标题"/>
    <w:basedOn w:val="affb"/>
    <w:next w:val="afffe"/>
    <w:qFormat/>
    <w:pPr>
      <w:widowControl/>
      <w:spacing w:before="440" w:after="460"/>
      <w:jc w:val="center"/>
      <w:outlineLvl w:val="0"/>
    </w:pPr>
    <w:rPr>
      <w:rFonts w:ascii="黑体" w:eastAsia="黑体"/>
      <w:kern w:val="0"/>
      <w:sz w:val="32"/>
    </w:rPr>
  </w:style>
  <w:style w:type="paragraph" w:customStyle="1" w:styleId="a8">
    <w:name w:val="五级条标题"/>
    <w:basedOn w:val="a7"/>
    <w:next w:val="afffe"/>
    <w:qFormat/>
    <w:pPr>
      <w:numPr>
        <w:ilvl w:val="5"/>
      </w:numPr>
      <w:outlineLvl w:val="6"/>
    </w:pPr>
  </w:style>
  <w:style w:type="paragraph" w:customStyle="1" w:styleId="afb">
    <w:name w:val="附录表标号"/>
    <w:basedOn w:val="affb"/>
    <w:next w:val="afffe"/>
    <w:qFormat/>
    <w:pPr>
      <w:numPr>
        <w:numId w:val="16"/>
      </w:numPr>
      <w:tabs>
        <w:tab w:val="clear" w:pos="0"/>
      </w:tabs>
      <w:spacing w:line="14" w:lineRule="exact"/>
      <w:ind w:left="811" w:hanging="448"/>
      <w:jc w:val="center"/>
      <w:outlineLvl w:val="0"/>
    </w:pPr>
    <w:rPr>
      <w:color w:val="FFFFFF"/>
      <w:szCs w:val="24"/>
    </w:rPr>
  </w:style>
  <w:style w:type="paragraph" w:customStyle="1" w:styleId="afc">
    <w:name w:val="附录表标题"/>
    <w:basedOn w:val="affb"/>
    <w:next w:val="afffe"/>
    <w:qFormat/>
    <w:pPr>
      <w:numPr>
        <w:ilvl w:val="1"/>
        <w:numId w:val="16"/>
      </w:numPr>
      <w:tabs>
        <w:tab w:val="left" w:pos="180"/>
      </w:tabs>
      <w:spacing w:beforeLines="50" w:before="50" w:afterLines="50" w:after="50"/>
      <w:ind w:left="0" w:firstLine="0"/>
      <w:jc w:val="center"/>
    </w:pPr>
    <w:rPr>
      <w:rFonts w:ascii="黑体" w:eastAsia="黑体"/>
      <w:szCs w:val="21"/>
    </w:rPr>
  </w:style>
  <w:style w:type="paragraph" w:customStyle="1" w:styleId="affff5">
    <w:name w:val="前言标题"/>
    <w:basedOn w:val="affb"/>
    <w:next w:val="afffe"/>
    <w:qFormat/>
    <w:pPr>
      <w:widowControl/>
      <w:spacing w:before="440" w:after="460"/>
      <w:jc w:val="center"/>
      <w:outlineLvl w:val="0"/>
    </w:pPr>
    <w:rPr>
      <w:rFonts w:ascii="黑体" w:eastAsia="黑体"/>
      <w:kern w:val="0"/>
      <w:sz w:val="32"/>
    </w:rPr>
  </w:style>
  <w:style w:type="paragraph" w:customStyle="1" w:styleId="a9">
    <w:name w:val="附录图标号"/>
    <w:basedOn w:val="affb"/>
    <w:qFormat/>
    <w:pPr>
      <w:keepNext/>
      <w:pageBreakBefore/>
      <w:widowControl/>
      <w:numPr>
        <w:numId w:val="17"/>
      </w:numPr>
      <w:spacing w:line="14" w:lineRule="exact"/>
      <w:ind w:left="0" w:firstLine="363"/>
      <w:jc w:val="center"/>
      <w:outlineLvl w:val="0"/>
    </w:pPr>
    <w:rPr>
      <w:color w:val="FFFFFF"/>
      <w:szCs w:val="24"/>
    </w:rPr>
  </w:style>
  <w:style w:type="paragraph" w:customStyle="1" w:styleId="affff6">
    <w:name w:val="参考标题"/>
    <w:basedOn w:val="afff1"/>
    <w:next w:val="afffe"/>
    <w:qFormat/>
    <w:pPr>
      <w:widowControl/>
      <w:spacing w:before="560" w:after="160"/>
      <w:jc w:val="center"/>
    </w:pPr>
    <w:rPr>
      <w:rFonts w:ascii="黑体" w:eastAsia="黑体"/>
      <w:kern w:val="0"/>
    </w:rPr>
  </w:style>
  <w:style w:type="paragraph" w:customStyle="1" w:styleId="21">
    <w:name w:val="无题条2"/>
    <w:basedOn w:val="22"/>
    <w:next w:val="afffe"/>
    <w:qFormat/>
    <w:rPr>
      <w:rFonts w:ascii="宋体" w:eastAsia="宋体"/>
    </w:rPr>
  </w:style>
  <w:style w:type="paragraph" w:customStyle="1" w:styleId="22">
    <w:name w:val="条2"/>
    <w:basedOn w:val="affb"/>
    <w:next w:val="afffe"/>
    <w:qFormat/>
    <w:pPr>
      <w:outlineLvl w:val="1"/>
    </w:pPr>
    <w:rPr>
      <w:rFonts w:ascii="黑体" w:eastAsia="黑体"/>
      <w:kern w:val="21"/>
    </w:rPr>
  </w:style>
  <w:style w:type="paragraph" w:customStyle="1" w:styleId="aff9">
    <w:name w:val="附录标题"/>
    <w:basedOn w:val="affb"/>
    <w:next w:val="afffe"/>
    <w:qFormat/>
    <w:pPr>
      <w:widowControl/>
      <w:numPr>
        <w:numId w:val="15"/>
      </w:numPr>
      <w:spacing w:before="560" w:after="160"/>
      <w:jc w:val="center"/>
      <w:outlineLvl w:val="0"/>
    </w:pPr>
    <w:rPr>
      <w:rFonts w:ascii="黑体" w:eastAsia="黑体"/>
      <w:kern w:val="0"/>
    </w:rPr>
  </w:style>
  <w:style w:type="paragraph" w:customStyle="1" w:styleId="af">
    <w:name w:val="注×："/>
    <w:basedOn w:val="affb"/>
    <w:next w:val="afffe"/>
    <w:qFormat/>
    <w:pPr>
      <w:numPr>
        <w:numId w:val="18"/>
      </w:numPr>
      <w:ind w:leftChars="200" w:left="620"/>
    </w:pPr>
    <w:rPr>
      <w:rFonts w:ascii="宋体"/>
      <w:sz w:val="18"/>
    </w:rPr>
  </w:style>
  <w:style w:type="paragraph" w:customStyle="1" w:styleId="41">
    <w:name w:val="附录条4"/>
    <w:basedOn w:val="affb"/>
    <w:next w:val="afffe"/>
    <w:qFormat/>
    <w:pPr>
      <w:numPr>
        <w:ilvl w:val="5"/>
        <w:numId w:val="15"/>
      </w:numPr>
      <w:outlineLvl w:val="1"/>
    </w:pPr>
    <w:rPr>
      <w:rFonts w:ascii="黑体" w:eastAsia="黑体"/>
      <w:kern w:val="21"/>
    </w:rPr>
  </w:style>
  <w:style w:type="paragraph" w:customStyle="1" w:styleId="af6">
    <w:name w:val="二列项·"/>
    <w:basedOn w:val="affb"/>
    <w:qFormat/>
    <w:pPr>
      <w:numPr>
        <w:ilvl w:val="3"/>
        <w:numId w:val="5"/>
      </w:numPr>
    </w:pPr>
    <w:rPr>
      <w:rFonts w:ascii="宋体"/>
    </w:rPr>
  </w:style>
  <w:style w:type="paragraph" w:customStyle="1" w:styleId="aff4">
    <w:name w:val="附录四级条标题"/>
    <w:basedOn w:val="aff3"/>
    <w:next w:val="afffe"/>
    <w:qFormat/>
    <w:pPr>
      <w:numPr>
        <w:ilvl w:val="5"/>
      </w:numPr>
      <w:outlineLvl w:val="5"/>
    </w:pPr>
  </w:style>
  <w:style w:type="paragraph" w:customStyle="1" w:styleId="afe">
    <w:name w:val="标准书眉_奇数页"/>
    <w:next w:val="affb"/>
    <w:qFormat/>
    <w:pPr>
      <w:numPr>
        <w:ilvl w:val="1"/>
        <w:numId w:val="12"/>
      </w:numPr>
      <w:tabs>
        <w:tab w:val="center" w:pos="4154"/>
        <w:tab w:val="right" w:pos="8306"/>
      </w:tabs>
      <w:spacing w:after="220"/>
      <w:jc w:val="right"/>
    </w:pPr>
    <w:rPr>
      <w:rFonts w:ascii="黑体" w:eastAsia="黑体"/>
      <w:sz w:val="21"/>
      <w:szCs w:val="21"/>
    </w:rPr>
  </w:style>
  <w:style w:type="paragraph" w:customStyle="1" w:styleId="afa">
    <w:name w:val="条文脚注"/>
    <w:basedOn w:val="afff7"/>
    <w:next w:val="afff7"/>
    <w:qFormat/>
    <w:pPr>
      <w:numPr>
        <w:numId w:val="19"/>
      </w:numPr>
    </w:pPr>
  </w:style>
  <w:style w:type="paragraph" w:customStyle="1" w:styleId="af7">
    <w:name w:val="示例："/>
    <w:basedOn w:val="affb"/>
    <w:next w:val="afffe"/>
    <w:qFormat/>
    <w:pPr>
      <w:numPr>
        <w:ilvl w:val="4"/>
        <w:numId w:val="5"/>
      </w:numPr>
    </w:pPr>
    <w:rPr>
      <w:rFonts w:ascii="宋体"/>
      <w:sz w:val="18"/>
    </w:rPr>
  </w:style>
  <w:style w:type="paragraph" w:customStyle="1" w:styleId="1">
    <w:name w:val="样式1"/>
    <w:basedOn w:val="affb"/>
    <w:qFormat/>
    <w:pPr>
      <w:numPr>
        <w:numId w:val="20"/>
      </w:numPr>
    </w:pPr>
  </w:style>
  <w:style w:type="paragraph" w:customStyle="1" w:styleId="13">
    <w:name w:val="无题条1"/>
    <w:basedOn w:val="14"/>
    <w:next w:val="afffe"/>
    <w:qFormat/>
    <w:rPr>
      <w:rFonts w:ascii="宋体" w:eastAsia="宋体"/>
    </w:rPr>
  </w:style>
  <w:style w:type="paragraph" w:customStyle="1" w:styleId="14">
    <w:name w:val="条1"/>
    <w:basedOn w:val="affb"/>
    <w:next w:val="afffe"/>
    <w:qFormat/>
    <w:pPr>
      <w:outlineLvl w:val="1"/>
    </w:pPr>
    <w:rPr>
      <w:rFonts w:ascii="黑体" w:eastAsia="黑体"/>
      <w:kern w:val="21"/>
    </w:rPr>
  </w:style>
  <w:style w:type="paragraph" w:customStyle="1" w:styleId="a1">
    <w:name w:val="章"/>
    <w:basedOn w:val="affb"/>
    <w:next w:val="afffe"/>
    <w:qFormat/>
    <w:pPr>
      <w:numPr>
        <w:numId w:val="10"/>
      </w:numPr>
      <w:adjustRightInd w:val="0"/>
      <w:spacing w:before="160" w:after="160"/>
      <w:outlineLvl w:val="0"/>
    </w:pPr>
    <w:rPr>
      <w:rFonts w:ascii="黑体" w:eastAsia="黑体"/>
      <w:kern w:val="21"/>
    </w:rPr>
  </w:style>
  <w:style w:type="paragraph" w:customStyle="1" w:styleId="TTT">
    <w:name w:val="TTT"/>
    <w:basedOn w:val="afff7"/>
    <w:next w:val="afff2"/>
    <w:qFormat/>
  </w:style>
  <w:style w:type="paragraph" w:customStyle="1" w:styleId="affff7">
    <w:name w:val="封面标准文稿编辑信息"/>
    <w:basedOn w:val="affb"/>
    <w:qFormat/>
    <w:pPr>
      <w:framePr w:w="9639" w:h="6917" w:hRule="exact" w:wrap="around" w:vAnchor="page" w:hAnchor="page" w:xAlign="center" w:y="6408" w:anchorLock="1"/>
      <w:spacing w:before="180" w:after="160" w:line="180" w:lineRule="exact"/>
      <w:jc w:val="center"/>
      <w:textAlignment w:val="center"/>
    </w:pPr>
    <w:rPr>
      <w:rFonts w:ascii="宋体"/>
      <w:kern w:val="0"/>
      <w:szCs w:val="28"/>
    </w:rPr>
  </w:style>
  <w:style w:type="paragraph" w:customStyle="1" w:styleId="ad">
    <w:name w:val="列项◆（三级）"/>
    <w:basedOn w:val="affb"/>
    <w:qFormat/>
    <w:pPr>
      <w:numPr>
        <w:ilvl w:val="2"/>
        <w:numId w:val="21"/>
      </w:numPr>
    </w:pPr>
    <w:rPr>
      <w:rFonts w:ascii="宋体"/>
      <w:szCs w:val="21"/>
    </w:rPr>
  </w:style>
  <w:style w:type="paragraph" w:customStyle="1" w:styleId="23">
    <w:name w:val="附无题条2"/>
    <w:basedOn w:val="20"/>
    <w:next w:val="afffe"/>
    <w:qFormat/>
    <w:rPr>
      <w:rFonts w:ascii="宋体" w:eastAsia="宋体"/>
    </w:rPr>
  </w:style>
  <w:style w:type="paragraph" w:customStyle="1" w:styleId="af3">
    <w:name w:val="列项—"/>
    <w:basedOn w:val="affb"/>
    <w:qFormat/>
    <w:pPr>
      <w:numPr>
        <w:numId w:val="5"/>
      </w:numPr>
    </w:pPr>
    <w:rPr>
      <w:rFonts w:ascii="宋体"/>
    </w:rPr>
  </w:style>
  <w:style w:type="paragraph" w:customStyle="1" w:styleId="42">
    <w:name w:val="附无题条4"/>
    <w:basedOn w:val="41"/>
    <w:next w:val="afffe"/>
    <w:qFormat/>
    <w:rPr>
      <w:rFonts w:ascii="宋体" w:eastAsia="宋体"/>
    </w:rPr>
  </w:style>
  <w:style w:type="paragraph" w:customStyle="1" w:styleId="affff8">
    <w:name w:val="其它段"/>
    <w:basedOn w:val="affb"/>
    <w:qFormat/>
    <w:pPr>
      <w:ind w:firstLine="425"/>
    </w:pPr>
    <w:rPr>
      <w:rFonts w:ascii="宋体"/>
      <w:sz w:val="18"/>
    </w:rPr>
  </w:style>
  <w:style w:type="paragraph" w:customStyle="1" w:styleId="a0">
    <w:name w:val="四级无"/>
    <w:basedOn w:val="a7"/>
    <w:qFormat/>
    <w:pPr>
      <w:numPr>
        <w:ilvl w:val="0"/>
        <w:numId w:val="22"/>
      </w:numPr>
      <w:spacing w:beforeLines="0" w:before="0" w:afterLines="0" w:after="0"/>
      <w:ind w:firstLine="0"/>
    </w:pPr>
    <w:rPr>
      <w:rFonts w:ascii="宋体" w:eastAsia="宋体"/>
    </w:rPr>
  </w:style>
  <w:style w:type="paragraph" w:customStyle="1" w:styleId="53">
    <w:name w:val="无题条5"/>
    <w:basedOn w:val="5"/>
    <w:next w:val="afffe"/>
    <w:qFormat/>
    <w:rPr>
      <w:rFonts w:ascii="宋体" w:eastAsia="宋体"/>
    </w:rPr>
  </w:style>
  <w:style w:type="paragraph" w:customStyle="1" w:styleId="aff7">
    <w:name w:val="附录数字编号列项（二级）"/>
    <w:qFormat/>
    <w:pPr>
      <w:numPr>
        <w:ilvl w:val="1"/>
        <w:numId w:val="11"/>
      </w:numPr>
    </w:pPr>
    <w:rPr>
      <w:rFonts w:ascii="宋体"/>
      <w:sz w:val="21"/>
    </w:rPr>
  </w:style>
  <w:style w:type="paragraph" w:customStyle="1" w:styleId="af2">
    <w:name w:val="编号列项（三级）"/>
    <w:qFormat/>
    <w:pPr>
      <w:numPr>
        <w:ilvl w:val="2"/>
        <w:numId w:val="13"/>
      </w:numPr>
    </w:pPr>
    <w:rPr>
      <w:rFonts w:ascii="宋体"/>
      <w:sz w:val="21"/>
    </w:rPr>
  </w:style>
  <w:style w:type="paragraph" w:customStyle="1" w:styleId="15">
    <w:name w:val="二列项1"/>
    <w:basedOn w:val="affb"/>
    <w:qFormat/>
    <w:rPr>
      <w:rFonts w:ascii="宋体"/>
    </w:rPr>
  </w:style>
  <w:style w:type="paragraph" w:customStyle="1" w:styleId="af5">
    <w:name w:val="二列项—"/>
    <w:basedOn w:val="affb"/>
    <w:qFormat/>
    <w:pPr>
      <w:numPr>
        <w:ilvl w:val="2"/>
        <w:numId w:val="5"/>
      </w:numPr>
    </w:pPr>
    <w:rPr>
      <w:rFonts w:ascii="宋体"/>
    </w:rPr>
  </w:style>
  <w:style w:type="paragraph" w:customStyle="1" w:styleId="af1">
    <w:name w:val="数字编号列项（二级）"/>
    <w:qFormat/>
    <w:pPr>
      <w:numPr>
        <w:ilvl w:val="1"/>
        <w:numId w:val="13"/>
      </w:numPr>
      <w:jc w:val="both"/>
    </w:pPr>
    <w:rPr>
      <w:rFonts w:ascii="宋体"/>
      <w:sz w:val="21"/>
    </w:rPr>
  </w:style>
  <w:style w:type="paragraph" w:customStyle="1" w:styleId="affa">
    <w:name w:val="附录章"/>
    <w:basedOn w:val="affb"/>
    <w:next w:val="afffe"/>
    <w:qFormat/>
    <w:pPr>
      <w:numPr>
        <w:ilvl w:val="1"/>
        <w:numId w:val="15"/>
      </w:numPr>
      <w:adjustRightInd w:val="0"/>
      <w:spacing w:before="160" w:after="160"/>
      <w:outlineLvl w:val="0"/>
    </w:pPr>
    <w:rPr>
      <w:rFonts w:ascii="黑体" w:eastAsia="黑体"/>
      <w:kern w:val="21"/>
    </w:rPr>
  </w:style>
  <w:style w:type="paragraph" w:customStyle="1" w:styleId="ae">
    <w:name w:val="注："/>
    <w:basedOn w:val="affb"/>
    <w:next w:val="afffe"/>
    <w:qFormat/>
    <w:pPr>
      <w:numPr>
        <w:numId w:val="23"/>
      </w:numPr>
      <w:ind w:leftChars="200" w:left="620"/>
    </w:pPr>
    <w:rPr>
      <w:rFonts w:ascii="宋体"/>
      <w:sz w:val="18"/>
    </w:rPr>
  </w:style>
  <w:style w:type="paragraph" w:customStyle="1" w:styleId="a2">
    <w:name w:val="注×：（正文）"/>
    <w:qFormat/>
    <w:pPr>
      <w:numPr>
        <w:numId w:val="24"/>
      </w:numPr>
      <w:jc w:val="both"/>
    </w:pPr>
    <w:rPr>
      <w:rFonts w:ascii="宋体"/>
      <w:sz w:val="18"/>
      <w:szCs w:val="18"/>
    </w:rPr>
  </w:style>
  <w:style w:type="paragraph" w:customStyle="1" w:styleId="4">
    <w:name w:val="条4"/>
    <w:basedOn w:val="affb"/>
    <w:next w:val="afffe"/>
    <w:qFormat/>
    <w:pPr>
      <w:numPr>
        <w:ilvl w:val="4"/>
        <w:numId w:val="10"/>
      </w:numPr>
      <w:outlineLvl w:val="1"/>
    </w:pPr>
    <w:rPr>
      <w:rFonts w:ascii="黑体" w:eastAsia="黑体"/>
      <w:kern w:val="21"/>
    </w:rPr>
  </w:style>
  <w:style w:type="paragraph" w:customStyle="1" w:styleId="31">
    <w:name w:val="无题条3"/>
    <w:basedOn w:val="32"/>
    <w:next w:val="afffe"/>
    <w:qFormat/>
    <w:rPr>
      <w:rFonts w:ascii="宋体" w:eastAsia="宋体"/>
    </w:rPr>
  </w:style>
  <w:style w:type="paragraph" w:customStyle="1" w:styleId="32">
    <w:name w:val="条3"/>
    <w:basedOn w:val="affb"/>
    <w:next w:val="afffe"/>
    <w:qFormat/>
    <w:pPr>
      <w:outlineLvl w:val="1"/>
    </w:pPr>
    <w:rPr>
      <w:rFonts w:ascii="黑体" w:eastAsia="黑体"/>
      <w:kern w:val="21"/>
    </w:rPr>
  </w:style>
  <w:style w:type="paragraph" w:customStyle="1" w:styleId="43">
    <w:name w:val="无题条4"/>
    <w:basedOn w:val="4"/>
    <w:next w:val="afffe"/>
    <w:qFormat/>
    <w:rPr>
      <w:rFonts w:ascii="宋体" w:eastAsia="宋体"/>
    </w:rPr>
  </w:style>
  <w:style w:type="paragraph" w:customStyle="1" w:styleId="af4">
    <w:name w:val="列项·"/>
    <w:basedOn w:val="affb"/>
    <w:qFormat/>
    <w:pPr>
      <w:numPr>
        <w:ilvl w:val="1"/>
        <w:numId w:val="5"/>
      </w:numPr>
    </w:pPr>
    <w:rPr>
      <w:rFonts w:ascii="宋体"/>
    </w:rPr>
  </w:style>
  <w:style w:type="paragraph" w:customStyle="1" w:styleId="affff9">
    <w:name w:val="术语标题"/>
    <w:basedOn w:val="affb"/>
    <w:next w:val="afffe"/>
    <w:qFormat/>
    <w:pPr>
      <w:ind w:firstLine="425"/>
    </w:pPr>
    <w:rPr>
      <w:rFonts w:ascii="黑体" w:eastAsia="黑体"/>
    </w:rPr>
  </w:style>
  <w:style w:type="paragraph" w:customStyle="1" w:styleId="aff5">
    <w:name w:val="附录五级条标题"/>
    <w:basedOn w:val="aff4"/>
    <w:next w:val="afffe"/>
    <w:qFormat/>
    <w:pPr>
      <w:numPr>
        <w:ilvl w:val="6"/>
      </w:numPr>
      <w:outlineLvl w:val="6"/>
    </w:pPr>
  </w:style>
  <w:style w:type="paragraph" w:customStyle="1" w:styleId="ac">
    <w:name w:val="列项●（二级）"/>
    <w:qFormat/>
    <w:pPr>
      <w:numPr>
        <w:ilvl w:val="1"/>
        <w:numId w:val="21"/>
      </w:numPr>
      <w:tabs>
        <w:tab w:val="left" w:pos="840"/>
      </w:tabs>
      <w:jc w:val="both"/>
    </w:pPr>
    <w:rPr>
      <w:rFonts w:ascii="宋体"/>
      <w:sz w:val="21"/>
    </w:rPr>
  </w:style>
  <w:style w:type="paragraph" w:customStyle="1" w:styleId="WPSPlain">
    <w:name w:val="WPS Plain"/>
    <w:qFormat/>
  </w:style>
  <w:style w:type="paragraph" w:customStyle="1" w:styleId="ab">
    <w:name w:val="列项——（一级）"/>
    <w:qFormat/>
    <w:pPr>
      <w:widowControl w:val="0"/>
      <w:numPr>
        <w:numId w:val="21"/>
      </w:numPr>
      <w:jc w:val="both"/>
    </w:pPr>
    <w:rPr>
      <w:rFonts w:ascii="宋体"/>
      <w:sz w:val="21"/>
    </w:rPr>
  </w:style>
  <w:style w:type="paragraph" w:customStyle="1" w:styleId="aa">
    <w:name w:val="附录图标题"/>
    <w:basedOn w:val="affb"/>
    <w:next w:val="afffe"/>
    <w:qFormat/>
    <w:pPr>
      <w:numPr>
        <w:ilvl w:val="1"/>
        <w:numId w:val="17"/>
      </w:numPr>
      <w:tabs>
        <w:tab w:val="left" w:pos="363"/>
      </w:tabs>
      <w:spacing w:beforeLines="50" w:before="50" w:afterLines="50" w:after="50"/>
      <w:ind w:left="0" w:firstLine="0"/>
      <w:jc w:val="center"/>
    </w:pPr>
    <w:rPr>
      <w:rFonts w:ascii="黑体" w:eastAsia="黑体"/>
      <w:szCs w:val="21"/>
    </w:rPr>
  </w:style>
  <w:style w:type="paragraph" w:customStyle="1" w:styleId="affffa">
    <w:name w:val="图表脚注"/>
    <w:basedOn w:val="affb"/>
    <w:qFormat/>
    <w:pPr>
      <w:ind w:left="420" w:hanging="420"/>
    </w:pPr>
    <w:rPr>
      <w:rFonts w:ascii="宋体"/>
      <w:sz w:val="18"/>
    </w:rPr>
  </w:style>
  <w:style w:type="paragraph" w:customStyle="1" w:styleId="af8">
    <w:name w:val="列项a"/>
    <w:basedOn w:val="affb"/>
    <w:qFormat/>
    <w:pPr>
      <w:numPr>
        <w:numId w:val="25"/>
      </w:numPr>
    </w:pPr>
    <w:rPr>
      <w:rFonts w:ascii="宋体"/>
    </w:rPr>
  </w:style>
  <w:style w:type="paragraph" w:customStyle="1" w:styleId="33">
    <w:name w:val="附无题条3"/>
    <w:basedOn w:val="30"/>
    <w:next w:val="afffe"/>
    <w:qFormat/>
    <w:rPr>
      <w:rFonts w:ascii="宋体" w:eastAsia="宋体"/>
    </w:rPr>
  </w:style>
  <w:style w:type="paragraph" w:customStyle="1" w:styleId="a3">
    <w:name w:val="章标题"/>
    <w:next w:val="afffe"/>
    <w:qFormat/>
    <w:pPr>
      <w:numPr>
        <w:numId w:val="14"/>
      </w:numPr>
      <w:spacing w:beforeLines="100" w:before="312" w:afterLines="100" w:after="312"/>
      <w:jc w:val="both"/>
      <w:outlineLvl w:val="1"/>
    </w:pPr>
    <w:rPr>
      <w:rFonts w:ascii="黑体" w:eastAsia="黑体"/>
      <w:sz w:val="21"/>
    </w:rPr>
  </w:style>
  <w:style w:type="paragraph" w:customStyle="1" w:styleId="affffb">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6">
    <w:name w:val="修订1"/>
    <w:hidden/>
    <w:uiPriority w:val="99"/>
    <w:unhideWhenUsed/>
    <w:qFormat/>
    <w:rPr>
      <w:kern w:val="2"/>
      <w:sz w:val="21"/>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24">
    <w:name w:val="修订2"/>
    <w:hidden/>
    <w:uiPriority w:val="99"/>
    <w:unhideWhenUsed/>
    <w:rPr>
      <w:kern w:val="2"/>
      <w:sz w:val="21"/>
    </w:rPr>
  </w:style>
  <w:style w:type="paragraph" w:styleId="affffc">
    <w:name w:val="Revision"/>
    <w:hidden/>
    <w:uiPriority w:val="99"/>
    <w:unhideWhenUsed/>
    <w:rsid w:val="00577D3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225;&#19994;&#26631;&#20934;&#32534;&#20889;&#27169;&#26495;\XA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XAN</Template>
  <TotalTime>5</TotalTime>
  <Pages>10</Pages>
  <Words>644</Words>
  <Characters>3672</Characters>
  <Application>Microsoft Office Word</Application>
  <DocSecurity>0</DocSecurity>
  <Lines>30</Lines>
  <Paragraphs>8</Paragraphs>
  <ScaleCrop>false</ScaleCrop>
  <Company>nhjjj</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王磊</dc:creator>
  <cp:lastModifiedBy>磊 王</cp:lastModifiedBy>
  <cp:revision>19</cp:revision>
  <cp:lastPrinted>2024-09-09T04:44:00Z</cp:lastPrinted>
  <dcterms:created xsi:type="dcterms:W3CDTF">2024-06-03T05:54:00Z</dcterms:created>
  <dcterms:modified xsi:type="dcterms:W3CDTF">2024-10-29T06:43:00Z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3D507EFF0DA14AC7AB96C4D9F4B5051E_13</vt:lpwstr>
  </property>
</Properties>
</file>