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fffff5"/>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38A6716D" w14:textId="77777777" w:rsidTr="00215ADD">
        <w:tc>
          <w:tcPr>
            <w:tcW w:w="509" w:type="dxa"/>
          </w:tcPr>
          <w:p w14:paraId="7A874C5C"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338962F7" w14:textId="6CED4C1D" w:rsidR="00672BFD" w:rsidRPr="00672BFD" w:rsidRDefault="00672BFD"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9E4DBE" w:rsidRPr="009E4DBE">
              <w:rPr>
                <w:rFonts w:ascii="黑体" w:eastAsia="黑体" w:hAnsi="黑体"/>
                <w:sz w:val="21"/>
                <w:szCs w:val="21"/>
              </w:rPr>
              <w:t>97.040</w:t>
            </w:r>
            <w:r w:rsidRPr="00672BFD">
              <w:rPr>
                <w:rFonts w:ascii="黑体" w:eastAsia="黑体" w:hAnsi="黑体"/>
                <w:sz w:val="21"/>
                <w:szCs w:val="21"/>
              </w:rPr>
              <w:fldChar w:fldCharType="end"/>
            </w:r>
            <w:bookmarkEnd w:id="0"/>
          </w:p>
        </w:tc>
      </w:tr>
      <w:tr w:rsidR="007B7453" w:rsidRPr="00672BFD" w14:paraId="35C83095" w14:textId="77777777" w:rsidTr="00215ADD">
        <w:tc>
          <w:tcPr>
            <w:tcW w:w="509" w:type="dxa"/>
          </w:tcPr>
          <w:p w14:paraId="645A3850"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5"/>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55BBF0D3" w14:textId="77777777" w:rsidTr="008A173B">
              <w:trPr>
                <w:trHeight w:hRule="exact" w:val="1021"/>
              </w:trPr>
              <w:tc>
                <w:tcPr>
                  <w:tcW w:w="9242" w:type="dxa"/>
                  <w:vAlign w:val="center"/>
                </w:tcPr>
                <w:p w14:paraId="742F4D78" w14:textId="7619DFCB" w:rsidR="000F4050" w:rsidRDefault="007B6032" w:rsidP="007D146C">
                  <w:pPr>
                    <w:pStyle w:val="affff0"/>
                    <w:framePr w:w="0" w:hRule="auto" w:wrap="auto" w:hAnchor="text" w:xAlign="left" w:yAlign="inline" w:anchorLock="0"/>
                    <w:ind w:left="420" w:right="624"/>
                    <w:rPr>
                      <w:rFonts w:ascii="宋体" w:hAnsi="宋体"/>
                      <w:sz w:val="28"/>
                      <w:szCs w:val="28"/>
                    </w:rPr>
                  </w:pPr>
                  <w:r w:rsidRPr="00AA52A1">
                    <w:rPr>
                      <w:noProof/>
                    </w:rPr>
                    <w:drawing>
                      <wp:inline distT="0" distB="0" distL="0" distR="0" wp14:anchorId="20E6F237" wp14:editId="56E6E80B">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7360D372" wp14:editId="649CBA5E">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9E4DBE">
                    <w:t>CNHA</w:t>
                  </w:r>
                  <w:r w:rsidR="009C3257">
                    <w:fldChar w:fldCharType="end"/>
                  </w:r>
                  <w:bookmarkEnd w:id="1"/>
                </w:p>
              </w:tc>
            </w:tr>
          </w:tbl>
          <w:p w14:paraId="2612AECA" w14:textId="04CF9B0B"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9E4DBE" w:rsidRPr="009E4DBE">
              <w:rPr>
                <w:rFonts w:ascii="黑体" w:eastAsia="黑体" w:hAnsi="黑体"/>
                <w:sz w:val="21"/>
                <w:szCs w:val="21"/>
              </w:rPr>
              <w:t>Y68</w:t>
            </w:r>
            <w:r w:rsidRPr="00672BFD">
              <w:rPr>
                <w:rFonts w:ascii="黑体" w:eastAsia="黑体" w:hAnsi="黑体"/>
                <w:sz w:val="21"/>
                <w:szCs w:val="21"/>
              </w:rPr>
              <w:fldChar w:fldCharType="end"/>
            </w:r>
            <w:bookmarkEnd w:id="2"/>
          </w:p>
        </w:tc>
      </w:tr>
    </w:tbl>
    <w:bookmarkStart w:id="3" w:name="_Hlk26473981"/>
    <w:p w14:paraId="5BFC9C9E" w14:textId="62ECE608" w:rsidR="0000040A" w:rsidRPr="007B7453" w:rsidRDefault="007B7453" w:rsidP="000107E0">
      <w:pPr>
        <w:pStyle w:val="affff1"/>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9E4DBE">
        <w:rPr>
          <w:rFonts w:ascii="黑体" w:eastAsia="黑体" w:hint="eastAsia"/>
          <w:b w:val="0"/>
          <w:w w:val="100"/>
          <w:sz w:val="48"/>
        </w:rPr>
        <w:t>中国五金制品协会</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05114719" w14:textId="138A4EA4" w:rsidR="00AA456B" w:rsidRPr="009E4DBE" w:rsidRDefault="00AE2A69" w:rsidP="00A952D7">
      <w:pPr>
        <w:pStyle w:val="afffffffffc"/>
        <w:framePr w:wrap="auto"/>
        <w:rPr>
          <w:lang w:val="fr-FR"/>
        </w:rPr>
      </w:pPr>
      <w:r w:rsidRPr="009E4DBE">
        <w:rPr>
          <w:lang w:val="fr-FR"/>
        </w:rPr>
        <w:t>T/</w:t>
      </w:r>
      <w:r w:rsidR="00EB31ED">
        <w:fldChar w:fldCharType="begin">
          <w:ffData>
            <w:name w:val="文字1"/>
            <w:enabled/>
            <w:calcOnExit w:val="0"/>
            <w:textInput>
              <w:default w:val="XXX"/>
            </w:textInput>
          </w:ffData>
        </w:fldChar>
      </w:r>
      <w:bookmarkStart w:id="5" w:name="文字1"/>
      <w:r w:rsidR="00EB31ED" w:rsidRPr="009E4DBE">
        <w:rPr>
          <w:lang w:val="fr-FR"/>
        </w:rPr>
        <w:instrText xml:space="preserve"> FORMTEXT </w:instrText>
      </w:r>
      <w:r w:rsidR="00EB31ED">
        <w:fldChar w:fldCharType="separate"/>
      </w:r>
      <w:r w:rsidR="009E4DBE">
        <w:t>CNHA</w:t>
      </w:r>
      <w:r w:rsidR="00EB31ED">
        <w:fldChar w:fldCharType="end"/>
      </w:r>
      <w:bookmarkEnd w:id="5"/>
      <w:r w:rsidR="00634D9E" w:rsidRPr="009E4DBE">
        <w:rPr>
          <w:lang w:val="fr-FR"/>
        </w:rPr>
        <w:t xml:space="preserve"> </w:t>
      </w:r>
      <w:r w:rsidR="00EB31ED">
        <w:fldChar w:fldCharType="begin">
          <w:ffData>
            <w:name w:val="NSTD_CODE_F"/>
            <w:enabled/>
            <w:calcOnExit w:val="0"/>
            <w:textInput>
              <w:default w:val="XXXX"/>
            </w:textInput>
          </w:ffData>
        </w:fldChar>
      </w:r>
      <w:bookmarkStart w:id="6" w:name="NSTD_CODE_F"/>
      <w:r w:rsidR="00EB31ED" w:rsidRPr="009E4DBE">
        <w:rPr>
          <w:lang w:val="fr-FR"/>
        </w:rPr>
        <w:instrText xml:space="preserve"> FORMTEXT </w:instrText>
      </w:r>
      <w:r w:rsidR="00EB31ED">
        <w:fldChar w:fldCharType="separate"/>
      </w:r>
      <w:r w:rsidR="00EB31ED" w:rsidRPr="009E4DBE">
        <w:rPr>
          <w:lang w:val="fr-FR"/>
        </w:rPr>
        <w:t>XXXX</w:t>
      </w:r>
      <w:r w:rsidR="00EB31ED">
        <w:fldChar w:fldCharType="end"/>
      </w:r>
      <w:bookmarkEnd w:id="6"/>
      <w:r w:rsidR="004644A6" w:rsidRPr="009E4DBE">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9E4DBE">
        <w:rPr>
          <w:lang w:val="fr-FR"/>
        </w:rPr>
        <w:instrText xml:space="preserve"> FORMTEXT </w:instrText>
      </w:r>
      <w:r w:rsidR="00087A77">
        <w:fldChar w:fldCharType="separate"/>
      </w:r>
      <w:r w:rsidR="009E4DBE">
        <w:rPr>
          <w:rFonts w:hint="eastAsia"/>
        </w:rPr>
        <w:t>2024</w:t>
      </w:r>
      <w:r w:rsidR="00087A77">
        <w:fldChar w:fldCharType="end"/>
      </w:r>
      <w:bookmarkEnd w:id="7"/>
    </w:p>
    <w:p w14:paraId="02E13A91" w14:textId="77777777" w:rsidR="00E846C8" w:rsidRPr="001E4882" w:rsidRDefault="00087A77" w:rsidP="00A952D7">
      <w:pPr>
        <w:pStyle w:val="afffffffffd"/>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14:paraId="15906DCC"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6BA68F06" wp14:editId="6FC9C214">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D8CB4"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60D0E986" w14:textId="77777777" w:rsidR="006816A4" w:rsidRDefault="006816A4" w:rsidP="0036429C">
      <w:pPr>
        <w:pStyle w:val="affff1"/>
        <w:framePr w:w="9639" w:h="6976" w:hRule="exact" w:hSpace="0" w:vSpace="0" w:wrap="around" w:hAnchor="page" w:y="6408"/>
        <w:jc w:val="center"/>
        <w:rPr>
          <w:rFonts w:ascii="黑体" w:eastAsia="黑体" w:hAnsi="黑体"/>
          <w:b w:val="0"/>
          <w:bCs w:val="0"/>
          <w:w w:val="100"/>
        </w:rPr>
      </w:pPr>
    </w:p>
    <w:p w14:paraId="56E8A7A8" w14:textId="79CE102B" w:rsidR="008A2B12" w:rsidRDefault="00562308" w:rsidP="00463B77">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C93E8C">
        <w:rPr>
          <w:rFonts w:hint="eastAsia"/>
        </w:rPr>
        <w:t>家用</w:t>
      </w:r>
      <w:r w:rsidR="008A2B12">
        <w:rPr>
          <w:rFonts w:hint="eastAsia"/>
        </w:rPr>
        <w:t>厨房柜电一体设计</w:t>
      </w:r>
      <w:r w:rsidR="00C93E8C">
        <w:rPr>
          <w:rFonts w:hint="eastAsia"/>
        </w:rPr>
        <w:t>规范与安装</w:t>
      </w:r>
      <w:r w:rsidR="008A2B12">
        <w:rPr>
          <w:rFonts w:hint="eastAsia"/>
        </w:rPr>
        <w:t>要求</w:t>
      </w:r>
    </w:p>
    <w:p w14:paraId="499BB649" w14:textId="3674AAE7" w:rsidR="006816A4" w:rsidRDefault="00562308" w:rsidP="00463B77">
      <w:pPr>
        <w:pStyle w:val="afffffffffe"/>
        <w:framePr w:h="6974" w:hRule="exact" w:wrap="around" w:x="1419" w:anchorLock="1"/>
      </w:pPr>
      <w:r>
        <w:fldChar w:fldCharType="end"/>
      </w:r>
      <w:bookmarkEnd w:id="9"/>
    </w:p>
    <w:p w14:paraId="75ACEAFA" w14:textId="77777777" w:rsidR="00815419" w:rsidRPr="00815419" w:rsidRDefault="00815419" w:rsidP="00324EDD">
      <w:pPr>
        <w:framePr w:w="9639" w:h="6974" w:hRule="exact" w:wrap="around" w:vAnchor="page" w:hAnchor="page" w:x="1419" w:y="6408" w:anchorLock="1"/>
        <w:ind w:left="-1418"/>
      </w:pPr>
    </w:p>
    <w:p w14:paraId="2C41CA79" w14:textId="01AFE27C" w:rsidR="00283B0D" w:rsidRDefault="00F515EE" w:rsidP="00463B77">
      <w:pPr>
        <w:pStyle w:val="affffffe"/>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p>
    <w:p w14:paraId="73015447" w14:textId="77777777" w:rsidR="00283B0D" w:rsidRDefault="00283B0D" w:rsidP="00463B77">
      <w:pPr>
        <w:pStyle w:val="affffffe"/>
        <w:framePr w:w="9639" w:h="6974" w:hRule="exact" w:wrap="around" w:vAnchor="page" w:hAnchor="page" w:x="1419" w:y="6408" w:anchorLock="1"/>
        <w:textAlignment w:val="bottom"/>
        <w:rPr>
          <w:rFonts w:eastAsia="黑体"/>
          <w:noProof/>
          <w:szCs w:val="28"/>
        </w:rPr>
      </w:pPr>
    </w:p>
    <w:p w14:paraId="05BF7E92" w14:textId="15F0F7B2" w:rsidR="00755402" w:rsidRPr="008B50C8" w:rsidRDefault="009E4DBE" w:rsidP="00463B77">
      <w:pPr>
        <w:pStyle w:val="affffffe"/>
        <w:framePr w:w="9639" w:h="6974" w:hRule="exact" w:wrap="around" w:vAnchor="page" w:hAnchor="page" w:x="1419" w:y="6408" w:anchorLock="1"/>
        <w:textAlignment w:val="bottom"/>
        <w:rPr>
          <w:rFonts w:eastAsia="黑体"/>
          <w:noProof/>
          <w:szCs w:val="28"/>
        </w:rPr>
      </w:pPr>
      <w:r w:rsidRPr="009E4DBE">
        <w:rPr>
          <w:rFonts w:eastAsia="黑体"/>
          <w:noProof/>
          <w:szCs w:val="28"/>
        </w:rPr>
        <w:t>Requ</w:t>
      </w:r>
      <w:r w:rsidR="00155CF6">
        <w:rPr>
          <w:rFonts w:eastAsia="黑体"/>
          <w:noProof/>
          <w:szCs w:val="28"/>
        </w:rPr>
        <w:t>irement</w:t>
      </w:r>
      <w:r w:rsidR="007D146C">
        <w:rPr>
          <w:rFonts w:eastAsia="黑体"/>
          <w:noProof/>
          <w:szCs w:val="28"/>
        </w:rPr>
        <w:t>s</w:t>
      </w:r>
      <w:r w:rsidRPr="009E4DBE">
        <w:rPr>
          <w:rFonts w:eastAsia="黑体"/>
          <w:noProof/>
          <w:szCs w:val="28"/>
        </w:rPr>
        <w:t xml:space="preserve"> of Integration Design </w:t>
      </w:r>
      <w:r w:rsidR="00155CF6">
        <w:rPr>
          <w:rFonts w:eastAsia="黑体"/>
          <w:noProof/>
          <w:szCs w:val="28"/>
        </w:rPr>
        <w:t>and</w:t>
      </w:r>
      <w:r w:rsidR="00155CF6">
        <w:rPr>
          <w:rFonts w:eastAsia="黑体" w:hint="eastAsia"/>
          <w:noProof/>
          <w:szCs w:val="28"/>
        </w:rPr>
        <w:t xml:space="preserve"> Installation </w:t>
      </w:r>
      <w:r w:rsidRPr="009E4DBE">
        <w:rPr>
          <w:rFonts w:eastAsia="黑体"/>
          <w:noProof/>
          <w:szCs w:val="28"/>
        </w:rPr>
        <w:t xml:space="preserve">for </w:t>
      </w:r>
      <w:r w:rsidR="00155CF6">
        <w:rPr>
          <w:rFonts w:eastAsia="黑体" w:hint="eastAsia"/>
          <w:noProof/>
          <w:szCs w:val="28"/>
        </w:rPr>
        <w:t>Househould</w:t>
      </w:r>
      <w:r w:rsidRPr="009E4DBE">
        <w:rPr>
          <w:rFonts w:eastAsia="黑体"/>
          <w:noProof/>
          <w:szCs w:val="28"/>
        </w:rPr>
        <w:t xml:space="preserve"> Kitchen</w:t>
      </w:r>
      <w:r w:rsidR="00F515EE">
        <w:rPr>
          <w:rFonts w:eastAsia="黑体"/>
          <w:noProof/>
          <w:szCs w:val="28"/>
        </w:rPr>
        <w:fldChar w:fldCharType="end"/>
      </w:r>
      <w:bookmarkEnd w:id="10"/>
    </w:p>
    <w:p w14:paraId="1E67635C" w14:textId="77777777" w:rsidR="00815419" w:rsidRPr="00324EDD" w:rsidRDefault="00815419" w:rsidP="00324EDD">
      <w:pPr>
        <w:framePr w:w="9639" w:h="6974" w:hRule="exact" w:wrap="around" w:vAnchor="page" w:hAnchor="page" w:x="1419" w:y="6408" w:anchorLock="1"/>
        <w:spacing w:line="760" w:lineRule="exact"/>
        <w:ind w:left="-1418"/>
      </w:pPr>
    </w:p>
    <w:p w14:paraId="7F5B7C5C" w14:textId="77777777" w:rsidR="00B87131" w:rsidRPr="008B50C8" w:rsidRDefault="00B87131" w:rsidP="00463B77">
      <w:pPr>
        <w:pStyle w:val="affffffe"/>
        <w:framePr w:w="9639" w:h="6974" w:hRule="exact" w:wrap="around" w:vAnchor="page" w:hAnchor="page" w:x="1419" w:y="6408" w:anchorLock="1"/>
        <w:textAlignment w:val="bottom"/>
        <w:rPr>
          <w:rFonts w:eastAsia="黑体"/>
          <w:noProof/>
          <w:szCs w:val="28"/>
        </w:rPr>
      </w:pPr>
    </w:p>
    <w:p w14:paraId="73BEE19C" w14:textId="75552618" w:rsidR="00CA7AFD" w:rsidRPr="00AC4D95" w:rsidRDefault="00A32D73" w:rsidP="00463B77">
      <w:pPr>
        <w:pStyle w:val="affffffe"/>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9F3C4E">
        <w:rPr>
          <w:noProof/>
          <w:sz w:val="24"/>
          <w:szCs w:val="28"/>
        </w:rPr>
      </w:r>
      <w:r w:rsidR="009F3C4E">
        <w:rPr>
          <w:noProof/>
          <w:sz w:val="24"/>
          <w:szCs w:val="28"/>
        </w:rPr>
        <w:fldChar w:fldCharType="separate"/>
      </w:r>
      <w:r>
        <w:rPr>
          <w:noProof/>
          <w:sz w:val="24"/>
          <w:szCs w:val="28"/>
        </w:rPr>
        <w:fldChar w:fldCharType="end"/>
      </w:r>
      <w:bookmarkEnd w:id="11"/>
    </w:p>
    <w:p w14:paraId="7CE2182D" w14:textId="77777777" w:rsidR="0036429C" w:rsidRDefault="00B378E5" w:rsidP="00463B77">
      <w:pPr>
        <w:pStyle w:val="affffffe"/>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08C675F4" w14:textId="77777777" w:rsidR="00DE703F" w:rsidRPr="00A6537A" w:rsidRDefault="008620FC" w:rsidP="00463B77">
      <w:pPr>
        <w:pStyle w:val="affffffe"/>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9F3C4E">
        <w:rPr>
          <w:b/>
          <w:noProof/>
          <w:sz w:val="21"/>
          <w:szCs w:val="28"/>
        </w:rPr>
      </w:r>
      <w:r w:rsidR="009F3C4E">
        <w:rPr>
          <w:b/>
          <w:noProof/>
          <w:sz w:val="21"/>
          <w:szCs w:val="28"/>
        </w:rPr>
        <w:fldChar w:fldCharType="separate"/>
      </w:r>
      <w:r w:rsidRPr="00A6537A">
        <w:rPr>
          <w:b/>
          <w:noProof/>
          <w:sz w:val="21"/>
          <w:szCs w:val="28"/>
        </w:rPr>
        <w:fldChar w:fldCharType="end"/>
      </w:r>
      <w:bookmarkEnd w:id="13"/>
    </w:p>
    <w:p w14:paraId="40A7D201" w14:textId="7EBB1B75" w:rsidR="00CD50A1" w:rsidRDefault="00087A77" w:rsidP="00EE7869">
      <w:pPr>
        <w:pStyle w:val="afffffffffa"/>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sidR="009E4DBE">
        <w:rPr>
          <w:rFonts w:ascii="黑体" w:hint="eastAsia"/>
        </w:rPr>
        <w:t>2024</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01304B55" w14:textId="142EAAE0" w:rsidR="00CD50A1" w:rsidRDefault="00087A77" w:rsidP="00EE7869">
      <w:pPr>
        <w:pStyle w:val="afffffffffb"/>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sidR="009E4DBE">
        <w:rPr>
          <w:rFonts w:ascii="黑体" w:hint="eastAsia"/>
        </w:rPr>
        <w:t>2024</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34C69CA0" w14:textId="780500BF" w:rsidR="007B7453" w:rsidRPr="004C7E8B" w:rsidRDefault="007B7453" w:rsidP="004C25A2">
      <w:pPr>
        <w:pStyle w:val="afffffffe"/>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9E4DBE">
        <w:rPr>
          <w:rFonts w:hAnsi="黑体" w:hint="eastAsia"/>
          <w:w w:val="100"/>
          <w:sz w:val="28"/>
        </w:rPr>
        <w:t>中国五金制品协会</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3"/>
          <w:rFonts w:hAnsi="黑体" w:hint="eastAsia"/>
          <w:position w:val="0"/>
        </w:rPr>
        <w:t>发</w:t>
      </w:r>
      <w:r w:rsidRPr="004C7E8B">
        <w:rPr>
          <w:rStyle w:val="afffffffffff3"/>
          <w:rFonts w:hAnsi="黑体" w:hint="eastAsia"/>
          <w:spacing w:val="0"/>
          <w:position w:val="0"/>
        </w:rPr>
        <w:t>布</w:t>
      </w:r>
    </w:p>
    <w:p w14:paraId="42736810" w14:textId="77777777" w:rsidR="00A02BAE" w:rsidRPr="00CD50A1" w:rsidRDefault="006A37B9" w:rsidP="00A02BAE">
      <w:pPr>
        <w:rPr>
          <w:rFonts w:ascii="宋体" w:hAnsi="宋体"/>
          <w:sz w:val="28"/>
          <w:szCs w:val="28"/>
        </w:rPr>
        <w:sectPr w:rsidR="00A02BAE" w:rsidRPr="00CD50A1" w:rsidSect="009908A3">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2A275E7F" wp14:editId="4360F0E6">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D0C7F"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1923C670" w14:textId="77777777" w:rsidR="00FB6227" w:rsidRDefault="00FB6227" w:rsidP="00FB6227">
      <w:pPr>
        <w:pStyle w:val="afffffc"/>
        <w:spacing w:after="360"/>
      </w:pPr>
      <w:bookmarkStart w:id="21" w:name="BookMark1"/>
      <w:r w:rsidRPr="00FB6227">
        <w:rPr>
          <w:rFonts w:hint="eastAsia"/>
          <w:spacing w:val="320"/>
        </w:rPr>
        <w:lastRenderedPageBreak/>
        <w:t>目</w:t>
      </w:r>
      <w:r>
        <w:rPr>
          <w:rFonts w:hint="eastAsia"/>
        </w:rPr>
        <w:t>次</w:t>
      </w:r>
    </w:p>
    <w:p w14:paraId="3B61F7A5" w14:textId="77777777" w:rsidR="007F36C7" w:rsidRDefault="00FB6227">
      <w:pPr>
        <w:pStyle w:val="10"/>
        <w:tabs>
          <w:tab w:val="right" w:leader="dot" w:pos="9344"/>
        </w:tabs>
        <w:rPr>
          <w:rFonts w:asciiTheme="minorHAnsi" w:eastAsiaTheme="minorEastAsia" w:hAnsiTheme="minorHAnsi" w:cstheme="minorBidi"/>
          <w:noProof/>
          <w:szCs w:val="22"/>
        </w:rPr>
      </w:pPr>
      <w:r w:rsidRPr="00FB6227">
        <w:fldChar w:fldCharType="begin"/>
      </w:r>
      <w:r w:rsidRPr="00FB6227">
        <w:instrText xml:space="preserve"> TOC \o "1-1" \h \t "标准文件_一级条标题,2,标准文件_附录一级条标题,2," </w:instrText>
      </w:r>
      <w:r w:rsidRPr="00FB6227">
        <w:fldChar w:fldCharType="separate"/>
      </w:r>
      <w:hyperlink w:anchor="_Toc172224143" w:history="1">
        <w:r w:rsidR="007F36C7" w:rsidRPr="00344848">
          <w:rPr>
            <w:rStyle w:val="affffff7"/>
            <w:rFonts w:hint="eastAsia"/>
            <w:noProof/>
            <w:spacing w:val="320"/>
          </w:rPr>
          <w:t>前</w:t>
        </w:r>
        <w:r w:rsidR="007F36C7" w:rsidRPr="00344848">
          <w:rPr>
            <w:rStyle w:val="affffff7"/>
            <w:rFonts w:hint="eastAsia"/>
            <w:noProof/>
          </w:rPr>
          <w:t>言</w:t>
        </w:r>
        <w:r w:rsidR="007F36C7">
          <w:rPr>
            <w:noProof/>
          </w:rPr>
          <w:tab/>
        </w:r>
        <w:r w:rsidR="007F36C7">
          <w:rPr>
            <w:noProof/>
          </w:rPr>
          <w:fldChar w:fldCharType="begin"/>
        </w:r>
        <w:r w:rsidR="007F36C7">
          <w:rPr>
            <w:noProof/>
          </w:rPr>
          <w:instrText xml:space="preserve"> PAGEREF _Toc172224143 \h </w:instrText>
        </w:r>
        <w:r w:rsidR="007F36C7">
          <w:rPr>
            <w:noProof/>
          </w:rPr>
        </w:r>
        <w:r w:rsidR="007F36C7">
          <w:rPr>
            <w:noProof/>
          </w:rPr>
          <w:fldChar w:fldCharType="separate"/>
        </w:r>
        <w:r w:rsidR="007F36C7">
          <w:rPr>
            <w:noProof/>
          </w:rPr>
          <w:t>II</w:t>
        </w:r>
        <w:r w:rsidR="007F36C7">
          <w:rPr>
            <w:noProof/>
          </w:rPr>
          <w:fldChar w:fldCharType="end"/>
        </w:r>
      </w:hyperlink>
    </w:p>
    <w:p w14:paraId="38665A65"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44" w:history="1">
        <w:r w:rsidRPr="00344848">
          <w:rPr>
            <w:rStyle w:val="affffff7"/>
            <w:noProof/>
          </w:rPr>
          <w:t>1</w:t>
        </w:r>
        <w:r w:rsidRPr="00344848">
          <w:rPr>
            <w:rStyle w:val="affffff7"/>
            <w:rFonts w:hint="eastAsia"/>
            <w:noProof/>
          </w:rPr>
          <w:t xml:space="preserve"> 范围</w:t>
        </w:r>
        <w:r>
          <w:rPr>
            <w:noProof/>
          </w:rPr>
          <w:tab/>
        </w:r>
        <w:r>
          <w:rPr>
            <w:noProof/>
          </w:rPr>
          <w:fldChar w:fldCharType="begin"/>
        </w:r>
        <w:r>
          <w:rPr>
            <w:noProof/>
          </w:rPr>
          <w:instrText xml:space="preserve"> PAGEREF _Toc172224144 \h </w:instrText>
        </w:r>
        <w:r>
          <w:rPr>
            <w:noProof/>
          </w:rPr>
        </w:r>
        <w:r>
          <w:rPr>
            <w:noProof/>
          </w:rPr>
          <w:fldChar w:fldCharType="separate"/>
        </w:r>
        <w:r>
          <w:rPr>
            <w:noProof/>
          </w:rPr>
          <w:t>1</w:t>
        </w:r>
        <w:r>
          <w:rPr>
            <w:noProof/>
          </w:rPr>
          <w:fldChar w:fldCharType="end"/>
        </w:r>
      </w:hyperlink>
    </w:p>
    <w:p w14:paraId="49A6AC48"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45" w:history="1">
        <w:r w:rsidRPr="00344848">
          <w:rPr>
            <w:rStyle w:val="affffff7"/>
            <w:noProof/>
          </w:rPr>
          <w:t>2</w:t>
        </w:r>
        <w:r w:rsidRPr="00344848">
          <w:rPr>
            <w:rStyle w:val="affffff7"/>
            <w:rFonts w:hint="eastAsia"/>
            <w:noProof/>
          </w:rPr>
          <w:t xml:space="preserve"> 规范性引用文件</w:t>
        </w:r>
        <w:r>
          <w:rPr>
            <w:noProof/>
          </w:rPr>
          <w:tab/>
        </w:r>
        <w:r>
          <w:rPr>
            <w:noProof/>
          </w:rPr>
          <w:fldChar w:fldCharType="begin"/>
        </w:r>
        <w:r>
          <w:rPr>
            <w:noProof/>
          </w:rPr>
          <w:instrText xml:space="preserve"> PAGEREF _Toc172224145 \h </w:instrText>
        </w:r>
        <w:r>
          <w:rPr>
            <w:noProof/>
          </w:rPr>
        </w:r>
        <w:r>
          <w:rPr>
            <w:noProof/>
          </w:rPr>
          <w:fldChar w:fldCharType="separate"/>
        </w:r>
        <w:r>
          <w:rPr>
            <w:noProof/>
          </w:rPr>
          <w:t>1</w:t>
        </w:r>
        <w:r>
          <w:rPr>
            <w:noProof/>
          </w:rPr>
          <w:fldChar w:fldCharType="end"/>
        </w:r>
      </w:hyperlink>
    </w:p>
    <w:p w14:paraId="1A2C2CF6"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46" w:history="1">
        <w:r w:rsidRPr="00344848">
          <w:rPr>
            <w:rStyle w:val="affffff7"/>
            <w:noProof/>
          </w:rPr>
          <w:t>3</w:t>
        </w:r>
        <w:r w:rsidRPr="00344848">
          <w:rPr>
            <w:rStyle w:val="affffff7"/>
            <w:rFonts w:hint="eastAsia"/>
            <w:noProof/>
          </w:rPr>
          <w:t xml:space="preserve"> 术语和定义</w:t>
        </w:r>
        <w:r>
          <w:rPr>
            <w:noProof/>
          </w:rPr>
          <w:tab/>
        </w:r>
        <w:r>
          <w:rPr>
            <w:noProof/>
          </w:rPr>
          <w:fldChar w:fldCharType="begin"/>
        </w:r>
        <w:r>
          <w:rPr>
            <w:noProof/>
          </w:rPr>
          <w:instrText xml:space="preserve"> PAGEREF _Toc172224146 \h </w:instrText>
        </w:r>
        <w:r>
          <w:rPr>
            <w:noProof/>
          </w:rPr>
        </w:r>
        <w:r>
          <w:rPr>
            <w:noProof/>
          </w:rPr>
          <w:fldChar w:fldCharType="separate"/>
        </w:r>
        <w:r>
          <w:rPr>
            <w:noProof/>
          </w:rPr>
          <w:t>1</w:t>
        </w:r>
        <w:r>
          <w:rPr>
            <w:noProof/>
          </w:rPr>
          <w:fldChar w:fldCharType="end"/>
        </w:r>
      </w:hyperlink>
    </w:p>
    <w:p w14:paraId="2BC594F0"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47" w:history="1">
        <w:r w:rsidRPr="00344848">
          <w:rPr>
            <w:rStyle w:val="affffff7"/>
            <w:noProof/>
          </w:rPr>
          <w:t>4</w:t>
        </w:r>
        <w:r w:rsidRPr="00344848">
          <w:rPr>
            <w:rStyle w:val="affffff7"/>
            <w:rFonts w:hint="eastAsia"/>
            <w:noProof/>
          </w:rPr>
          <w:t xml:space="preserve"> 分类</w:t>
        </w:r>
        <w:r>
          <w:rPr>
            <w:noProof/>
          </w:rPr>
          <w:tab/>
        </w:r>
        <w:r>
          <w:rPr>
            <w:noProof/>
          </w:rPr>
          <w:fldChar w:fldCharType="begin"/>
        </w:r>
        <w:r>
          <w:rPr>
            <w:noProof/>
          </w:rPr>
          <w:instrText xml:space="preserve"> PAGEREF _Toc172224147 \h </w:instrText>
        </w:r>
        <w:r>
          <w:rPr>
            <w:noProof/>
          </w:rPr>
        </w:r>
        <w:r>
          <w:rPr>
            <w:noProof/>
          </w:rPr>
          <w:fldChar w:fldCharType="separate"/>
        </w:r>
        <w:r>
          <w:rPr>
            <w:noProof/>
          </w:rPr>
          <w:t>2</w:t>
        </w:r>
        <w:r>
          <w:rPr>
            <w:noProof/>
          </w:rPr>
          <w:fldChar w:fldCharType="end"/>
        </w:r>
      </w:hyperlink>
    </w:p>
    <w:p w14:paraId="55EF7E2C" w14:textId="77777777" w:rsidR="007F36C7" w:rsidRDefault="007F36C7">
      <w:pPr>
        <w:pStyle w:val="23"/>
        <w:rPr>
          <w:rFonts w:asciiTheme="minorHAnsi" w:eastAsiaTheme="minorEastAsia" w:hAnsiTheme="minorHAnsi" w:cstheme="minorBidi"/>
          <w:noProof/>
          <w:szCs w:val="22"/>
        </w:rPr>
      </w:pPr>
      <w:hyperlink w:anchor="_Toc172224148" w:history="1">
        <w:r w:rsidRPr="00344848">
          <w:rPr>
            <w:rStyle w:val="affffff7"/>
            <w:noProof/>
            <w14:scene3d>
              <w14:camera w14:prst="orthographicFront"/>
              <w14:lightRig w14:rig="threePt" w14:dir="t">
                <w14:rot w14:lat="0" w14:lon="0" w14:rev="0"/>
              </w14:lightRig>
            </w14:scene3d>
          </w:rPr>
          <w:t>4.1</w:t>
        </w:r>
        <w:r w:rsidRPr="00344848">
          <w:rPr>
            <w:rStyle w:val="affffff7"/>
            <w:rFonts w:hint="eastAsia"/>
            <w:noProof/>
          </w:rPr>
          <w:t xml:space="preserve"> 厨房分类</w:t>
        </w:r>
        <w:r>
          <w:rPr>
            <w:noProof/>
          </w:rPr>
          <w:tab/>
        </w:r>
        <w:r>
          <w:rPr>
            <w:noProof/>
          </w:rPr>
          <w:fldChar w:fldCharType="begin"/>
        </w:r>
        <w:r>
          <w:rPr>
            <w:noProof/>
          </w:rPr>
          <w:instrText xml:space="preserve"> PAGEREF _Toc172224148 \h </w:instrText>
        </w:r>
        <w:r>
          <w:rPr>
            <w:noProof/>
          </w:rPr>
        </w:r>
        <w:r>
          <w:rPr>
            <w:noProof/>
          </w:rPr>
          <w:fldChar w:fldCharType="separate"/>
        </w:r>
        <w:r>
          <w:rPr>
            <w:noProof/>
          </w:rPr>
          <w:t>2</w:t>
        </w:r>
        <w:r>
          <w:rPr>
            <w:noProof/>
          </w:rPr>
          <w:fldChar w:fldCharType="end"/>
        </w:r>
      </w:hyperlink>
    </w:p>
    <w:p w14:paraId="5FC846A8" w14:textId="77777777" w:rsidR="007F36C7" w:rsidRDefault="007F36C7">
      <w:pPr>
        <w:pStyle w:val="23"/>
        <w:rPr>
          <w:rFonts w:asciiTheme="minorHAnsi" w:eastAsiaTheme="minorEastAsia" w:hAnsiTheme="minorHAnsi" w:cstheme="minorBidi"/>
          <w:noProof/>
          <w:szCs w:val="22"/>
        </w:rPr>
      </w:pPr>
      <w:hyperlink w:anchor="_Toc172224149" w:history="1">
        <w:r w:rsidRPr="00344848">
          <w:rPr>
            <w:rStyle w:val="affffff7"/>
            <w:noProof/>
            <w14:scene3d>
              <w14:camera w14:prst="orthographicFront"/>
              <w14:lightRig w14:rig="threePt" w14:dir="t">
                <w14:rot w14:lat="0" w14:lon="0" w14:rev="0"/>
              </w14:lightRig>
            </w14:scene3d>
          </w:rPr>
          <w:t>4.2</w:t>
        </w:r>
        <w:r w:rsidRPr="00344848">
          <w:rPr>
            <w:rStyle w:val="affffff7"/>
            <w:rFonts w:hint="eastAsia"/>
            <w:noProof/>
          </w:rPr>
          <w:t xml:space="preserve"> 厨房设备的分类</w:t>
        </w:r>
        <w:r>
          <w:rPr>
            <w:noProof/>
          </w:rPr>
          <w:tab/>
        </w:r>
        <w:r>
          <w:rPr>
            <w:noProof/>
          </w:rPr>
          <w:fldChar w:fldCharType="begin"/>
        </w:r>
        <w:r>
          <w:rPr>
            <w:noProof/>
          </w:rPr>
          <w:instrText xml:space="preserve"> PAGEREF _Toc172224149 \h </w:instrText>
        </w:r>
        <w:r>
          <w:rPr>
            <w:noProof/>
          </w:rPr>
        </w:r>
        <w:r>
          <w:rPr>
            <w:noProof/>
          </w:rPr>
          <w:fldChar w:fldCharType="separate"/>
        </w:r>
        <w:r>
          <w:rPr>
            <w:noProof/>
          </w:rPr>
          <w:t>2</w:t>
        </w:r>
        <w:r>
          <w:rPr>
            <w:noProof/>
          </w:rPr>
          <w:fldChar w:fldCharType="end"/>
        </w:r>
      </w:hyperlink>
    </w:p>
    <w:p w14:paraId="214B91B8"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50" w:history="1">
        <w:r w:rsidRPr="00344848">
          <w:rPr>
            <w:rStyle w:val="affffff7"/>
            <w:noProof/>
          </w:rPr>
          <w:t>5</w:t>
        </w:r>
        <w:r w:rsidRPr="00344848">
          <w:rPr>
            <w:rStyle w:val="affffff7"/>
            <w:rFonts w:hint="eastAsia"/>
            <w:noProof/>
          </w:rPr>
          <w:t xml:space="preserve"> 柜电一体设计</w:t>
        </w:r>
        <w:bookmarkStart w:id="22" w:name="_GoBack"/>
        <w:bookmarkEnd w:id="22"/>
        <w:r>
          <w:rPr>
            <w:noProof/>
          </w:rPr>
          <w:tab/>
        </w:r>
        <w:r>
          <w:rPr>
            <w:noProof/>
          </w:rPr>
          <w:fldChar w:fldCharType="begin"/>
        </w:r>
        <w:r>
          <w:rPr>
            <w:noProof/>
          </w:rPr>
          <w:instrText xml:space="preserve"> PAGEREF _Toc172224150 \h </w:instrText>
        </w:r>
        <w:r>
          <w:rPr>
            <w:noProof/>
          </w:rPr>
        </w:r>
        <w:r>
          <w:rPr>
            <w:noProof/>
          </w:rPr>
          <w:fldChar w:fldCharType="separate"/>
        </w:r>
        <w:r>
          <w:rPr>
            <w:noProof/>
          </w:rPr>
          <w:t>2</w:t>
        </w:r>
        <w:r>
          <w:rPr>
            <w:noProof/>
          </w:rPr>
          <w:fldChar w:fldCharType="end"/>
        </w:r>
      </w:hyperlink>
    </w:p>
    <w:p w14:paraId="6B220EE4" w14:textId="77777777" w:rsidR="007F36C7" w:rsidRDefault="007F36C7">
      <w:pPr>
        <w:pStyle w:val="23"/>
        <w:rPr>
          <w:rFonts w:asciiTheme="minorHAnsi" w:eastAsiaTheme="minorEastAsia" w:hAnsiTheme="minorHAnsi" w:cstheme="minorBidi"/>
          <w:noProof/>
          <w:szCs w:val="22"/>
        </w:rPr>
      </w:pPr>
      <w:hyperlink w:anchor="_Toc172224151" w:history="1">
        <w:r w:rsidRPr="00344848">
          <w:rPr>
            <w:rStyle w:val="affffff7"/>
            <w:noProof/>
            <w14:scene3d>
              <w14:camera w14:prst="orthographicFront"/>
              <w14:lightRig w14:rig="threePt" w14:dir="t">
                <w14:rot w14:lat="0" w14:lon="0" w14:rev="0"/>
              </w14:lightRig>
            </w14:scene3d>
          </w:rPr>
          <w:t>5.1</w:t>
        </w:r>
        <w:r w:rsidRPr="00344848">
          <w:rPr>
            <w:rStyle w:val="affffff7"/>
            <w:rFonts w:hint="eastAsia"/>
            <w:noProof/>
          </w:rPr>
          <w:t xml:space="preserve"> 基本要求</w:t>
        </w:r>
        <w:r>
          <w:rPr>
            <w:noProof/>
          </w:rPr>
          <w:tab/>
        </w:r>
        <w:r>
          <w:rPr>
            <w:noProof/>
          </w:rPr>
          <w:fldChar w:fldCharType="begin"/>
        </w:r>
        <w:r>
          <w:rPr>
            <w:noProof/>
          </w:rPr>
          <w:instrText xml:space="preserve"> PAGEREF _Toc172224151 \h </w:instrText>
        </w:r>
        <w:r>
          <w:rPr>
            <w:noProof/>
          </w:rPr>
        </w:r>
        <w:r>
          <w:rPr>
            <w:noProof/>
          </w:rPr>
          <w:fldChar w:fldCharType="separate"/>
        </w:r>
        <w:r>
          <w:rPr>
            <w:noProof/>
          </w:rPr>
          <w:t>2</w:t>
        </w:r>
        <w:r>
          <w:rPr>
            <w:noProof/>
          </w:rPr>
          <w:fldChar w:fldCharType="end"/>
        </w:r>
      </w:hyperlink>
    </w:p>
    <w:p w14:paraId="14A232DF" w14:textId="77777777" w:rsidR="007F36C7" w:rsidRDefault="007F36C7">
      <w:pPr>
        <w:pStyle w:val="23"/>
        <w:rPr>
          <w:rFonts w:asciiTheme="minorHAnsi" w:eastAsiaTheme="minorEastAsia" w:hAnsiTheme="minorHAnsi" w:cstheme="minorBidi"/>
          <w:noProof/>
          <w:szCs w:val="22"/>
        </w:rPr>
      </w:pPr>
      <w:hyperlink w:anchor="_Toc172224152" w:history="1">
        <w:r w:rsidRPr="00344848">
          <w:rPr>
            <w:rStyle w:val="affffff7"/>
            <w:noProof/>
            <w14:scene3d>
              <w14:camera w14:prst="orthographicFront"/>
              <w14:lightRig w14:rig="threePt" w14:dir="t">
                <w14:rot w14:lat="0" w14:lon="0" w14:rev="0"/>
              </w14:lightRig>
            </w14:scene3d>
          </w:rPr>
          <w:t>5.2</w:t>
        </w:r>
        <w:r w:rsidRPr="00344848">
          <w:rPr>
            <w:rStyle w:val="affffff7"/>
            <w:rFonts w:hint="eastAsia"/>
            <w:noProof/>
          </w:rPr>
          <w:t xml:space="preserve"> 具体要求</w:t>
        </w:r>
        <w:r>
          <w:rPr>
            <w:noProof/>
          </w:rPr>
          <w:tab/>
        </w:r>
        <w:r>
          <w:rPr>
            <w:noProof/>
          </w:rPr>
          <w:fldChar w:fldCharType="begin"/>
        </w:r>
        <w:r>
          <w:rPr>
            <w:noProof/>
          </w:rPr>
          <w:instrText xml:space="preserve"> PAGEREF _Toc172224152 \h </w:instrText>
        </w:r>
        <w:r>
          <w:rPr>
            <w:noProof/>
          </w:rPr>
        </w:r>
        <w:r>
          <w:rPr>
            <w:noProof/>
          </w:rPr>
          <w:fldChar w:fldCharType="separate"/>
        </w:r>
        <w:r>
          <w:rPr>
            <w:noProof/>
          </w:rPr>
          <w:t>2</w:t>
        </w:r>
        <w:r>
          <w:rPr>
            <w:noProof/>
          </w:rPr>
          <w:fldChar w:fldCharType="end"/>
        </w:r>
      </w:hyperlink>
    </w:p>
    <w:p w14:paraId="2D865A06" w14:textId="77777777" w:rsidR="007F36C7" w:rsidRDefault="007F36C7">
      <w:pPr>
        <w:pStyle w:val="23"/>
        <w:rPr>
          <w:rFonts w:asciiTheme="minorHAnsi" w:eastAsiaTheme="minorEastAsia" w:hAnsiTheme="minorHAnsi" w:cstheme="minorBidi"/>
          <w:noProof/>
          <w:szCs w:val="22"/>
        </w:rPr>
      </w:pPr>
      <w:hyperlink w:anchor="_Toc172224153" w:history="1">
        <w:r w:rsidRPr="00344848">
          <w:rPr>
            <w:rStyle w:val="affffff7"/>
            <w:noProof/>
            <w14:scene3d>
              <w14:camera w14:prst="orthographicFront"/>
              <w14:lightRig w14:rig="threePt" w14:dir="t">
                <w14:rot w14:lat="0" w14:lon="0" w14:rev="0"/>
              </w14:lightRig>
            </w14:scene3d>
          </w:rPr>
          <w:t>5.3</w:t>
        </w:r>
        <w:r w:rsidRPr="00344848">
          <w:rPr>
            <w:rStyle w:val="affffff7"/>
            <w:rFonts w:hint="eastAsia"/>
            <w:noProof/>
          </w:rPr>
          <w:t xml:space="preserve"> 布局设计</w:t>
        </w:r>
        <w:r>
          <w:rPr>
            <w:noProof/>
          </w:rPr>
          <w:tab/>
        </w:r>
        <w:r>
          <w:rPr>
            <w:noProof/>
          </w:rPr>
          <w:fldChar w:fldCharType="begin"/>
        </w:r>
        <w:r>
          <w:rPr>
            <w:noProof/>
          </w:rPr>
          <w:instrText xml:space="preserve"> PAGEREF _Toc172224153 \h </w:instrText>
        </w:r>
        <w:r>
          <w:rPr>
            <w:noProof/>
          </w:rPr>
        </w:r>
        <w:r>
          <w:rPr>
            <w:noProof/>
          </w:rPr>
          <w:fldChar w:fldCharType="separate"/>
        </w:r>
        <w:r>
          <w:rPr>
            <w:noProof/>
          </w:rPr>
          <w:t>3</w:t>
        </w:r>
        <w:r>
          <w:rPr>
            <w:noProof/>
          </w:rPr>
          <w:fldChar w:fldCharType="end"/>
        </w:r>
      </w:hyperlink>
    </w:p>
    <w:p w14:paraId="163856D3" w14:textId="77777777" w:rsidR="007F36C7" w:rsidRDefault="007F36C7">
      <w:pPr>
        <w:pStyle w:val="23"/>
        <w:rPr>
          <w:rFonts w:asciiTheme="minorHAnsi" w:eastAsiaTheme="minorEastAsia" w:hAnsiTheme="minorHAnsi" w:cstheme="minorBidi"/>
          <w:noProof/>
          <w:szCs w:val="22"/>
        </w:rPr>
      </w:pPr>
      <w:hyperlink w:anchor="_Toc172224154" w:history="1">
        <w:r w:rsidRPr="00344848">
          <w:rPr>
            <w:rStyle w:val="affffff7"/>
            <w:noProof/>
            <w14:scene3d>
              <w14:camera w14:prst="orthographicFront"/>
              <w14:lightRig w14:rig="threePt" w14:dir="t">
                <w14:rot w14:lat="0" w14:lon="0" w14:rev="0"/>
              </w14:lightRig>
            </w14:scene3d>
          </w:rPr>
          <w:t>5.4</w:t>
        </w:r>
        <w:r w:rsidRPr="00344848">
          <w:rPr>
            <w:rStyle w:val="affffff7"/>
            <w:rFonts w:hint="eastAsia"/>
            <w:noProof/>
          </w:rPr>
          <w:t xml:space="preserve"> 厨柜组合尺寸及设计要求</w:t>
        </w:r>
        <w:r>
          <w:rPr>
            <w:noProof/>
          </w:rPr>
          <w:tab/>
        </w:r>
        <w:r>
          <w:rPr>
            <w:noProof/>
          </w:rPr>
          <w:fldChar w:fldCharType="begin"/>
        </w:r>
        <w:r>
          <w:rPr>
            <w:noProof/>
          </w:rPr>
          <w:instrText xml:space="preserve"> PAGEREF _Toc172224154 \h </w:instrText>
        </w:r>
        <w:r>
          <w:rPr>
            <w:noProof/>
          </w:rPr>
        </w:r>
        <w:r>
          <w:rPr>
            <w:noProof/>
          </w:rPr>
          <w:fldChar w:fldCharType="separate"/>
        </w:r>
        <w:r>
          <w:rPr>
            <w:noProof/>
          </w:rPr>
          <w:t>3</w:t>
        </w:r>
        <w:r>
          <w:rPr>
            <w:noProof/>
          </w:rPr>
          <w:fldChar w:fldCharType="end"/>
        </w:r>
      </w:hyperlink>
    </w:p>
    <w:p w14:paraId="0A678A70"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55" w:history="1">
        <w:r w:rsidRPr="00344848">
          <w:rPr>
            <w:rStyle w:val="affffff7"/>
            <w:noProof/>
          </w:rPr>
          <w:t>6</w:t>
        </w:r>
        <w:r w:rsidRPr="00344848">
          <w:rPr>
            <w:rStyle w:val="affffff7"/>
            <w:rFonts w:hint="eastAsia"/>
            <w:noProof/>
          </w:rPr>
          <w:t xml:space="preserve"> 电器</w:t>
        </w:r>
        <w:r>
          <w:rPr>
            <w:noProof/>
          </w:rPr>
          <w:tab/>
        </w:r>
        <w:r>
          <w:rPr>
            <w:noProof/>
          </w:rPr>
          <w:fldChar w:fldCharType="begin"/>
        </w:r>
        <w:r>
          <w:rPr>
            <w:noProof/>
          </w:rPr>
          <w:instrText xml:space="preserve"> PAGEREF _Toc172224155 \h </w:instrText>
        </w:r>
        <w:r>
          <w:rPr>
            <w:noProof/>
          </w:rPr>
        </w:r>
        <w:r>
          <w:rPr>
            <w:noProof/>
          </w:rPr>
          <w:fldChar w:fldCharType="separate"/>
        </w:r>
        <w:r>
          <w:rPr>
            <w:noProof/>
          </w:rPr>
          <w:t>4</w:t>
        </w:r>
        <w:r>
          <w:rPr>
            <w:noProof/>
          </w:rPr>
          <w:fldChar w:fldCharType="end"/>
        </w:r>
      </w:hyperlink>
    </w:p>
    <w:p w14:paraId="41369D7D" w14:textId="77777777" w:rsidR="007F36C7" w:rsidRDefault="007F36C7">
      <w:pPr>
        <w:pStyle w:val="23"/>
        <w:rPr>
          <w:rFonts w:asciiTheme="minorHAnsi" w:eastAsiaTheme="minorEastAsia" w:hAnsiTheme="minorHAnsi" w:cstheme="minorBidi"/>
          <w:noProof/>
          <w:szCs w:val="22"/>
        </w:rPr>
      </w:pPr>
      <w:hyperlink w:anchor="_Toc172224156" w:history="1">
        <w:r w:rsidRPr="00344848">
          <w:rPr>
            <w:rStyle w:val="affffff7"/>
            <w:noProof/>
            <w14:scene3d>
              <w14:camera w14:prst="orthographicFront"/>
              <w14:lightRig w14:rig="threePt" w14:dir="t">
                <w14:rot w14:lat="0" w14:lon="0" w14:rev="0"/>
              </w14:lightRig>
            </w14:scene3d>
          </w:rPr>
          <w:t>6.1</w:t>
        </w:r>
        <w:r w:rsidRPr="00344848">
          <w:rPr>
            <w:rStyle w:val="affffff7"/>
            <w:rFonts w:hint="eastAsia"/>
            <w:noProof/>
          </w:rPr>
          <w:t xml:space="preserve"> 选用原则</w:t>
        </w:r>
        <w:r>
          <w:rPr>
            <w:noProof/>
          </w:rPr>
          <w:tab/>
        </w:r>
        <w:r>
          <w:rPr>
            <w:noProof/>
          </w:rPr>
          <w:fldChar w:fldCharType="begin"/>
        </w:r>
        <w:r>
          <w:rPr>
            <w:noProof/>
          </w:rPr>
          <w:instrText xml:space="preserve"> PAGEREF _Toc172224156 \h </w:instrText>
        </w:r>
        <w:r>
          <w:rPr>
            <w:noProof/>
          </w:rPr>
        </w:r>
        <w:r>
          <w:rPr>
            <w:noProof/>
          </w:rPr>
          <w:fldChar w:fldCharType="separate"/>
        </w:r>
        <w:r>
          <w:rPr>
            <w:noProof/>
          </w:rPr>
          <w:t>4</w:t>
        </w:r>
        <w:r>
          <w:rPr>
            <w:noProof/>
          </w:rPr>
          <w:fldChar w:fldCharType="end"/>
        </w:r>
      </w:hyperlink>
    </w:p>
    <w:p w14:paraId="6744A417" w14:textId="77777777" w:rsidR="007F36C7" w:rsidRDefault="007F36C7">
      <w:pPr>
        <w:pStyle w:val="23"/>
        <w:rPr>
          <w:rFonts w:asciiTheme="minorHAnsi" w:eastAsiaTheme="minorEastAsia" w:hAnsiTheme="minorHAnsi" w:cstheme="minorBidi"/>
          <w:noProof/>
          <w:szCs w:val="22"/>
        </w:rPr>
      </w:pPr>
      <w:hyperlink w:anchor="_Toc172224157" w:history="1">
        <w:r w:rsidRPr="00344848">
          <w:rPr>
            <w:rStyle w:val="affffff7"/>
            <w:noProof/>
            <w14:scene3d>
              <w14:camera w14:prst="orthographicFront"/>
              <w14:lightRig w14:rig="threePt" w14:dir="t">
                <w14:rot w14:lat="0" w14:lon="0" w14:rev="0"/>
              </w14:lightRig>
            </w14:scene3d>
          </w:rPr>
          <w:t>6.2</w:t>
        </w:r>
        <w:r w:rsidRPr="00344848">
          <w:rPr>
            <w:rStyle w:val="affffff7"/>
            <w:rFonts w:hint="eastAsia"/>
            <w:noProof/>
          </w:rPr>
          <w:t xml:space="preserve"> 电器要求</w:t>
        </w:r>
        <w:r>
          <w:rPr>
            <w:noProof/>
          </w:rPr>
          <w:tab/>
        </w:r>
        <w:r>
          <w:rPr>
            <w:noProof/>
          </w:rPr>
          <w:fldChar w:fldCharType="begin"/>
        </w:r>
        <w:r>
          <w:rPr>
            <w:noProof/>
          </w:rPr>
          <w:instrText xml:space="preserve"> PAGEREF _Toc172224157 \h </w:instrText>
        </w:r>
        <w:r>
          <w:rPr>
            <w:noProof/>
          </w:rPr>
        </w:r>
        <w:r>
          <w:rPr>
            <w:noProof/>
          </w:rPr>
          <w:fldChar w:fldCharType="separate"/>
        </w:r>
        <w:r>
          <w:rPr>
            <w:noProof/>
          </w:rPr>
          <w:t>4</w:t>
        </w:r>
        <w:r>
          <w:rPr>
            <w:noProof/>
          </w:rPr>
          <w:fldChar w:fldCharType="end"/>
        </w:r>
      </w:hyperlink>
    </w:p>
    <w:p w14:paraId="4F5804D5"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58" w:history="1">
        <w:r w:rsidRPr="00344848">
          <w:rPr>
            <w:rStyle w:val="affffff7"/>
            <w:noProof/>
          </w:rPr>
          <w:t>7</w:t>
        </w:r>
        <w:r w:rsidRPr="00344848">
          <w:rPr>
            <w:rStyle w:val="affffff7"/>
            <w:rFonts w:hint="eastAsia"/>
            <w:noProof/>
          </w:rPr>
          <w:t xml:space="preserve"> 智能</w:t>
        </w:r>
        <w:r>
          <w:rPr>
            <w:noProof/>
          </w:rPr>
          <w:tab/>
        </w:r>
        <w:r>
          <w:rPr>
            <w:noProof/>
          </w:rPr>
          <w:fldChar w:fldCharType="begin"/>
        </w:r>
        <w:r>
          <w:rPr>
            <w:noProof/>
          </w:rPr>
          <w:instrText xml:space="preserve"> PAGEREF _Toc172224158 \h </w:instrText>
        </w:r>
        <w:r>
          <w:rPr>
            <w:noProof/>
          </w:rPr>
        </w:r>
        <w:r>
          <w:rPr>
            <w:noProof/>
          </w:rPr>
          <w:fldChar w:fldCharType="separate"/>
        </w:r>
        <w:r>
          <w:rPr>
            <w:noProof/>
          </w:rPr>
          <w:t>4</w:t>
        </w:r>
        <w:r>
          <w:rPr>
            <w:noProof/>
          </w:rPr>
          <w:fldChar w:fldCharType="end"/>
        </w:r>
      </w:hyperlink>
    </w:p>
    <w:p w14:paraId="7EBE5098"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59" w:history="1">
        <w:r w:rsidRPr="00344848">
          <w:rPr>
            <w:rStyle w:val="affffff7"/>
            <w:noProof/>
          </w:rPr>
          <w:t>8</w:t>
        </w:r>
        <w:r w:rsidRPr="00344848">
          <w:rPr>
            <w:rStyle w:val="affffff7"/>
            <w:rFonts w:hint="eastAsia"/>
            <w:noProof/>
          </w:rPr>
          <w:t xml:space="preserve"> 电器安装</w:t>
        </w:r>
        <w:r>
          <w:rPr>
            <w:noProof/>
          </w:rPr>
          <w:tab/>
        </w:r>
        <w:r>
          <w:rPr>
            <w:noProof/>
          </w:rPr>
          <w:fldChar w:fldCharType="begin"/>
        </w:r>
        <w:r>
          <w:rPr>
            <w:noProof/>
          </w:rPr>
          <w:instrText xml:space="preserve"> PAGEREF _Toc172224159 \h </w:instrText>
        </w:r>
        <w:r>
          <w:rPr>
            <w:noProof/>
          </w:rPr>
        </w:r>
        <w:r>
          <w:rPr>
            <w:noProof/>
          </w:rPr>
          <w:fldChar w:fldCharType="separate"/>
        </w:r>
        <w:r>
          <w:rPr>
            <w:noProof/>
          </w:rPr>
          <w:t>4</w:t>
        </w:r>
        <w:r>
          <w:rPr>
            <w:noProof/>
          </w:rPr>
          <w:fldChar w:fldCharType="end"/>
        </w:r>
      </w:hyperlink>
    </w:p>
    <w:p w14:paraId="6626C2AA" w14:textId="77777777" w:rsidR="007F36C7" w:rsidRDefault="007F36C7">
      <w:pPr>
        <w:pStyle w:val="23"/>
        <w:rPr>
          <w:rFonts w:asciiTheme="minorHAnsi" w:eastAsiaTheme="minorEastAsia" w:hAnsiTheme="minorHAnsi" w:cstheme="minorBidi"/>
          <w:noProof/>
          <w:szCs w:val="22"/>
        </w:rPr>
      </w:pPr>
      <w:hyperlink w:anchor="_Toc172224160" w:history="1">
        <w:r w:rsidRPr="00344848">
          <w:rPr>
            <w:rStyle w:val="affffff7"/>
            <w:noProof/>
            <w14:scene3d>
              <w14:camera w14:prst="orthographicFront"/>
              <w14:lightRig w14:rig="threePt" w14:dir="t">
                <w14:rot w14:lat="0" w14:lon="0" w14:rev="0"/>
              </w14:lightRig>
            </w14:scene3d>
          </w:rPr>
          <w:t>8.1</w:t>
        </w:r>
        <w:r w:rsidRPr="00344848">
          <w:rPr>
            <w:rStyle w:val="affffff7"/>
            <w:rFonts w:hint="eastAsia"/>
            <w:noProof/>
          </w:rPr>
          <w:t xml:space="preserve"> 一般要求</w:t>
        </w:r>
        <w:r>
          <w:rPr>
            <w:noProof/>
          </w:rPr>
          <w:tab/>
        </w:r>
        <w:r>
          <w:rPr>
            <w:noProof/>
          </w:rPr>
          <w:fldChar w:fldCharType="begin"/>
        </w:r>
        <w:r>
          <w:rPr>
            <w:noProof/>
          </w:rPr>
          <w:instrText xml:space="preserve"> PAGEREF _Toc172224160 \h </w:instrText>
        </w:r>
        <w:r>
          <w:rPr>
            <w:noProof/>
          </w:rPr>
        </w:r>
        <w:r>
          <w:rPr>
            <w:noProof/>
          </w:rPr>
          <w:fldChar w:fldCharType="separate"/>
        </w:r>
        <w:r>
          <w:rPr>
            <w:noProof/>
          </w:rPr>
          <w:t>4</w:t>
        </w:r>
        <w:r>
          <w:rPr>
            <w:noProof/>
          </w:rPr>
          <w:fldChar w:fldCharType="end"/>
        </w:r>
      </w:hyperlink>
    </w:p>
    <w:p w14:paraId="7806DFBA" w14:textId="77777777" w:rsidR="007F36C7" w:rsidRDefault="007F36C7">
      <w:pPr>
        <w:pStyle w:val="23"/>
        <w:rPr>
          <w:rFonts w:asciiTheme="minorHAnsi" w:eastAsiaTheme="minorEastAsia" w:hAnsiTheme="minorHAnsi" w:cstheme="minorBidi"/>
          <w:noProof/>
          <w:szCs w:val="22"/>
        </w:rPr>
      </w:pPr>
      <w:hyperlink w:anchor="_Toc172224161" w:history="1">
        <w:r w:rsidRPr="00344848">
          <w:rPr>
            <w:rStyle w:val="affffff7"/>
            <w:noProof/>
            <w14:scene3d>
              <w14:camera w14:prst="orthographicFront"/>
              <w14:lightRig w14:rig="threePt" w14:dir="t">
                <w14:rot w14:lat="0" w14:lon="0" w14:rev="0"/>
              </w14:lightRig>
            </w14:scene3d>
          </w:rPr>
          <w:t>8.2</w:t>
        </w:r>
        <w:r w:rsidRPr="00344848">
          <w:rPr>
            <w:rStyle w:val="affffff7"/>
            <w:rFonts w:hint="eastAsia"/>
            <w:noProof/>
          </w:rPr>
          <w:t xml:space="preserve"> 电冰箱安装要求</w:t>
        </w:r>
        <w:r>
          <w:rPr>
            <w:noProof/>
          </w:rPr>
          <w:tab/>
        </w:r>
        <w:r>
          <w:rPr>
            <w:noProof/>
          </w:rPr>
          <w:fldChar w:fldCharType="begin"/>
        </w:r>
        <w:r>
          <w:rPr>
            <w:noProof/>
          </w:rPr>
          <w:instrText xml:space="preserve"> PAGEREF _Toc172224161 \h </w:instrText>
        </w:r>
        <w:r>
          <w:rPr>
            <w:noProof/>
          </w:rPr>
        </w:r>
        <w:r>
          <w:rPr>
            <w:noProof/>
          </w:rPr>
          <w:fldChar w:fldCharType="separate"/>
        </w:r>
        <w:r>
          <w:rPr>
            <w:noProof/>
          </w:rPr>
          <w:t>4</w:t>
        </w:r>
        <w:r>
          <w:rPr>
            <w:noProof/>
          </w:rPr>
          <w:fldChar w:fldCharType="end"/>
        </w:r>
      </w:hyperlink>
    </w:p>
    <w:p w14:paraId="3AC1D8F5" w14:textId="77777777" w:rsidR="007F36C7" w:rsidRDefault="007F36C7">
      <w:pPr>
        <w:pStyle w:val="23"/>
        <w:rPr>
          <w:rFonts w:asciiTheme="minorHAnsi" w:eastAsiaTheme="minorEastAsia" w:hAnsiTheme="minorHAnsi" w:cstheme="minorBidi"/>
          <w:noProof/>
          <w:szCs w:val="22"/>
        </w:rPr>
      </w:pPr>
      <w:hyperlink w:anchor="_Toc172224162" w:history="1">
        <w:r w:rsidRPr="00344848">
          <w:rPr>
            <w:rStyle w:val="affffff7"/>
            <w:noProof/>
            <w14:scene3d>
              <w14:camera w14:prst="orthographicFront"/>
              <w14:lightRig w14:rig="threePt" w14:dir="t">
                <w14:rot w14:lat="0" w14:lon="0" w14:rev="0"/>
              </w14:lightRig>
            </w14:scene3d>
          </w:rPr>
          <w:t>8.3</w:t>
        </w:r>
        <w:r w:rsidRPr="00344848">
          <w:rPr>
            <w:rStyle w:val="affffff7"/>
            <w:rFonts w:hint="eastAsia"/>
            <w:noProof/>
          </w:rPr>
          <w:t xml:space="preserve"> 其它厨房电器安装要求</w:t>
        </w:r>
        <w:r>
          <w:rPr>
            <w:noProof/>
          </w:rPr>
          <w:tab/>
        </w:r>
        <w:r>
          <w:rPr>
            <w:noProof/>
          </w:rPr>
          <w:fldChar w:fldCharType="begin"/>
        </w:r>
        <w:r>
          <w:rPr>
            <w:noProof/>
          </w:rPr>
          <w:instrText xml:space="preserve"> PAGEREF _Toc172224162 \h </w:instrText>
        </w:r>
        <w:r>
          <w:rPr>
            <w:noProof/>
          </w:rPr>
        </w:r>
        <w:r>
          <w:rPr>
            <w:noProof/>
          </w:rPr>
          <w:fldChar w:fldCharType="separate"/>
        </w:r>
        <w:r>
          <w:rPr>
            <w:noProof/>
          </w:rPr>
          <w:t>5</w:t>
        </w:r>
        <w:r>
          <w:rPr>
            <w:noProof/>
          </w:rPr>
          <w:fldChar w:fldCharType="end"/>
        </w:r>
      </w:hyperlink>
    </w:p>
    <w:p w14:paraId="39AD088B"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63" w:history="1">
        <w:r w:rsidRPr="00344848">
          <w:rPr>
            <w:rStyle w:val="affffff7"/>
            <w:noProof/>
          </w:rPr>
          <w:t>9</w:t>
        </w:r>
        <w:r w:rsidRPr="00344848">
          <w:rPr>
            <w:rStyle w:val="affffff7"/>
            <w:rFonts w:hint="eastAsia"/>
            <w:noProof/>
          </w:rPr>
          <w:t xml:space="preserve"> 电气配置</w:t>
        </w:r>
        <w:r>
          <w:rPr>
            <w:noProof/>
          </w:rPr>
          <w:tab/>
        </w:r>
        <w:r>
          <w:rPr>
            <w:noProof/>
          </w:rPr>
          <w:fldChar w:fldCharType="begin"/>
        </w:r>
        <w:r>
          <w:rPr>
            <w:noProof/>
          </w:rPr>
          <w:instrText xml:space="preserve"> PAGEREF _Toc172224163 \h </w:instrText>
        </w:r>
        <w:r>
          <w:rPr>
            <w:noProof/>
          </w:rPr>
        </w:r>
        <w:r>
          <w:rPr>
            <w:noProof/>
          </w:rPr>
          <w:fldChar w:fldCharType="separate"/>
        </w:r>
        <w:r>
          <w:rPr>
            <w:noProof/>
          </w:rPr>
          <w:t>6</w:t>
        </w:r>
        <w:r>
          <w:rPr>
            <w:noProof/>
          </w:rPr>
          <w:fldChar w:fldCharType="end"/>
        </w:r>
      </w:hyperlink>
    </w:p>
    <w:p w14:paraId="3E2D98A9"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64" w:history="1">
        <w:r w:rsidRPr="00344848">
          <w:rPr>
            <w:rStyle w:val="affffff7"/>
            <w:noProof/>
          </w:rPr>
          <w:t>10</w:t>
        </w:r>
        <w:r w:rsidRPr="00344848">
          <w:rPr>
            <w:rStyle w:val="affffff7"/>
            <w:rFonts w:hint="eastAsia"/>
            <w:noProof/>
          </w:rPr>
          <w:t xml:space="preserve"> 水路配置</w:t>
        </w:r>
        <w:r>
          <w:rPr>
            <w:noProof/>
          </w:rPr>
          <w:tab/>
        </w:r>
        <w:r>
          <w:rPr>
            <w:noProof/>
          </w:rPr>
          <w:fldChar w:fldCharType="begin"/>
        </w:r>
        <w:r>
          <w:rPr>
            <w:noProof/>
          </w:rPr>
          <w:instrText xml:space="preserve"> PAGEREF _Toc172224164 \h </w:instrText>
        </w:r>
        <w:r>
          <w:rPr>
            <w:noProof/>
          </w:rPr>
        </w:r>
        <w:r>
          <w:rPr>
            <w:noProof/>
          </w:rPr>
          <w:fldChar w:fldCharType="separate"/>
        </w:r>
        <w:r>
          <w:rPr>
            <w:noProof/>
          </w:rPr>
          <w:t>6</w:t>
        </w:r>
        <w:r>
          <w:rPr>
            <w:noProof/>
          </w:rPr>
          <w:fldChar w:fldCharType="end"/>
        </w:r>
      </w:hyperlink>
    </w:p>
    <w:p w14:paraId="76464EE7"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65" w:history="1">
        <w:r w:rsidRPr="00344848">
          <w:rPr>
            <w:rStyle w:val="affffff7"/>
            <w:noProof/>
          </w:rPr>
          <w:t>11</w:t>
        </w:r>
        <w:r w:rsidRPr="00344848">
          <w:rPr>
            <w:rStyle w:val="affffff7"/>
            <w:rFonts w:hint="eastAsia"/>
            <w:noProof/>
          </w:rPr>
          <w:t xml:space="preserve"> 验收</w:t>
        </w:r>
        <w:r>
          <w:rPr>
            <w:noProof/>
          </w:rPr>
          <w:tab/>
        </w:r>
        <w:r>
          <w:rPr>
            <w:noProof/>
          </w:rPr>
          <w:fldChar w:fldCharType="begin"/>
        </w:r>
        <w:r>
          <w:rPr>
            <w:noProof/>
          </w:rPr>
          <w:instrText xml:space="preserve"> PAGEREF _Toc172224165 \h </w:instrText>
        </w:r>
        <w:r>
          <w:rPr>
            <w:noProof/>
          </w:rPr>
        </w:r>
        <w:r>
          <w:rPr>
            <w:noProof/>
          </w:rPr>
          <w:fldChar w:fldCharType="separate"/>
        </w:r>
        <w:r>
          <w:rPr>
            <w:noProof/>
          </w:rPr>
          <w:t>6</w:t>
        </w:r>
        <w:r>
          <w:rPr>
            <w:noProof/>
          </w:rPr>
          <w:fldChar w:fldCharType="end"/>
        </w:r>
      </w:hyperlink>
    </w:p>
    <w:p w14:paraId="024DE703"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66" w:history="1">
        <w:r w:rsidRPr="00344848">
          <w:rPr>
            <w:rStyle w:val="affffff7"/>
            <w:rFonts w:hint="eastAsia"/>
            <w:noProof/>
            <w:spacing w:val="100"/>
          </w:rPr>
          <w:t>附录A</w:t>
        </w:r>
        <w:r w:rsidRPr="00344848">
          <w:rPr>
            <w:rStyle w:val="affffff7"/>
            <w:rFonts w:hint="eastAsia"/>
            <w:noProof/>
          </w:rPr>
          <w:t xml:space="preserve"> （资料性）</w:t>
        </w:r>
        <w:r w:rsidRPr="00344848">
          <w:rPr>
            <w:rStyle w:val="affffff7"/>
            <w:noProof/>
          </w:rPr>
          <w:t xml:space="preserve"> </w:t>
        </w:r>
        <w:r w:rsidRPr="00344848">
          <w:rPr>
            <w:rStyle w:val="affffff7"/>
            <w:rFonts w:hint="eastAsia"/>
            <w:noProof/>
          </w:rPr>
          <w:t>厨房典型布置型式</w:t>
        </w:r>
        <w:r>
          <w:rPr>
            <w:noProof/>
          </w:rPr>
          <w:tab/>
        </w:r>
        <w:r>
          <w:rPr>
            <w:noProof/>
          </w:rPr>
          <w:fldChar w:fldCharType="begin"/>
        </w:r>
        <w:r>
          <w:rPr>
            <w:noProof/>
          </w:rPr>
          <w:instrText xml:space="preserve"> PAGEREF _Toc172224166 \h </w:instrText>
        </w:r>
        <w:r>
          <w:rPr>
            <w:noProof/>
          </w:rPr>
        </w:r>
        <w:r>
          <w:rPr>
            <w:noProof/>
          </w:rPr>
          <w:fldChar w:fldCharType="separate"/>
        </w:r>
        <w:r>
          <w:rPr>
            <w:noProof/>
          </w:rPr>
          <w:t>8</w:t>
        </w:r>
        <w:r>
          <w:rPr>
            <w:noProof/>
          </w:rPr>
          <w:fldChar w:fldCharType="end"/>
        </w:r>
      </w:hyperlink>
    </w:p>
    <w:p w14:paraId="01A41192" w14:textId="77777777" w:rsidR="007F36C7" w:rsidRDefault="007F36C7">
      <w:pPr>
        <w:pStyle w:val="10"/>
        <w:tabs>
          <w:tab w:val="right" w:leader="dot" w:pos="9344"/>
        </w:tabs>
        <w:rPr>
          <w:rFonts w:asciiTheme="minorHAnsi" w:eastAsiaTheme="minorEastAsia" w:hAnsiTheme="minorHAnsi" w:cstheme="minorBidi"/>
          <w:noProof/>
          <w:szCs w:val="22"/>
        </w:rPr>
      </w:pPr>
      <w:hyperlink w:anchor="_Toc172224167" w:history="1">
        <w:r w:rsidRPr="00344848">
          <w:rPr>
            <w:rStyle w:val="affffff7"/>
            <w:rFonts w:hint="eastAsia"/>
            <w:noProof/>
            <w:spacing w:val="100"/>
          </w:rPr>
          <w:t>附录B</w:t>
        </w:r>
        <w:r w:rsidRPr="00344848">
          <w:rPr>
            <w:rStyle w:val="affffff7"/>
            <w:rFonts w:hint="eastAsia"/>
            <w:noProof/>
          </w:rPr>
          <w:t xml:space="preserve"> （资料性）</w:t>
        </w:r>
        <w:r w:rsidRPr="00344848">
          <w:rPr>
            <w:rStyle w:val="affffff7"/>
            <w:noProof/>
          </w:rPr>
          <w:t xml:space="preserve"> </w:t>
        </w:r>
        <w:r w:rsidRPr="00344848">
          <w:rPr>
            <w:rStyle w:val="affffff7"/>
            <w:rFonts w:hint="eastAsia"/>
            <w:noProof/>
          </w:rPr>
          <w:t>零嵌、平嵌、全嵌电器典型布置型式</w:t>
        </w:r>
        <w:r>
          <w:rPr>
            <w:noProof/>
          </w:rPr>
          <w:tab/>
        </w:r>
        <w:r>
          <w:rPr>
            <w:noProof/>
          </w:rPr>
          <w:fldChar w:fldCharType="begin"/>
        </w:r>
        <w:r>
          <w:rPr>
            <w:noProof/>
          </w:rPr>
          <w:instrText xml:space="preserve"> PAGEREF _Toc172224167 \h </w:instrText>
        </w:r>
        <w:r>
          <w:rPr>
            <w:noProof/>
          </w:rPr>
        </w:r>
        <w:r>
          <w:rPr>
            <w:noProof/>
          </w:rPr>
          <w:fldChar w:fldCharType="separate"/>
        </w:r>
        <w:r>
          <w:rPr>
            <w:noProof/>
          </w:rPr>
          <w:t>11</w:t>
        </w:r>
        <w:r>
          <w:rPr>
            <w:noProof/>
          </w:rPr>
          <w:fldChar w:fldCharType="end"/>
        </w:r>
      </w:hyperlink>
    </w:p>
    <w:p w14:paraId="0A19FECC" w14:textId="68D41740" w:rsidR="00FB6227" w:rsidRPr="00FB6227" w:rsidRDefault="00FB6227" w:rsidP="00FB6227">
      <w:pPr>
        <w:pStyle w:val="afffffc"/>
        <w:spacing w:after="360"/>
        <w:sectPr w:rsidR="00FB6227" w:rsidRPr="00FB6227" w:rsidSect="009E4DBE">
          <w:headerReference w:type="even" r:id="rId17"/>
          <w:headerReference w:type="default" r:id="rId18"/>
          <w:footerReference w:type="default" r:id="rId19"/>
          <w:pgSz w:w="11906" w:h="16838" w:code="9"/>
          <w:pgMar w:top="1928" w:right="1134" w:bottom="1134" w:left="1134" w:header="1418" w:footer="1134" w:gutter="284"/>
          <w:pgNumType w:fmt="upperRoman" w:start="1"/>
          <w:cols w:space="425"/>
          <w:formProt w:val="0"/>
          <w:docGrid w:linePitch="312"/>
        </w:sectPr>
      </w:pPr>
      <w:r w:rsidRPr="00FB6227">
        <w:fldChar w:fldCharType="end"/>
      </w:r>
    </w:p>
    <w:p w14:paraId="2AA4485C" w14:textId="77777777" w:rsidR="009E4DBE" w:rsidRDefault="009E4DBE" w:rsidP="009E4DBE">
      <w:pPr>
        <w:pStyle w:val="a6"/>
        <w:spacing w:after="360"/>
      </w:pPr>
      <w:bookmarkStart w:id="23" w:name="BookMark2"/>
      <w:bookmarkStart w:id="24" w:name="_Toc172224143"/>
      <w:bookmarkEnd w:id="21"/>
      <w:r w:rsidRPr="009E4DBE">
        <w:rPr>
          <w:spacing w:val="320"/>
        </w:rPr>
        <w:lastRenderedPageBreak/>
        <w:t>前</w:t>
      </w:r>
      <w:r>
        <w:t>言</w:t>
      </w:r>
      <w:bookmarkEnd w:id="24"/>
    </w:p>
    <w:p w14:paraId="76F0C3B7" w14:textId="77777777" w:rsidR="009E4DBE" w:rsidRDefault="009E4DBE" w:rsidP="009E4DBE">
      <w:pPr>
        <w:pStyle w:val="affff6"/>
        <w:ind w:firstLine="420"/>
      </w:pPr>
      <w:r>
        <w:rPr>
          <w:rFonts w:hint="eastAsia"/>
        </w:rPr>
        <w:t>本文件按照GB/T 1.1—2020《标准化工作导则  第1部分：标准化文件的结构和起草规则》的规定起草。</w:t>
      </w:r>
    </w:p>
    <w:p w14:paraId="16F5B84F" w14:textId="75022832" w:rsidR="009E4DBE" w:rsidRPr="009E4DBE" w:rsidRDefault="009E4DBE" w:rsidP="009E4DBE">
      <w:pPr>
        <w:pStyle w:val="affff6"/>
        <w:ind w:firstLine="420"/>
      </w:pPr>
      <w:r>
        <w:rPr>
          <w:rFonts w:hint="eastAsia"/>
        </w:rPr>
        <w:t>请注意本文件的某些内容可能涉及专利。本文件的发布机构不承担识别专利的责任。</w:t>
      </w:r>
    </w:p>
    <w:p w14:paraId="36ADB34E" w14:textId="7F125D2D" w:rsidR="009E4DBE" w:rsidRDefault="009E4DBE" w:rsidP="009E4DBE">
      <w:pPr>
        <w:pStyle w:val="affff6"/>
        <w:ind w:firstLine="420"/>
      </w:pPr>
      <w:r>
        <w:rPr>
          <w:rFonts w:hint="eastAsia"/>
        </w:rPr>
        <w:t>本文件由中国五金制品协会提出并归口。</w:t>
      </w:r>
    </w:p>
    <w:p w14:paraId="51808BD2" w14:textId="77777777" w:rsidR="009E4DBE" w:rsidRDefault="009E4DBE" w:rsidP="009E4DBE">
      <w:pPr>
        <w:pStyle w:val="affff6"/>
        <w:ind w:firstLine="420"/>
      </w:pPr>
      <w:r>
        <w:rPr>
          <w:rFonts w:hint="eastAsia"/>
        </w:rPr>
        <w:t>本文件起草单位：</w:t>
      </w:r>
    </w:p>
    <w:p w14:paraId="0656D6E1" w14:textId="77777777" w:rsidR="009E4DBE" w:rsidRDefault="009E4DBE" w:rsidP="009E4DBE">
      <w:pPr>
        <w:pStyle w:val="affff6"/>
        <w:ind w:firstLine="420"/>
      </w:pPr>
      <w:r>
        <w:rPr>
          <w:rFonts w:hint="eastAsia"/>
        </w:rPr>
        <w:t>本文件主要起草人：</w:t>
      </w:r>
    </w:p>
    <w:p w14:paraId="552CBAC7" w14:textId="77777777" w:rsidR="009E4DBE" w:rsidRDefault="009E4DBE" w:rsidP="009E4DBE">
      <w:pPr>
        <w:pStyle w:val="affff6"/>
        <w:ind w:firstLine="420"/>
      </w:pPr>
    </w:p>
    <w:p w14:paraId="19F2CAD9" w14:textId="0235633D" w:rsidR="009E4DBE" w:rsidRPr="009E4DBE" w:rsidRDefault="009E4DBE" w:rsidP="009E4DBE">
      <w:pPr>
        <w:pStyle w:val="affff6"/>
        <w:ind w:firstLine="420"/>
        <w:sectPr w:rsidR="009E4DBE" w:rsidRPr="009E4DBE" w:rsidSect="00FB6227">
          <w:pgSz w:w="11906" w:h="16838" w:code="9"/>
          <w:pgMar w:top="1928" w:right="1134" w:bottom="1134" w:left="1134" w:header="1418" w:footer="1134" w:gutter="284"/>
          <w:pgNumType w:fmt="upperRoman"/>
          <w:cols w:space="425"/>
          <w:formProt w:val="0"/>
          <w:docGrid w:linePitch="312"/>
        </w:sectPr>
      </w:pPr>
    </w:p>
    <w:p w14:paraId="606C0D28" w14:textId="77777777" w:rsidR="00894836" w:rsidRPr="00145D9D" w:rsidRDefault="00894836" w:rsidP="00093D25">
      <w:pPr>
        <w:spacing w:line="20" w:lineRule="exact"/>
        <w:jc w:val="center"/>
        <w:rPr>
          <w:rFonts w:ascii="黑体" w:eastAsia="黑体" w:hAnsi="黑体"/>
          <w:sz w:val="32"/>
          <w:szCs w:val="32"/>
        </w:rPr>
      </w:pPr>
      <w:bookmarkStart w:id="25" w:name="BookMark4"/>
      <w:bookmarkEnd w:id="23"/>
    </w:p>
    <w:p w14:paraId="2C41A9E0"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A691F1A40CD54AB7ADEF65725C014450"/>
        </w:placeholder>
      </w:sdtPr>
      <w:sdtContent>
        <w:bookmarkStart w:id="26" w:name="NEW_STAND_NAME" w:displacedByCustomXml="prev"/>
        <w:p w14:paraId="6E1EB0E4" w14:textId="5CDF5EBE" w:rsidR="00F26B7E" w:rsidRPr="00F26B7E" w:rsidRDefault="00155CF6" w:rsidP="00AE5727">
          <w:pPr>
            <w:pStyle w:val="afffffffff1"/>
            <w:spacing w:beforeLines="100" w:before="240" w:afterLines="220" w:after="528"/>
          </w:pPr>
          <w:r>
            <w:rPr>
              <w:rFonts w:hint="eastAsia"/>
            </w:rPr>
            <w:t>家用</w:t>
          </w:r>
          <w:proofErr w:type="gramStart"/>
          <w:r w:rsidR="00AE5727">
            <w:rPr>
              <w:rFonts w:hint="eastAsia"/>
            </w:rPr>
            <w:t>厨房柜电一体</w:t>
          </w:r>
          <w:proofErr w:type="gramEnd"/>
          <w:r>
            <w:rPr>
              <w:rFonts w:hint="eastAsia"/>
            </w:rPr>
            <w:t>设计规范与安装</w:t>
          </w:r>
          <w:r w:rsidR="00AE5727">
            <w:rPr>
              <w:rFonts w:hint="eastAsia"/>
            </w:rPr>
            <w:t>要求</w:t>
          </w:r>
        </w:p>
      </w:sdtContent>
    </w:sdt>
    <w:bookmarkEnd w:id="26" w:displacedByCustomXml="prev"/>
    <w:p w14:paraId="2A7515B6" w14:textId="77777777" w:rsidR="00E2552F" w:rsidRDefault="00E2552F" w:rsidP="00A77CCB">
      <w:pPr>
        <w:pStyle w:val="affc"/>
        <w:spacing w:before="240" w:after="240"/>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97192964"/>
      <w:bookmarkStart w:id="36" w:name="_Toc172224144"/>
      <w:r>
        <w:rPr>
          <w:rFonts w:hint="eastAsia"/>
        </w:rPr>
        <w:t>范围</w:t>
      </w:r>
      <w:bookmarkEnd w:id="27"/>
      <w:bookmarkEnd w:id="28"/>
      <w:bookmarkEnd w:id="29"/>
      <w:bookmarkEnd w:id="30"/>
      <w:bookmarkEnd w:id="31"/>
      <w:bookmarkEnd w:id="32"/>
      <w:bookmarkEnd w:id="33"/>
      <w:bookmarkEnd w:id="34"/>
      <w:bookmarkEnd w:id="35"/>
      <w:bookmarkEnd w:id="36"/>
    </w:p>
    <w:p w14:paraId="232DDA5F" w14:textId="2AF65568" w:rsidR="009E4DBE" w:rsidRDefault="009E4DBE" w:rsidP="009E4DBE">
      <w:pPr>
        <w:pStyle w:val="affff6"/>
        <w:ind w:firstLine="420"/>
      </w:pPr>
      <w:bookmarkStart w:id="37" w:name="_Toc17233326"/>
      <w:bookmarkStart w:id="38" w:name="_Toc17233334"/>
      <w:bookmarkStart w:id="39" w:name="_Toc24884212"/>
      <w:bookmarkStart w:id="40" w:name="_Toc24884219"/>
      <w:bookmarkStart w:id="41" w:name="_Toc26648466"/>
      <w:r>
        <w:rPr>
          <w:rFonts w:hint="eastAsia"/>
        </w:rPr>
        <w:t>本标准规定了</w:t>
      </w:r>
      <w:r w:rsidR="008C3164">
        <w:rPr>
          <w:rFonts w:hint="eastAsia"/>
        </w:rPr>
        <w:t>家用厨房（以下简称厨房）的范围、术语和定义，</w:t>
      </w:r>
      <w:r>
        <w:rPr>
          <w:rFonts w:hint="eastAsia"/>
        </w:rPr>
        <w:t>包括但不限于厨房</w:t>
      </w:r>
      <w:r w:rsidR="001C1760">
        <w:rPr>
          <w:rFonts w:hint="eastAsia"/>
        </w:rPr>
        <w:t>家</w:t>
      </w:r>
      <w:r w:rsidR="006A0489">
        <w:rPr>
          <w:rFonts w:hint="eastAsia"/>
        </w:rPr>
        <w:t>具</w:t>
      </w:r>
      <w:r>
        <w:rPr>
          <w:rFonts w:hint="eastAsia"/>
        </w:rPr>
        <w:t>、</w:t>
      </w:r>
      <w:r w:rsidR="006A0489">
        <w:rPr>
          <w:rFonts w:hint="eastAsia"/>
        </w:rPr>
        <w:t>厨房设备、</w:t>
      </w:r>
      <w:r>
        <w:rPr>
          <w:rFonts w:hint="eastAsia"/>
        </w:rPr>
        <w:t>厨房设备及设施的安装</w:t>
      </w:r>
      <w:r w:rsidR="006A0489">
        <w:rPr>
          <w:rFonts w:hint="eastAsia"/>
        </w:rPr>
        <w:t>，</w:t>
      </w:r>
      <w:r>
        <w:rPr>
          <w:rFonts w:hint="eastAsia"/>
        </w:rPr>
        <w:t>水、电、燃气、</w:t>
      </w:r>
      <w:r w:rsidR="001C1760" w:rsidRPr="00617BD0">
        <w:rPr>
          <w:rFonts w:hint="eastAsia"/>
        </w:rPr>
        <w:t>网络、</w:t>
      </w:r>
      <w:r>
        <w:rPr>
          <w:rFonts w:hint="eastAsia"/>
        </w:rPr>
        <w:t>智能配置等</w:t>
      </w:r>
      <w:r w:rsidR="008C3164">
        <w:rPr>
          <w:rFonts w:hint="eastAsia"/>
        </w:rPr>
        <w:t>柜电一体设计规范</w:t>
      </w:r>
      <w:r w:rsidR="006A0489">
        <w:rPr>
          <w:rFonts w:hint="eastAsia"/>
        </w:rPr>
        <w:t>与</w:t>
      </w:r>
      <w:r w:rsidR="008C3164">
        <w:rPr>
          <w:rFonts w:hint="eastAsia"/>
        </w:rPr>
        <w:t>安装</w:t>
      </w:r>
      <w:r>
        <w:rPr>
          <w:rFonts w:hint="eastAsia"/>
        </w:rPr>
        <w:t>要求，并对厨房的布置形式进行了规定。</w:t>
      </w:r>
    </w:p>
    <w:p w14:paraId="68CEBCC2" w14:textId="7E4E2986" w:rsidR="008B0C9C" w:rsidRDefault="008C3164" w:rsidP="009E4DBE">
      <w:pPr>
        <w:pStyle w:val="affff6"/>
        <w:ind w:firstLine="420"/>
      </w:pPr>
      <w:r>
        <w:rPr>
          <w:rFonts w:hint="eastAsia"/>
        </w:rPr>
        <w:t>本标准适用于厨房的设计、施工、交付全流程，包括新建精装房、毛坯房</w:t>
      </w:r>
      <w:r w:rsidR="009E4DBE">
        <w:rPr>
          <w:rFonts w:hint="eastAsia"/>
        </w:rPr>
        <w:t>、二手房厨房换新升级。</w:t>
      </w:r>
    </w:p>
    <w:p w14:paraId="5E2C4FEB" w14:textId="77777777" w:rsidR="00E2552F" w:rsidRDefault="00E2552F" w:rsidP="00A77CCB">
      <w:pPr>
        <w:pStyle w:val="affc"/>
        <w:spacing w:before="240" w:after="240"/>
      </w:pPr>
      <w:bookmarkStart w:id="42" w:name="_Toc26718931"/>
      <w:bookmarkStart w:id="43" w:name="_Toc26986531"/>
      <w:bookmarkStart w:id="44" w:name="_Toc26986772"/>
      <w:bookmarkStart w:id="45" w:name="_Toc97192965"/>
      <w:bookmarkStart w:id="46" w:name="_Toc172224145"/>
      <w:r>
        <w:rPr>
          <w:rFonts w:hint="eastAsia"/>
        </w:rPr>
        <w:t>规范性引用文件</w:t>
      </w:r>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A10B45D727B54F938E8A46C0813E4E0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502C45C" w14:textId="77777777" w:rsidR="008A57E6" w:rsidRDefault="008A57E6" w:rsidP="008A57E6">
          <w:pPr>
            <w:pStyle w:val="affff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7498810" w14:textId="77777777" w:rsidR="009E4DBE" w:rsidRDefault="009E4DBE" w:rsidP="009E4DBE">
      <w:pPr>
        <w:pStyle w:val="affff6"/>
        <w:ind w:firstLine="420"/>
      </w:pPr>
      <w:r>
        <w:rPr>
          <w:rFonts w:hint="eastAsia"/>
        </w:rPr>
        <w:t>下列文件对于本文件的应用是必不可少的。凡是注日期的引用文件，仅注日期的版本适用于本文件。凡是不注日期的引用文件，其最新版本（包括所有的修改单）适用于本文件。</w:t>
      </w:r>
    </w:p>
    <w:p w14:paraId="3F8DA54D" w14:textId="77777777" w:rsidR="009E4DBE" w:rsidRDefault="009E4DBE" w:rsidP="009E4DBE">
      <w:pPr>
        <w:pStyle w:val="affff6"/>
        <w:ind w:firstLine="420"/>
        <w:rPr>
          <w:rFonts w:hint="eastAsia"/>
        </w:rPr>
      </w:pPr>
      <w:r>
        <w:rPr>
          <w:rFonts w:hint="eastAsia"/>
        </w:rPr>
        <w:t>GB 4706.1 家用和类似用途电器的安全 第1部分 通用要求</w:t>
      </w:r>
    </w:p>
    <w:p w14:paraId="5D7AF1E0" w14:textId="066FCF54" w:rsidR="00B240CB" w:rsidRPr="00B240CB" w:rsidRDefault="00B240CB" w:rsidP="00B240CB">
      <w:pPr>
        <w:pStyle w:val="affff6"/>
        <w:ind w:firstLine="420"/>
      </w:pPr>
      <w:r>
        <w:rPr>
          <w:rFonts w:hint="eastAsia"/>
        </w:rPr>
        <w:t>GB 4706.</w:t>
      </w:r>
      <w:r>
        <w:rPr>
          <w:rFonts w:hint="eastAsia"/>
        </w:rPr>
        <w:t>107-2012</w:t>
      </w:r>
      <w:r>
        <w:rPr>
          <w:rFonts w:hint="eastAsia"/>
        </w:rPr>
        <w:t xml:space="preserve"> 家用和类似用途电器的安全 </w:t>
      </w:r>
      <w:r>
        <w:rPr>
          <w:rFonts w:hint="eastAsia"/>
        </w:rPr>
        <w:t>整体厨房器具的特殊要求</w:t>
      </w:r>
    </w:p>
    <w:p w14:paraId="2E9B1E4E" w14:textId="77777777" w:rsidR="009E4DBE" w:rsidRDefault="009E4DBE" w:rsidP="009E4DBE">
      <w:pPr>
        <w:pStyle w:val="affff6"/>
        <w:ind w:firstLine="420"/>
      </w:pPr>
      <w:r>
        <w:rPr>
          <w:rFonts w:hint="eastAsia"/>
        </w:rPr>
        <w:t>GB/T 11228-2008 住宅厨房及相关设备基本参数</w:t>
      </w:r>
    </w:p>
    <w:p w14:paraId="15A3E8F2" w14:textId="77777777" w:rsidR="009E4DBE" w:rsidRDefault="009E4DBE" w:rsidP="009E4DBE">
      <w:pPr>
        <w:pStyle w:val="affff6"/>
        <w:ind w:firstLine="420"/>
      </w:pPr>
      <w:r>
        <w:rPr>
          <w:rFonts w:hint="eastAsia"/>
        </w:rPr>
        <w:t>GB 16410 家用燃气灶具</w:t>
      </w:r>
    </w:p>
    <w:p w14:paraId="23AD8999" w14:textId="4120F317" w:rsidR="009E4DBE" w:rsidRDefault="009E4DBE" w:rsidP="009E4DBE">
      <w:pPr>
        <w:pStyle w:val="affff6"/>
        <w:ind w:firstLine="420"/>
      </w:pPr>
      <w:r>
        <w:rPr>
          <w:rFonts w:hint="eastAsia"/>
        </w:rPr>
        <w:t>GB/T 18884.1</w:t>
      </w:r>
      <w:r w:rsidR="007D146C">
        <w:rPr>
          <w:rFonts w:hint="eastAsia"/>
        </w:rPr>
        <w:t>-2015</w:t>
      </w:r>
      <w:r>
        <w:rPr>
          <w:rFonts w:hint="eastAsia"/>
        </w:rPr>
        <w:t xml:space="preserve"> 家用厨房设备 第1部分 术语</w:t>
      </w:r>
    </w:p>
    <w:p w14:paraId="538479B0" w14:textId="7443F540" w:rsidR="009E4DBE" w:rsidRDefault="009E4DBE" w:rsidP="009E4DBE">
      <w:pPr>
        <w:pStyle w:val="affff6"/>
        <w:ind w:firstLine="420"/>
      </w:pPr>
      <w:r>
        <w:rPr>
          <w:rFonts w:hint="eastAsia"/>
        </w:rPr>
        <w:t>GB/T 18884.2</w:t>
      </w:r>
      <w:r w:rsidR="007D146C">
        <w:rPr>
          <w:rFonts w:hint="eastAsia"/>
        </w:rPr>
        <w:t>-2015</w:t>
      </w:r>
      <w:r>
        <w:rPr>
          <w:rFonts w:hint="eastAsia"/>
        </w:rPr>
        <w:t xml:space="preserve"> 家用厨房设备 第2部分 通用技术要求</w:t>
      </w:r>
    </w:p>
    <w:p w14:paraId="1C3D3D3D" w14:textId="6CDFDA3B" w:rsidR="009E4DBE" w:rsidRDefault="009E4DBE" w:rsidP="009E4DBE">
      <w:pPr>
        <w:pStyle w:val="affff6"/>
        <w:ind w:firstLine="420"/>
      </w:pPr>
      <w:r>
        <w:rPr>
          <w:rFonts w:hint="eastAsia"/>
        </w:rPr>
        <w:t>GB/T 18884.4</w:t>
      </w:r>
      <w:r w:rsidR="007D146C">
        <w:rPr>
          <w:rFonts w:hint="eastAsia"/>
        </w:rPr>
        <w:t>-2015</w:t>
      </w:r>
      <w:r>
        <w:rPr>
          <w:rFonts w:hint="eastAsia"/>
        </w:rPr>
        <w:t xml:space="preserve"> 家用厨房设备 第4部分 设计与安装</w:t>
      </w:r>
    </w:p>
    <w:p w14:paraId="109B58A2" w14:textId="77777777" w:rsidR="009E4DBE" w:rsidRDefault="009E4DBE" w:rsidP="009E4DBE">
      <w:pPr>
        <w:pStyle w:val="affff6"/>
        <w:ind w:firstLine="420"/>
      </w:pPr>
      <w:r>
        <w:rPr>
          <w:rFonts w:hint="eastAsia"/>
        </w:rPr>
        <w:t>QB/T 4143-2019 家用和类似用途一般水质处理器</w:t>
      </w:r>
    </w:p>
    <w:p w14:paraId="4C2C4EC0" w14:textId="77777777" w:rsidR="009E4DBE" w:rsidRDefault="009E4DBE" w:rsidP="009E4DBE">
      <w:pPr>
        <w:pStyle w:val="affff6"/>
        <w:ind w:firstLine="420"/>
      </w:pPr>
      <w:r>
        <w:rPr>
          <w:rFonts w:hint="eastAsia"/>
        </w:rPr>
        <w:t>JG/T 184-2011 住宅整体厨房</w:t>
      </w:r>
    </w:p>
    <w:p w14:paraId="5AD5F67D" w14:textId="77777777" w:rsidR="009E4DBE" w:rsidRDefault="009E4DBE" w:rsidP="009E4DBE">
      <w:pPr>
        <w:pStyle w:val="affff6"/>
        <w:ind w:firstLine="420"/>
      </w:pPr>
      <w:r>
        <w:rPr>
          <w:rFonts w:hint="eastAsia"/>
        </w:rPr>
        <w:t>JG/T 219-2017 住宅厨房家具及厨房设备模数系列</w:t>
      </w:r>
    </w:p>
    <w:p w14:paraId="7EB34D0D" w14:textId="77777777" w:rsidR="00B265BC" w:rsidRPr="00E030F9" w:rsidRDefault="00FD59EB" w:rsidP="00FD59EB">
      <w:pPr>
        <w:pStyle w:val="affc"/>
        <w:spacing w:before="240" w:after="240"/>
      </w:pPr>
      <w:bookmarkStart w:id="47" w:name="_Toc97192966"/>
      <w:bookmarkStart w:id="48" w:name="_Toc172224146"/>
      <w:r>
        <w:rPr>
          <w:rFonts w:hint="eastAsia"/>
          <w:szCs w:val="21"/>
        </w:rPr>
        <w:t>术语和定义</w:t>
      </w:r>
      <w:bookmarkEnd w:id="47"/>
      <w:bookmarkEnd w:id="48"/>
    </w:p>
    <w:bookmarkStart w:id="49" w:name="_Toc26986532" w:displacedByCustomXml="next"/>
    <w:bookmarkEnd w:id="49" w:displacedByCustomXml="next"/>
    <w:sdt>
      <w:sdtPr>
        <w:id w:val="-1909835108"/>
        <w:placeholder>
          <w:docPart w:val="122E898DF5D540F7960938CC1EA0E18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389E7AB" w14:textId="07A143DD" w:rsidR="004B3E93" w:rsidRPr="004839B7" w:rsidRDefault="0083260D" w:rsidP="004839B7">
          <w:pPr>
            <w:pStyle w:val="affff6"/>
            <w:ind w:firstLine="420"/>
          </w:pPr>
          <w:r w:rsidRPr="004839B7">
            <w:rPr>
              <w:rFonts w:hint="eastAsia"/>
            </w:rPr>
            <w:t>GB/T 18884.1</w:t>
          </w:r>
          <w:r w:rsidRPr="004839B7">
            <w:t xml:space="preserve"> 界定的以及下列术语和定义适用于本文件。</w:t>
          </w:r>
        </w:p>
      </w:sdtContent>
    </w:sdt>
    <w:p w14:paraId="0C89888E" w14:textId="25DCBBBB" w:rsidR="002A1260" w:rsidRDefault="004839B7" w:rsidP="004839B7">
      <w:pPr>
        <w:pStyle w:val="affffffffffe"/>
        <w:ind w:left="420" w:hangingChars="200" w:hanging="420"/>
        <w:rPr>
          <w:rFonts w:ascii="黑体" w:eastAsia="黑体" w:hAnsi="黑体"/>
        </w:rPr>
      </w:pPr>
      <w:r w:rsidRPr="004839B7">
        <w:rPr>
          <w:rFonts w:ascii="黑体" w:eastAsia="黑体" w:hAnsi="黑体"/>
        </w:rPr>
        <w:br/>
      </w:r>
      <w:r w:rsidR="00A93178">
        <w:rPr>
          <w:rFonts w:ascii="黑体" w:eastAsia="黑体" w:hAnsi="黑体" w:hint="eastAsia"/>
        </w:rPr>
        <w:t>家用</w:t>
      </w:r>
      <w:r>
        <w:rPr>
          <w:rFonts w:ascii="黑体" w:eastAsia="黑体" w:hAnsi="黑体" w:hint="eastAsia"/>
        </w:rPr>
        <w:t xml:space="preserve">厨房 </w:t>
      </w:r>
      <w:r w:rsidR="00A93178">
        <w:rPr>
          <w:rFonts w:ascii="黑体" w:eastAsia="黑体" w:hAnsi="黑体" w:hint="eastAsia"/>
        </w:rPr>
        <w:t>Household Kitchen</w:t>
      </w:r>
    </w:p>
    <w:p w14:paraId="7F2DCFB7" w14:textId="5CCCFAE0" w:rsidR="004839B7" w:rsidRDefault="007D146C" w:rsidP="004839B7">
      <w:pPr>
        <w:pStyle w:val="affff6"/>
        <w:ind w:firstLine="420"/>
      </w:pPr>
      <w:r w:rsidRPr="007D146C">
        <w:rPr>
          <w:rFonts w:hint="eastAsia"/>
        </w:rPr>
        <w:t>将厨房家</w:t>
      </w:r>
      <w:r>
        <w:rPr>
          <w:rFonts w:hint="eastAsia"/>
        </w:rPr>
        <w:t>具</w:t>
      </w:r>
      <w:r w:rsidRPr="007D146C">
        <w:rPr>
          <w:rFonts w:hint="eastAsia"/>
        </w:rPr>
        <w:t>、厨房设备和设施进行整体布置设计而建成的供使用者进行居家炊事、餐饮、社交等活动的功能空间</w:t>
      </w:r>
      <w:r w:rsidR="004839B7" w:rsidRPr="007D146C">
        <w:rPr>
          <w:rFonts w:hint="eastAsia"/>
        </w:rPr>
        <w:t>。</w:t>
      </w:r>
    </w:p>
    <w:p w14:paraId="7C0E9037" w14:textId="54A59A72" w:rsidR="004839B7" w:rsidRPr="004839B7" w:rsidRDefault="004839B7" w:rsidP="004839B7">
      <w:pPr>
        <w:pStyle w:val="affffffffffe"/>
        <w:ind w:left="420" w:hangingChars="200" w:hanging="420"/>
        <w:rPr>
          <w:rFonts w:ascii="黑体" w:eastAsia="黑体" w:hAnsi="黑体"/>
        </w:rPr>
      </w:pPr>
      <w:r w:rsidRPr="004839B7">
        <w:rPr>
          <w:rFonts w:ascii="黑体" w:eastAsia="黑体" w:hAnsi="黑体"/>
        </w:rPr>
        <w:br/>
      </w:r>
      <w:r w:rsidRPr="004839B7">
        <w:rPr>
          <w:rFonts w:ascii="黑体" w:eastAsia="黑体" w:hAnsi="黑体" w:hint="eastAsia"/>
        </w:rPr>
        <w:t>普通厨房 Regular Kitchen</w:t>
      </w:r>
    </w:p>
    <w:p w14:paraId="134865C3" w14:textId="4D2149E4" w:rsidR="001D212F" w:rsidRDefault="004839B7" w:rsidP="00E60C63">
      <w:pPr>
        <w:pStyle w:val="affff6"/>
        <w:ind w:firstLine="420"/>
      </w:pPr>
      <w:r w:rsidRPr="004839B7">
        <w:rPr>
          <w:rFonts w:hint="eastAsia"/>
        </w:rPr>
        <w:t>住宅中供居住者进行炊事活动的空间。</w:t>
      </w:r>
    </w:p>
    <w:p w14:paraId="111C851A" w14:textId="2D7195FE" w:rsidR="004839B7" w:rsidRPr="004839B7" w:rsidRDefault="004839B7" w:rsidP="004839B7">
      <w:pPr>
        <w:pStyle w:val="affffffffffe"/>
        <w:ind w:left="420" w:hangingChars="200" w:hanging="420"/>
        <w:rPr>
          <w:rFonts w:ascii="黑体" w:eastAsia="黑体" w:hAnsi="黑体"/>
        </w:rPr>
      </w:pPr>
      <w:r w:rsidRPr="004839B7">
        <w:rPr>
          <w:rFonts w:ascii="黑体" w:eastAsia="黑体" w:hAnsi="黑体"/>
        </w:rPr>
        <w:br/>
      </w:r>
      <w:r w:rsidRPr="004839B7">
        <w:rPr>
          <w:rFonts w:ascii="黑体" w:eastAsia="黑体" w:hAnsi="黑体" w:hint="eastAsia"/>
        </w:rPr>
        <w:t>无障碍厨房 Accessible Kitchen</w:t>
      </w:r>
    </w:p>
    <w:p w14:paraId="5B74A9D4" w14:textId="5CFC036E" w:rsidR="007A5D3A" w:rsidRDefault="004839B7" w:rsidP="007A5D3A">
      <w:pPr>
        <w:pStyle w:val="affff6"/>
        <w:ind w:firstLine="420"/>
      </w:pPr>
      <w:r w:rsidRPr="004839B7">
        <w:rPr>
          <w:rFonts w:hint="eastAsia"/>
        </w:rPr>
        <w:t>住宅中供乘坐轮椅的残疾人、老年人使用的无障碍设施齐全的厨房。</w:t>
      </w:r>
    </w:p>
    <w:p w14:paraId="5640FDFA" w14:textId="64675363" w:rsidR="004839B7" w:rsidRPr="00DD0627" w:rsidRDefault="004839B7" w:rsidP="004839B7">
      <w:pPr>
        <w:pStyle w:val="affffffffffe"/>
        <w:ind w:left="420" w:hangingChars="200" w:hanging="420"/>
        <w:rPr>
          <w:rFonts w:ascii="黑体" w:eastAsia="黑体" w:hAnsi="黑体"/>
          <w:color w:val="FF0000"/>
        </w:rPr>
      </w:pPr>
      <w:r w:rsidRPr="004839B7">
        <w:rPr>
          <w:rFonts w:ascii="黑体" w:eastAsia="黑体" w:hAnsi="黑体"/>
        </w:rPr>
        <w:br/>
      </w:r>
      <w:proofErr w:type="gramStart"/>
      <w:r w:rsidRPr="004839B7">
        <w:rPr>
          <w:rFonts w:ascii="黑体" w:eastAsia="黑体" w:hAnsi="黑体" w:hint="eastAsia"/>
        </w:rPr>
        <w:t>柜电一体</w:t>
      </w:r>
      <w:proofErr w:type="gramEnd"/>
      <w:r w:rsidRPr="00A93178">
        <w:rPr>
          <w:rFonts w:ascii="黑体" w:eastAsia="黑体" w:hAnsi="黑体" w:hint="eastAsia"/>
        </w:rPr>
        <w:t>Integration Design</w:t>
      </w:r>
    </w:p>
    <w:p w14:paraId="4BA61B6D" w14:textId="77777777" w:rsidR="008F26E3" w:rsidRDefault="004839B7" w:rsidP="007D146C">
      <w:pPr>
        <w:pStyle w:val="affff6"/>
        <w:ind w:firstLine="420"/>
        <w:rPr>
          <w:rFonts w:ascii="黑体" w:eastAsia="黑体" w:hAnsi="黑体" w:hint="eastAsia"/>
        </w:rPr>
      </w:pPr>
      <w:r w:rsidRPr="004839B7">
        <w:rPr>
          <w:rFonts w:hint="eastAsia"/>
        </w:rPr>
        <w:t>将家用电器与</w:t>
      </w:r>
      <w:r w:rsidR="00AE5727">
        <w:rPr>
          <w:rFonts w:hint="eastAsia"/>
        </w:rPr>
        <w:t>厨柜</w:t>
      </w:r>
      <w:r w:rsidR="007D146C">
        <w:rPr>
          <w:rFonts w:hint="eastAsia"/>
        </w:rPr>
        <w:t>设计巧妙结合，</w:t>
      </w:r>
      <w:r w:rsidRPr="004839B7">
        <w:rPr>
          <w:rFonts w:hint="eastAsia"/>
        </w:rPr>
        <w:t>实现空间的最大化利用和美观的统一</w:t>
      </w:r>
      <w:r w:rsidR="007D146C">
        <w:rPr>
          <w:rFonts w:hint="eastAsia"/>
        </w:rPr>
        <w:t>。</w:t>
      </w:r>
    </w:p>
    <w:p w14:paraId="7636FE6B" w14:textId="6945B6AB" w:rsidR="008F26E3" w:rsidRDefault="008F26E3" w:rsidP="008F26E3">
      <w:pPr>
        <w:pStyle w:val="affff6"/>
        <w:ind w:firstLineChars="0" w:firstLine="0"/>
        <w:rPr>
          <w:rFonts w:ascii="黑体" w:eastAsia="黑体" w:hAnsi="黑体" w:hint="eastAsia"/>
        </w:rPr>
      </w:pPr>
      <w:r>
        <w:rPr>
          <w:rFonts w:ascii="黑体" w:eastAsia="黑体" w:hAnsi="黑体" w:hint="eastAsia"/>
        </w:rPr>
        <w:t>3.5</w:t>
      </w:r>
    </w:p>
    <w:p w14:paraId="0D63DC88" w14:textId="3E76FF90" w:rsidR="004839B7" w:rsidRPr="009F3C4E" w:rsidRDefault="004839B7" w:rsidP="007D146C">
      <w:pPr>
        <w:pStyle w:val="affff6"/>
        <w:ind w:firstLine="420"/>
        <w:rPr>
          <w:rFonts w:ascii="黑体" w:eastAsia="黑体" w:hAnsi="黑体"/>
        </w:rPr>
      </w:pPr>
      <w:r w:rsidRPr="009F3C4E">
        <w:rPr>
          <w:rFonts w:ascii="黑体" w:eastAsia="黑体" w:hAnsi="黑体" w:hint="eastAsia"/>
        </w:rPr>
        <w:t>零嵌</w:t>
      </w:r>
      <w:r w:rsidR="001C1760" w:rsidRPr="009F3C4E">
        <w:rPr>
          <w:rFonts w:ascii="黑体" w:eastAsia="黑体" w:hAnsi="黑体" w:hint="eastAsia"/>
        </w:rPr>
        <w:t>电器</w:t>
      </w:r>
      <w:r w:rsidRPr="009F3C4E">
        <w:rPr>
          <w:rFonts w:ascii="黑体" w:eastAsia="黑体" w:hAnsi="黑体" w:hint="eastAsia"/>
        </w:rPr>
        <w:t xml:space="preserve"> Zero built in </w:t>
      </w:r>
      <w:r w:rsidR="001C1760" w:rsidRPr="009F3C4E">
        <w:rPr>
          <w:rFonts w:ascii="黑体" w:eastAsia="黑体" w:hAnsi="黑体" w:hint="eastAsia"/>
        </w:rPr>
        <w:t>Appliance</w:t>
      </w:r>
    </w:p>
    <w:p w14:paraId="34763EC5" w14:textId="3D760E42" w:rsidR="004839B7" w:rsidRPr="009F3C4E" w:rsidRDefault="004839B7" w:rsidP="004839B7">
      <w:pPr>
        <w:pStyle w:val="affff6"/>
        <w:ind w:firstLine="420"/>
      </w:pPr>
      <w:r w:rsidRPr="009F3C4E">
        <w:rPr>
          <w:rFonts w:hint="eastAsia"/>
        </w:rPr>
        <w:t>电器嵌入</w:t>
      </w:r>
      <w:r w:rsidR="00AE5727" w:rsidRPr="009F3C4E">
        <w:rPr>
          <w:rFonts w:hint="eastAsia"/>
        </w:rPr>
        <w:t>厨柜</w:t>
      </w:r>
      <w:r w:rsidRPr="009F3C4E">
        <w:rPr>
          <w:rFonts w:hint="eastAsia"/>
        </w:rPr>
        <w:t>后，电器整机与标准</w:t>
      </w:r>
      <w:r w:rsidR="00AE5727" w:rsidRPr="009F3C4E">
        <w:rPr>
          <w:rFonts w:hint="eastAsia"/>
        </w:rPr>
        <w:t>厨柜</w:t>
      </w:r>
      <w:r w:rsidRPr="009F3C4E">
        <w:rPr>
          <w:rFonts w:hint="eastAsia"/>
        </w:rPr>
        <w:t>宽度协调融合，左右间隙不大于</w:t>
      </w:r>
      <w:r w:rsidR="00EC02F0" w:rsidRPr="009F3C4E">
        <w:rPr>
          <w:rFonts w:hint="eastAsia"/>
          <w:b/>
        </w:rPr>
        <w:t>5</w:t>
      </w:r>
      <w:r w:rsidRPr="009F3C4E">
        <w:rPr>
          <w:rFonts w:hint="eastAsia"/>
          <w:b/>
        </w:rPr>
        <w:t>mm</w:t>
      </w:r>
      <w:r w:rsidRPr="009F3C4E">
        <w:rPr>
          <w:rFonts w:hint="eastAsia"/>
        </w:rPr>
        <w:t>，整机深度大于标准</w:t>
      </w:r>
      <w:r w:rsidR="00AE5727" w:rsidRPr="009F3C4E">
        <w:rPr>
          <w:rFonts w:hint="eastAsia"/>
        </w:rPr>
        <w:t>厨柜</w:t>
      </w:r>
      <w:r w:rsidRPr="009F3C4E">
        <w:rPr>
          <w:rFonts w:hint="eastAsia"/>
        </w:rPr>
        <w:t>深度600mm（不含把手），凸出</w:t>
      </w:r>
      <w:r w:rsidR="00AE5727" w:rsidRPr="009F3C4E">
        <w:rPr>
          <w:rFonts w:hint="eastAsia"/>
        </w:rPr>
        <w:t>厨柜</w:t>
      </w:r>
      <w:r w:rsidRPr="009F3C4E">
        <w:rPr>
          <w:rFonts w:hint="eastAsia"/>
        </w:rPr>
        <w:t>。</w:t>
      </w:r>
    </w:p>
    <w:p w14:paraId="60D8A85C" w14:textId="21FC0C7F" w:rsidR="004839B7" w:rsidRPr="009F3C4E" w:rsidRDefault="004839B7" w:rsidP="008F26E3">
      <w:pPr>
        <w:pStyle w:val="affffffffffe"/>
        <w:numPr>
          <w:ilvl w:val="1"/>
          <w:numId w:val="35"/>
        </w:numPr>
        <w:rPr>
          <w:rFonts w:ascii="黑体" w:eastAsia="黑体" w:hAnsi="黑体"/>
        </w:rPr>
      </w:pPr>
      <w:r w:rsidRPr="009F3C4E">
        <w:rPr>
          <w:rFonts w:ascii="黑体" w:eastAsia="黑体" w:hAnsi="黑体"/>
        </w:rPr>
        <w:lastRenderedPageBreak/>
        <w:br/>
      </w:r>
      <w:proofErr w:type="gramStart"/>
      <w:r w:rsidRPr="009F3C4E">
        <w:rPr>
          <w:rFonts w:ascii="黑体" w:eastAsia="黑体" w:hAnsi="黑体" w:hint="eastAsia"/>
        </w:rPr>
        <w:t>平嵌</w:t>
      </w:r>
      <w:r w:rsidR="001C1760" w:rsidRPr="009F3C4E">
        <w:rPr>
          <w:rFonts w:ascii="黑体" w:eastAsia="黑体" w:hAnsi="黑体" w:hint="eastAsia"/>
        </w:rPr>
        <w:t>电器</w:t>
      </w:r>
      <w:proofErr w:type="gramEnd"/>
      <w:r w:rsidRPr="009F3C4E">
        <w:rPr>
          <w:rFonts w:ascii="黑体" w:eastAsia="黑体" w:hAnsi="黑体" w:hint="eastAsia"/>
        </w:rPr>
        <w:t xml:space="preserve"> Flat built in </w:t>
      </w:r>
      <w:r w:rsidR="001C1760" w:rsidRPr="009F3C4E">
        <w:rPr>
          <w:rFonts w:ascii="黑体" w:eastAsia="黑体" w:hAnsi="黑体" w:hint="eastAsia"/>
        </w:rPr>
        <w:t>Appliance</w:t>
      </w:r>
    </w:p>
    <w:p w14:paraId="2B407EEB" w14:textId="2D6CF725" w:rsidR="004839B7" w:rsidRPr="009F3C4E" w:rsidRDefault="004839B7" w:rsidP="004839B7">
      <w:pPr>
        <w:pStyle w:val="affff6"/>
        <w:ind w:firstLine="420"/>
      </w:pPr>
      <w:r w:rsidRPr="009F3C4E">
        <w:rPr>
          <w:rFonts w:hint="eastAsia"/>
        </w:rPr>
        <w:t>电器嵌入</w:t>
      </w:r>
      <w:r w:rsidR="00AE5727" w:rsidRPr="009F3C4E">
        <w:rPr>
          <w:rFonts w:hint="eastAsia"/>
        </w:rPr>
        <w:t>厨柜</w:t>
      </w:r>
      <w:r w:rsidRPr="009F3C4E">
        <w:rPr>
          <w:rFonts w:hint="eastAsia"/>
        </w:rPr>
        <w:t>后，电器整机（不含把手）与600mm标准</w:t>
      </w:r>
      <w:r w:rsidR="00AE5727" w:rsidRPr="009F3C4E">
        <w:rPr>
          <w:rFonts w:hint="eastAsia"/>
        </w:rPr>
        <w:t>厨柜</w:t>
      </w:r>
      <w:r w:rsidRPr="009F3C4E">
        <w:rPr>
          <w:rFonts w:hint="eastAsia"/>
        </w:rPr>
        <w:t>深度协调融合【整机深度≤600mm】，正面完全平齐，且左右间隙不大于</w:t>
      </w:r>
      <w:r w:rsidR="00EC02F0" w:rsidRPr="009F3C4E">
        <w:rPr>
          <w:rFonts w:hint="eastAsia"/>
        </w:rPr>
        <w:t>5</w:t>
      </w:r>
      <w:r w:rsidRPr="009F3C4E">
        <w:rPr>
          <w:rFonts w:hint="eastAsia"/>
        </w:rPr>
        <w:t>mm。</w:t>
      </w:r>
    </w:p>
    <w:p w14:paraId="6A00C75E" w14:textId="668845F2" w:rsidR="004839B7" w:rsidRPr="009F3C4E" w:rsidRDefault="008F26E3" w:rsidP="008F26E3">
      <w:pPr>
        <w:pStyle w:val="affffffffffe"/>
        <w:numPr>
          <w:ilvl w:val="0"/>
          <w:numId w:val="0"/>
        </w:numPr>
        <w:ind w:left="420" w:hangingChars="200" w:hanging="420"/>
        <w:rPr>
          <w:rFonts w:ascii="黑体" w:eastAsia="黑体" w:hAnsi="黑体"/>
        </w:rPr>
      </w:pPr>
      <w:r w:rsidRPr="009F3C4E">
        <w:rPr>
          <w:rFonts w:ascii="黑体" w:eastAsia="黑体" w:hAnsi="黑体" w:hint="eastAsia"/>
        </w:rPr>
        <w:t>3.7</w:t>
      </w:r>
      <w:r w:rsidR="004839B7" w:rsidRPr="009F3C4E">
        <w:rPr>
          <w:rFonts w:ascii="黑体" w:eastAsia="黑体" w:hAnsi="黑体"/>
        </w:rPr>
        <w:br/>
      </w:r>
      <w:proofErr w:type="gramStart"/>
      <w:r w:rsidR="004839B7" w:rsidRPr="009F3C4E">
        <w:rPr>
          <w:rFonts w:ascii="黑体" w:eastAsia="黑体" w:hAnsi="黑体" w:hint="eastAsia"/>
        </w:rPr>
        <w:t>全嵌</w:t>
      </w:r>
      <w:r w:rsidR="001C1760" w:rsidRPr="009F3C4E">
        <w:rPr>
          <w:rFonts w:ascii="黑体" w:eastAsia="黑体" w:hAnsi="黑体" w:hint="eastAsia"/>
        </w:rPr>
        <w:t>电器</w:t>
      </w:r>
      <w:proofErr w:type="gramEnd"/>
      <w:r w:rsidR="004839B7" w:rsidRPr="009F3C4E">
        <w:rPr>
          <w:rFonts w:ascii="黑体" w:eastAsia="黑体" w:hAnsi="黑体" w:hint="eastAsia"/>
        </w:rPr>
        <w:t xml:space="preserve"> Full built in </w:t>
      </w:r>
      <w:r w:rsidR="001C1760" w:rsidRPr="009F3C4E">
        <w:rPr>
          <w:rFonts w:ascii="黑体" w:eastAsia="黑体" w:hAnsi="黑体" w:hint="eastAsia"/>
        </w:rPr>
        <w:t>Appliance</w:t>
      </w:r>
    </w:p>
    <w:p w14:paraId="77318668" w14:textId="6533AD1E" w:rsidR="004839B7" w:rsidRPr="009F3C4E" w:rsidRDefault="004839B7" w:rsidP="004839B7">
      <w:pPr>
        <w:pStyle w:val="affff6"/>
        <w:ind w:firstLine="420"/>
      </w:pPr>
      <w:r w:rsidRPr="009F3C4E">
        <w:rPr>
          <w:rFonts w:hint="eastAsia"/>
        </w:rPr>
        <w:t>电器嵌入</w:t>
      </w:r>
      <w:r w:rsidR="00AE5727" w:rsidRPr="009F3C4E">
        <w:rPr>
          <w:rFonts w:hint="eastAsia"/>
        </w:rPr>
        <w:t>厨柜</w:t>
      </w:r>
      <w:r w:rsidRPr="009F3C4E">
        <w:rPr>
          <w:rFonts w:hint="eastAsia"/>
        </w:rPr>
        <w:t>后，整机正面不可见，完全被</w:t>
      </w:r>
      <w:r w:rsidR="00AE5727" w:rsidRPr="009F3C4E">
        <w:rPr>
          <w:rFonts w:hint="eastAsia"/>
        </w:rPr>
        <w:t>厨柜</w:t>
      </w:r>
      <w:r w:rsidRPr="009F3C4E">
        <w:rPr>
          <w:rFonts w:hint="eastAsia"/>
        </w:rPr>
        <w:t>门板【材质包括但不限于木质、</w:t>
      </w:r>
      <w:r w:rsidR="009F3C4E">
        <w:rPr>
          <w:rFonts w:hint="eastAsia"/>
        </w:rPr>
        <w:t>金属</w:t>
      </w:r>
      <w:r w:rsidRPr="009F3C4E">
        <w:rPr>
          <w:rFonts w:hint="eastAsia"/>
        </w:rPr>
        <w:t>、玻璃、岩板等】遮盖的安装方式，通过把手、语音、人感、触摸等方式开门。</w:t>
      </w:r>
    </w:p>
    <w:p w14:paraId="5DA784FE" w14:textId="60801EB5" w:rsidR="004839B7" w:rsidRDefault="008F26E3" w:rsidP="008F26E3">
      <w:pPr>
        <w:pStyle w:val="affffffffffe"/>
        <w:numPr>
          <w:ilvl w:val="0"/>
          <w:numId w:val="0"/>
        </w:numPr>
        <w:ind w:left="420" w:hangingChars="200" w:hanging="420"/>
        <w:rPr>
          <w:rFonts w:ascii="黑体" w:eastAsia="黑体" w:hAnsi="黑体"/>
        </w:rPr>
      </w:pPr>
      <w:r w:rsidRPr="009F3C4E">
        <w:rPr>
          <w:rFonts w:ascii="黑体" w:eastAsia="黑体" w:hAnsi="黑体" w:hint="eastAsia"/>
        </w:rPr>
        <w:t>3.8</w:t>
      </w:r>
      <w:r w:rsidR="004839B7" w:rsidRPr="004839B7">
        <w:rPr>
          <w:rFonts w:ascii="黑体" w:eastAsia="黑体" w:hAnsi="黑体"/>
        </w:rPr>
        <w:br/>
      </w:r>
      <w:r w:rsidR="004839B7" w:rsidRPr="004839B7">
        <w:rPr>
          <w:rFonts w:ascii="黑体" w:eastAsia="黑体" w:hAnsi="黑体" w:hint="eastAsia"/>
        </w:rPr>
        <w:t>操作厨房(K型) Working Kitchen</w:t>
      </w:r>
    </w:p>
    <w:p w14:paraId="7413C899" w14:textId="39EBC2C5" w:rsidR="004839B7" w:rsidRDefault="004839B7" w:rsidP="004839B7">
      <w:pPr>
        <w:pStyle w:val="affff6"/>
        <w:ind w:firstLine="420"/>
      </w:pPr>
      <w:r w:rsidRPr="004839B7">
        <w:rPr>
          <w:rFonts w:hint="eastAsia"/>
        </w:rPr>
        <w:t>住宅中进行洗、切、烧等炊事活动的功能空间。</w:t>
      </w:r>
    </w:p>
    <w:p w14:paraId="249BCC72" w14:textId="3AC4F296" w:rsidR="004839B7" w:rsidRDefault="008F26E3" w:rsidP="008F26E3">
      <w:pPr>
        <w:pStyle w:val="affffffffffe"/>
        <w:numPr>
          <w:ilvl w:val="0"/>
          <w:numId w:val="0"/>
        </w:numPr>
        <w:ind w:left="420" w:hangingChars="200" w:hanging="420"/>
        <w:rPr>
          <w:rFonts w:ascii="黑体" w:eastAsia="黑体" w:hAnsi="黑体"/>
        </w:rPr>
      </w:pPr>
      <w:r>
        <w:rPr>
          <w:rFonts w:ascii="黑体" w:eastAsia="黑体" w:hAnsi="黑体" w:hint="eastAsia"/>
        </w:rPr>
        <w:t>3.9</w:t>
      </w:r>
      <w:r w:rsidR="004839B7" w:rsidRPr="004839B7">
        <w:rPr>
          <w:rFonts w:ascii="黑体" w:eastAsia="黑体" w:hAnsi="黑体"/>
        </w:rPr>
        <w:br/>
      </w:r>
      <w:r w:rsidR="004839B7" w:rsidRPr="004839B7">
        <w:rPr>
          <w:rFonts w:ascii="黑体" w:eastAsia="黑体" w:hAnsi="黑体" w:hint="eastAsia"/>
        </w:rPr>
        <w:t>餐室厨房(DK型) Kitchen with Dinning</w:t>
      </w:r>
    </w:p>
    <w:p w14:paraId="6D6C3D38" w14:textId="0D563FEB" w:rsidR="004839B7" w:rsidRDefault="004839B7" w:rsidP="004839B7">
      <w:pPr>
        <w:pStyle w:val="affff6"/>
        <w:ind w:firstLine="420"/>
      </w:pPr>
      <w:r w:rsidRPr="004839B7">
        <w:rPr>
          <w:rFonts w:hint="eastAsia"/>
        </w:rPr>
        <w:t>具有进行炊事行为和进餐行为的功能空间。</w:t>
      </w:r>
    </w:p>
    <w:p w14:paraId="40DED591" w14:textId="181B732C" w:rsidR="004839B7" w:rsidRDefault="008F26E3" w:rsidP="008F26E3">
      <w:pPr>
        <w:pStyle w:val="affffffffffe"/>
        <w:numPr>
          <w:ilvl w:val="0"/>
          <w:numId w:val="0"/>
        </w:numPr>
        <w:ind w:left="420" w:hangingChars="200" w:hanging="420"/>
        <w:rPr>
          <w:rFonts w:ascii="黑体" w:eastAsia="黑体" w:hAnsi="黑体"/>
        </w:rPr>
      </w:pPr>
      <w:r>
        <w:rPr>
          <w:rFonts w:ascii="黑体" w:eastAsia="黑体" w:hAnsi="黑体" w:hint="eastAsia"/>
        </w:rPr>
        <w:t>3.10</w:t>
      </w:r>
      <w:r w:rsidR="004839B7" w:rsidRPr="004839B7">
        <w:rPr>
          <w:rFonts w:ascii="黑体" w:eastAsia="黑体" w:hAnsi="黑体"/>
        </w:rPr>
        <w:br/>
      </w:r>
      <w:r w:rsidR="004839B7" w:rsidRPr="004839B7">
        <w:rPr>
          <w:rFonts w:ascii="黑体" w:eastAsia="黑体" w:hAnsi="黑体" w:hint="eastAsia"/>
        </w:rPr>
        <w:t>起居餐室厨房(LDK型) Kitchen with Dining and Living</w:t>
      </w:r>
    </w:p>
    <w:p w14:paraId="1A9D5B74" w14:textId="15B522BC" w:rsidR="004839B7" w:rsidRDefault="004839B7" w:rsidP="004839B7">
      <w:pPr>
        <w:pStyle w:val="affff6"/>
        <w:ind w:firstLine="420"/>
      </w:pPr>
      <w:r w:rsidRPr="004839B7">
        <w:rPr>
          <w:rFonts w:hint="eastAsia"/>
        </w:rPr>
        <w:t>具有进行炊事行为、进餐行为和起居行为的功能空间。</w:t>
      </w:r>
    </w:p>
    <w:p w14:paraId="61024CBA" w14:textId="3EBA849E" w:rsidR="00C27274" w:rsidRDefault="00C27274" w:rsidP="00C27274">
      <w:pPr>
        <w:pStyle w:val="affc"/>
        <w:spacing w:before="240" w:after="240"/>
      </w:pPr>
      <w:bookmarkStart w:id="50" w:name="_Toc172224147"/>
      <w:r w:rsidRPr="00C27274">
        <w:rPr>
          <w:rFonts w:hint="eastAsia"/>
        </w:rPr>
        <w:t>分类</w:t>
      </w:r>
      <w:bookmarkEnd w:id="50"/>
    </w:p>
    <w:p w14:paraId="08B88A99" w14:textId="77777777" w:rsidR="00C27274" w:rsidRPr="00C27274" w:rsidRDefault="00C27274" w:rsidP="00C27274">
      <w:pPr>
        <w:pStyle w:val="affd"/>
        <w:spacing w:before="120" w:after="120"/>
      </w:pPr>
      <w:bookmarkStart w:id="51" w:name="_Toc172224148"/>
      <w:r w:rsidRPr="00C27274">
        <w:rPr>
          <w:rFonts w:hint="eastAsia"/>
        </w:rPr>
        <w:t>厨房分类</w:t>
      </w:r>
      <w:bookmarkEnd w:id="51"/>
    </w:p>
    <w:p w14:paraId="611FD470" w14:textId="77777777" w:rsidR="00C27274" w:rsidRPr="00C27274" w:rsidRDefault="00C27274" w:rsidP="005C6741">
      <w:pPr>
        <w:pStyle w:val="affffffffa"/>
      </w:pPr>
      <w:r w:rsidRPr="00C27274">
        <w:rPr>
          <w:rFonts w:hint="eastAsia"/>
        </w:rPr>
        <w:t>厨房按使用功能不同分为操作厨房(K型)、餐室厨房(DK型)和起居餐室厨房(LDK型)。</w:t>
      </w:r>
    </w:p>
    <w:p w14:paraId="2E27D68A" w14:textId="77777777" w:rsidR="00C27274" w:rsidRPr="00C27274" w:rsidRDefault="00C27274" w:rsidP="005C6741">
      <w:pPr>
        <w:pStyle w:val="affffffffa"/>
      </w:pPr>
      <w:r w:rsidRPr="00C27274">
        <w:rPr>
          <w:rFonts w:hint="eastAsia"/>
        </w:rPr>
        <w:t>厨房按使用者不同分为普通厨房和无障碍厨房。</w:t>
      </w:r>
    </w:p>
    <w:p w14:paraId="147E8189" w14:textId="1E95523C" w:rsidR="00C27274" w:rsidRDefault="00C27274" w:rsidP="00C27274">
      <w:pPr>
        <w:pStyle w:val="affd"/>
        <w:spacing w:before="120" w:after="120"/>
      </w:pPr>
      <w:bookmarkStart w:id="52" w:name="_Toc172224149"/>
      <w:r w:rsidRPr="00C27274">
        <w:rPr>
          <w:rFonts w:hint="eastAsia"/>
        </w:rPr>
        <w:t>厨房设备的分类</w:t>
      </w:r>
      <w:bookmarkEnd w:id="52"/>
    </w:p>
    <w:p w14:paraId="61809173" w14:textId="7D5AA5F0" w:rsidR="00C27274" w:rsidRDefault="00C27274" w:rsidP="00C27274">
      <w:pPr>
        <w:pStyle w:val="affff6"/>
        <w:ind w:firstLine="420"/>
      </w:pPr>
      <w:r w:rsidRPr="00C27274">
        <w:rPr>
          <w:rFonts w:hint="eastAsia"/>
        </w:rPr>
        <w:t>厨房设备按与</w:t>
      </w:r>
      <w:r w:rsidR="00AE5727">
        <w:rPr>
          <w:rFonts w:hint="eastAsia"/>
        </w:rPr>
        <w:t>厨柜</w:t>
      </w:r>
      <w:r w:rsidRPr="00C27274">
        <w:rPr>
          <w:rFonts w:hint="eastAsia"/>
        </w:rPr>
        <w:t>组合方式的不同可分为独立式设备和嵌入式设备。</w:t>
      </w:r>
    </w:p>
    <w:p w14:paraId="714FA753" w14:textId="12D0936C" w:rsidR="00C27274" w:rsidRDefault="00A0766E" w:rsidP="00C27274">
      <w:pPr>
        <w:pStyle w:val="affc"/>
        <w:spacing w:before="240" w:after="240"/>
      </w:pPr>
      <w:bookmarkStart w:id="53" w:name="_Toc172224150"/>
      <w:proofErr w:type="gramStart"/>
      <w:r>
        <w:rPr>
          <w:rFonts w:hint="eastAsia"/>
        </w:rPr>
        <w:t>柜电一体</w:t>
      </w:r>
      <w:proofErr w:type="gramEnd"/>
      <w:r w:rsidR="006D1EEF">
        <w:rPr>
          <w:rFonts w:hint="eastAsia"/>
        </w:rPr>
        <w:t>设计</w:t>
      </w:r>
      <w:bookmarkEnd w:id="53"/>
    </w:p>
    <w:p w14:paraId="54FD3F12" w14:textId="689AF0BE" w:rsidR="00C27274" w:rsidRDefault="00C27274" w:rsidP="00C27274">
      <w:pPr>
        <w:pStyle w:val="affd"/>
        <w:spacing w:before="120" w:after="120"/>
      </w:pPr>
      <w:bookmarkStart w:id="54" w:name="_Toc172224151"/>
      <w:r w:rsidRPr="00C27274">
        <w:rPr>
          <w:rFonts w:hint="eastAsia"/>
        </w:rPr>
        <w:t>基本要求</w:t>
      </w:r>
      <w:bookmarkEnd w:id="54"/>
    </w:p>
    <w:p w14:paraId="4BFB97E4" w14:textId="08BF8622" w:rsidR="00A0766E" w:rsidRDefault="00646229" w:rsidP="00646229">
      <w:pPr>
        <w:pStyle w:val="affffffffa"/>
        <w:rPr>
          <w:rFonts w:hint="eastAsia"/>
        </w:rPr>
      </w:pPr>
      <w:r>
        <w:rPr>
          <w:rFonts w:hint="eastAsia"/>
        </w:rPr>
        <w:t>厨柜柜体的尺寸公差和柜体板件的形状和位置公差应符合标准JG/T 184-2011中8.3和8.</w:t>
      </w:r>
    </w:p>
    <w:p w14:paraId="6177ABB9" w14:textId="15A762C0" w:rsidR="00646229" w:rsidRDefault="00646229" w:rsidP="00646229">
      <w:pPr>
        <w:pStyle w:val="affffffffa"/>
        <w:numPr>
          <w:ilvl w:val="0"/>
          <w:numId w:val="0"/>
        </w:numPr>
        <w:rPr>
          <w:rFonts w:hint="eastAsia"/>
        </w:rPr>
      </w:pPr>
      <w:r>
        <w:rPr>
          <w:rFonts w:hint="eastAsia"/>
        </w:rPr>
        <w:t>4要求。</w:t>
      </w:r>
    </w:p>
    <w:p w14:paraId="518422F6" w14:textId="5FC0C558" w:rsidR="00646229" w:rsidRDefault="00646229" w:rsidP="00646229">
      <w:pPr>
        <w:pStyle w:val="affffffffa"/>
        <w:rPr>
          <w:rFonts w:hint="eastAsia"/>
        </w:rPr>
      </w:pPr>
      <w:r>
        <w:rPr>
          <w:rFonts w:hint="eastAsia"/>
        </w:rPr>
        <w:t>厨柜柜体的强度、耐久性应符合标准JG/T 184-2011中8.7.2要求。</w:t>
      </w:r>
    </w:p>
    <w:p w14:paraId="2ED1969D" w14:textId="6B5035BD" w:rsidR="00646229" w:rsidRDefault="00646229" w:rsidP="00646229">
      <w:pPr>
        <w:pStyle w:val="affffffffa"/>
        <w:rPr>
          <w:rFonts w:hint="eastAsia"/>
        </w:rPr>
      </w:pPr>
      <w:r>
        <w:rPr>
          <w:rFonts w:hint="eastAsia"/>
        </w:rPr>
        <w:t>吊柜强度应符合标准JG/T 184-2011中8.7.3要求。</w:t>
      </w:r>
    </w:p>
    <w:p w14:paraId="067D2A89" w14:textId="5202FB42" w:rsidR="00646229" w:rsidRDefault="00646229" w:rsidP="00646229">
      <w:pPr>
        <w:pStyle w:val="affffffffa"/>
        <w:rPr>
          <w:rFonts w:hint="eastAsia"/>
        </w:rPr>
      </w:pPr>
      <w:r>
        <w:rPr>
          <w:rFonts w:hint="eastAsia"/>
        </w:rPr>
        <w:t>厨柜柜体底板强度应符合标准JG/T 184-2011中8.7.2要求。</w:t>
      </w:r>
    </w:p>
    <w:p w14:paraId="43C8D9AF" w14:textId="0887220E" w:rsidR="00646229" w:rsidRPr="00646229" w:rsidRDefault="00646229" w:rsidP="00646229">
      <w:pPr>
        <w:pStyle w:val="affffffffa"/>
        <w:rPr>
          <w:rFonts w:hint="eastAsia"/>
        </w:rPr>
      </w:pPr>
      <w:r>
        <w:rPr>
          <w:rFonts w:hint="eastAsia"/>
        </w:rPr>
        <w:t>柜体板和人造板台面应符合标准JG/T 184-2011中8.6.1和8.6.2要求。</w:t>
      </w:r>
    </w:p>
    <w:p w14:paraId="0E5F9F33" w14:textId="10D97AE7" w:rsidR="00646229" w:rsidRPr="00646229" w:rsidRDefault="00646229" w:rsidP="00646229">
      <w:pPr>
        <w:pStyle w:val="affffffffa"/>
      </w:pPr>
      <w:r>
        <w:rPr>
          <w:rFonts w:hint="eastAsia"/>
        </w:rPr>
        <w:t>安装电器时，预留的通风间隙应符合产品安装使用说明的规定。</w:t>
      </w:r>
    </w:p>
    <w:p w14:paraId="3BF0C97E" w14:textId="1ECEDDD8" w:rsidR="006D1EEF" w:rsidRDefault="006D1EEF" w:rsidP="006D1EEF">
      <w:pPr>
        <w:pStyle w:val="affd"/>
        <w:spacing w:before="120" w:after="120"/>
      </w:pPr>
      <w:bookmarkStart w:id="55" w:name="_Toc172224152"/>
      <w:r w:rsidRPr="006D1EEF">
        <w:rPr>
          <w:rFonts w:hint="eastAsia"/>
        </w:rPr>
        <w:t>具体要求</w:t>
      </w:r>
      <w:bookmarkEnd w:id="55"/>
    </w:p>
    <w:p w14:paraId="01216F67" w14:textId="2C9CE698" w:rsidR="006D1EEF" w:rsidRDefault="006D1EEF" w:rsidP="006D1EEF">
      <w:pPr>
        <w:pStyle w:val="affffffffa"/>
      </w:pPr>
      <w:r w:rsidRPr="006D1EEF">
        <w:rPr>
          <w:rFonts w:hint="eastAsia"/>
        </w:rPr>
        <w:t>厨房面积应符合JG/T 184-2011对于厨房面积的要求。</w:t>
      </w:r>
    </w:p>
    <w:p w14:paraId="1A471D27" w14:textId="50520BAD" w:rsidR="006D1EEF" w:rsidRDefault="00684F5F" w:rsidP="006D1EEF">
      <w:pPr>
        <w:pStyle w:val="affffffffa"/>
      </w:pPr>
      <w:r>
        <w:rPr>
          <w:rFonts w:hint="eastAsia"/>
        </w:rPr>
        <w:t>厨房</w:t>
      </w:r>
      <w:r w:rsidR="006D1EEF" w:rsidRPr="006D1EEF">
        <w:rPr>
          <w:rFonts w:hint="eastAsia"/>
        </w:rPr>
        <w:t>设计应充分考虑与整体家装匹配，即</w:t>
      </w:r>
      <w:r w:rsidR="00AE5727">
        <w:rPr>
          <w:rFonts w:hint="eastAsia"/>
        </w:rPr>
        <w:t>厨柜</w:t>
      </w:r>
      <w:r>
        <w:rPr>
          <w:rFonts w:hint="eastAsia"/>
        </w:rPr>
        <w:t>与电器应事先进行统一</w:t>
      </w:r>
      <w:r w:rsidR="006D1EEF" w:rsidRPr="006D1EEF">
        <w:rPr>
          <w:rFonts w:hint="eastAsia"/>
        </w:rPr>
        <w:t>工业设计，确保外观颜色，材质，把手造型，灯光，功能等协调互补。</w:t>
      </w:r>
    </w:p>
    <w:p w14:paraId="4A044751" w14:textId="5FB94C33" w:rsidR="006D1EEF" w:rsidRDefault="006D1EEF" w:rsidP="006D1EEF">
      <w:pPr>
        <w:pStyle w:val="affffffffa"/>
      </w:pPr>
      <w:r w:rsidRPr="006D1EEF">
        <w:rPr>
          <w:rFonts w:hint="eastAsia"/>
        </w:rPr>
        <w:t>厨房中各</w:t>
      </w:r>
      <w:r w:rsidR="00AE5727">
        <w:rPr>
          <w:rFonts w:hint="eastAsia"/>
        </w:rPr>
        <w:t>厨柜</w:t>
      </w:r>
      <w:r w:rsidRPr="006D1EEF">
        <w:rPr>
          <w:rFonts w:hint="eastAsia"/>
        </w:rPr>
        <w:t>、电器等设备模块化设计，具备模块化可替换性。</w:t>
      </w:r>
    </w:p>
    <w:p w14:paraId="1A223776" w14:textId="1556AAA0" w:rsidR="006D1EEF" w:rsidRDefault="006D1EEF" w:rsidP="006D1EEF">
      <w:pPr>
        <w:pStyle w:val="affffffffa"/>
      </w:pPr>
      <w:r w:rsidRPr="006D1EEF">
        <w:rPr>
          <w:rFonts w:hint="eastAsia"/>
        </w:rPr>
        <w:t>厨房设计应充分考虑安全使用，建议设计配置燃气、烟雾、水浸等传感器。</w:t>
      </w:r>
    </w:p>
    <w:p w14:paraId="38DC8AA7" w14:textId="267D3273" w:rsidR="006D1EEF" w:rsidRDefault="006D1EEF" w:rsidP="006D1EEF">
      <w:pPr>
        <w:pStyle w:val="affffffffa"/>
      </w:pPr>
      <w:r w:rsidRPr="006D1EEF">
        <w:rPr>
          <w:rFonts w:hint="eastAsia"/>
        </w:rPr>
        <w:t>厨房中</w:t>
      </w:r>
      <w:r w:rsidR="00AE5727">
        <w:rPr>
          <w:rFonts w:hint="eastAsia"/>
        </w:rPr>
        <w:t>厨柜</w:t>
      </w:r>
      <w:r w:rsidRPr="006D1EEF">
        <w:rPr>
          <w:rFonts w:hint="eastAsia"/>
        </w:rPr>
        <w:t>、电器、台面外露的角部应进行倒圆角处理或增加拐角保护措施。</w:t>
      </w:r>
    </w:p>
    <w:p w14:paraId="71DEA9B5" w14:textId="3BEAAC30" w:rsidR="006D1EEF" w:rsidRDefault="006D1EEF" w:rsidP="006D1EEF">
      <w:pPr>
        <w:pStyle w:val="affffffffa"/>
      </w:pPr>
      <w:r w:rsidRPr="006D1EEF">
        <w:rPr>
          <w:rFonts w:hint="eastAsia"/>
        </w:rPr>
        <w:t>垃圾处理器和净水机宜设计布局在水槽柜下。</w:t>
      </w:r>
    </w:p>
    <w:p w14:paraId="34DC725F" w14:textId="5FA00AFE" w:rsidR="006D1EEF" w:rsidRDefault="006D1EEF" w:rsidP="006D1EEF">
      <w:pPr>
        <w:pStyle w:val="affffffffa"/>
      </w:pPr>
      <w:r w:rsidRPr="006D1EEF">
        <w:rPr>
          <w:rFonts w:hint="eastAsia"/>
        </w:rPr>
        <w:t>电器与</w:t>
      </w:r>
      <w:r w:rsidR="00AE5727">
        <w:rPr>
          <w:rFonts w:hint="eastAsia"/>
        </w:rPr>
        <w:t>厨柜</w:t>
      </w:r>
      <w:r w:rsidRPr="006D1EEF">
        <w:rPr>
          <w:rFonts w:hint="eastAsia"/>
        </w:rPr>
        <w:t>的设计配合间隙应符合第8章中相关间隙要求。</w:t>
      </w:r>
    </w:p>
    <w:p w14:paraId="14ABF1E2" w14:textId="4BD81F5D" w:rsidR="006D1EEF" w:rsidRDefault="006D1EEF" w:rsidP="006D1EEF">
      <w:pPr>
        <w:pStyle w:val="affffffffa"/>
      </w:pPr>
      <w:r w:rsidRPr="006D1EEF">
        <w:rPr>
          <w:rFonts w:hint="eastAsia"/>
        </w:rPr>
        <w:t>嵌入式设备的安装位置应根据用户的使用频率和操作高度合理的进行设计，电器的上下方可以制作相应的存储功能单元。</w:t>
      </w:r>
    </w:p>
    <w:p w14:paraId="3D381B50" w14:textId="50C3D9BC" w:rsidR="006D1EEF" w:rsidRDefault="006D1EEF" w:rsidP="006D1EEF">
      <w:pPr>
        <w:pStyle w:val="affffffffa"/>
      </w:pPr>
      <w:r w:rsidRPr="006D1EEF">
        <w:rPr>
          <w:rFonts w:hint="eastAsia"/>
        </w:rPr>
        <w:lastRenderedPageBreak/>
        <w:t>冰箱等电器嵌入到</w:t>
      </w:r>
      <w:r w:rsidR="00AE5727">
        <w:rPr>
          <w:rFonts w:hint="eastAsia"/>
        </w:rPr>
        <w:t>厨柜</w:t>
      </w:r>
      <w:r w:rsidRPr="006D1EEF">
        <w:rPr>
          <w:rFonts w:hint="eastAsia"/>
        </w:rPr>
        <w:t>放置时，其门体前沿（不含明把手）宜与</w:t>
      </w:r>
      <w:r w:rsidR="00AE5727">
        <w:rPr>
          <w:rFonts w:hint="eastAsia"/>
        </w:rPr>
        <w:t>厨柜</w:t>
      </w:r>
      <w:r w:rsidRPr="006D1EEF">
        <w:rPr>
          <w:rFonts w:hint="eastAsia"/>
        </w:rPr>
        <w:t>前沿平齐，示意图见图1。</w:t>
      </w:r>
    </w:p>
    <w:p w14:paraId="42E18A9A" w14:textId="73D8F803" w:rsidR="006D1EEF" w:rsidRPr="006D1EEF" w:rsidRDefault="006D1EEF" w:rsidP="006D1EEF">
      <w:pPr>
        <w:pStyle w:val="affffffffa"/>
        <w:numPr>
          <w:ilvl w:val="0"/>
          <w:numId w:val="0"/>
        </w:numPr>
      </w:pPr>
      <w:r>
        <w:rPr>
          <w:noProof/>
        </w:rPr>
        <w:drawing>
          <wp:anchor distT="0" distB="0" distL="114300" distR="114300" simplePos="0" relativeHeight="251665408" behindDoc="0" locked="0" layoutInCell="1" allowOverlap="1" wp14:anchorId="2E2001C4" wp14:editId="1F9EBF00">
            <wp:simplePos x="0" y="0"/>
            <wp:positionH relativeFrom="column">
              <wp:posOffset>1394657</wp:posOffset>
            </wp:positionH>
            <wp:positionV relativeFrom="paragraph">
              <wp:posOffset>7467</wp:posOffset>
            </wp:positionV>
            <wp:extent cx="2969260" cy="2237105"/>
            <wp:effectExtent l="0" t="0" r="254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9260" cy="2237105"/>
                    </a:xfrm>
                    <a:prstGeom prst="rect">
                      <a:avLst/>
                    </a:prstGeom>
                  </pic:spPr>
                </pic:pic>
              </a:graphicData>
            </a:graphic>
            <wp14:sizeRelH relativeFrom="page">
              <wp14:pctWidth>0</wp14:pctWidth>
            </wp14:sizeRelH>
            <wp14:sizeRelV relativeFrom="page">
              <wp14:pctHeight>0</wp14:pctHeight>
            </wp14:sizeRelV>
          </wp:anchor>
        </w:drawing>
      </w:r>
    </w:p>
    <w:p w14:paraId="68763656" w14:textId="757A1312" w:rsidR="00C27274" w:rsidRDefault="00C27274" w:rsidP="0083070E">
      <w:pPr>
        <w:pStyle w:val="affff6"/>
        <w:ind w:left="360" w:firstLineChars="0" w:firstLine="0"/>
      </w:pPr>
    </w:p>
    <w:p w14:paraId="673A8044" w14:textId="532DB72A" w:rsidR="006D1EEF" w:rsidRDefault="006D1EEF" w:rsidP="0083070E">
      <w:pPr>
        <w:pStyle w:val="affff6"/>
        <w:ind w:left="360" w:firstLineChars="0" w:firstLine="0"/>
      </w:pPr>
    </w:p>
    <w:p w14:paraId="1BD89AB4" w14:textId="54F4D6BA" w:rsidR="006D1EEF" w:rsidRDefault="006D1EEF" w:rsidP="0083070E">
      <w:pPr>
        <w:pStyle w:val="affff6"/>
        <w:ind w:left="360" w:firstLineChars="0" w:firstLine="0"/>
      </w:pPr>
    </w:p>
    <w:p w14:paraId="4FDE8785" w14:textId="7380B528" w:rsidR="006D1EEF" w:rsidRDefault="006D1EEF" w:rsidP="0083070E">
      <w:pPr>
        <w:pStyle w:val="affff6"/>
        <w:ind w:left="360" w:firstLineChars="0" w:firstLine="0"/>
      </w:pPr>
    </w:p>
    <w:p w14:paraId="2BB2B03A" w14:textId="388E834E" w:rsidR="006D1EEF" w:rsidRDefault="006D1EEF" w:rsidP="0083070E">
      <w:pPr>
        <w:pStyle w:val="affff6"/>
        <w:ind w:left="360" w:firstLineChars="0" w:firstLine="0"/>
      </w:pPr>
    </w:p>
    <w:p w14:paraId="4E500E11" w14:textId="10DBF29A" w:rsidR="006D1EEF" w:rsidRDefault="006D1EEF" w:rsidP="0083070E">
      <w:pPr>
        <w:pStyle w:val="affff6"/>
        <w:ind w:left="360" w:firstLineChars="0" w:firstLine="0"/>
      </w:pPr>
    </w:p>
    <w:p w14:paraId="60F6B876" w14:textId="72E6EA31" w:rsidR="006D1EEF" w:rsidRDefault="006D1EEF" w:rsidP="0083070E">
      <w:pPr>
        <w:pStyle w:val="affff6"/>
        <w:ind w:left="360" w:firstLineChars="0" w:firstLine="0"/>
      </w:pPr>
    </w:p>
    <w:p w14:paraId="1FB34CD2" w14:textId="52FD4534" w:rsidR="006D1EEF" w:rsidRDefault="006D1EEF" w:rsidP="0083070E">
      <w:pPr>
        <w:pStyle w:val="affff6"/>
        <w:ind w:left="360" w:firstLineChars="0" w:firstLine="0"/>
      </w:pPr>
    </w:p>
    <w:p w14:paraId="5954CA42" w14:textId="37EBF353" w:rsidR="006D1EEF" w:rsidRDefault="006D1EEF" w:rsidP="0083070E">
      <w:pPr>
        <w:pStyle w:val="affff6"/>
        <w:ind w:left="360" w:firstLineChars="0" w:firstLine="0"/>
      </w:pPr>
    </w:p>
    <w:p w14:paraId="71E27929" w14:textId="4C37F185" w:rsidR="006D1EEF" w:rsidRDefault="006D1EEF" w:rsidP="0083070E">
      <w:pPr>
        <w:pStyle w:val="affff6"/>
        <w:ind w:left="360" w:firstLineChars="0" w:firstLine="0"/>
      </w:pPr>
    </w:p>
    <w:p w14:paraId="19394D11" w14:textId="5E430657" w:rsidR="006D1EEF" w:rsidRDefault="006D1EEF" w:rsidP="0083070E">
      <w:pPr>
        <w:pStyle w:val="affff6"/>
        <w:ind w:left="360" w:firstLineChars="0" w:firstLine="0"/>
      </w:pPr>
    </w:p>
    <w:p w14:paraId="4C573230" w14:textId="14979519" w:rsidR="006D1EEF" w:rsidRDefault="006D1EEF" w:rsidP="0083070E">
      <w:pPr>
        <w:pStyle w:val="affff6"/>
        <w:ind w:left="360" w:firstLineChars="0" w:firstLine="0"/>
      </w:pPr>
    </w:p>
    <w:p w14:paraId="163F9848" w14:textId="76C96B8A" w:rsidR="006D1EEF" w:rsidRDefault="006D1EEF" w:rsidP="006D1EEF">
      <w:pPr>
        <w:pStyle w:val="afd"/>
        <w:spacing w:before="120" w:after="120"/>
      </w:pPr>
      <w:r w:rsidRPr="006D1EEF">
        <w:rPr>
          <w:rFonts w:hint="eastAsia"/>
        </w:rPr>
        <w:t>冰箱门体前沿与</w:t>
      </w:r>
      <w:r w:rsidR="00AE5727">
        <w:rPr>
          <w:rFonts w:hint="eastAsia"/>
        </w:rPr>
        <w:t>厨柜</w:t>
      </w:r>
      <w:r w:rsidRPr="006D1EEF">
        <w:rPr>
          <w:rFonts w:hint="eastAsia"/>
        </w:rPr>
        <w:t>前沿平齐</w:t>
      </w:r>
    </w:p>
    <w:p w14:paraId="4A5E3F1C" w14:textId="46392F0B" w:rsidR="006D1EEF" w:rsidRDefault="006D1EEF" w:rsidP="006D1EEF">
      <w:pPr>
        <w:pStyle w:val="affd"/>
        <w:spacing w:before="120" w:after="120"/>
      </w:pPr>
      <w:bookmarkStart w:id="56" w:name="_Toc172224153"/>
      <w:r w:rsidRPr="006D1EEF">
        <w:rPr>
          <w:rFonts w:hint="eastAsia"/>
        </w:rPr>
        <w:t>布局设计</w:t>
      </w:r>
      <w:bookmarkEnd w:id="56"/>
    </w:p>
    <w:p w14:paraId="0E017ED7" w14:textId="4C82D6AA" w:rsidR="006D1EEF" w:rsidRDefault="006D1EEF" w:rsidP="006D1EEF">
      <w:pPr>
        <w:pStyle w:val="affffffffa"/>
      </w:pPr>
      <w:r w:rsidRPr="006D1EEF">
        <w:rPr>
          <w:rFonts w:hint="eastAsia"/>
        </w:rPr>
        <w:t>厨房典型布置型式分为I型(单排型)、II型(双排型)、L型、U型、岛型，参见附录A。</w:t>
      </w:r>
    </w:p>
    <w:p w14:paraId="52721D96" w14:textId="5EF2363E" w:rsidR="006D1EEF" w:rsidRDefault="006D1EEF" w:rsidP="006D1EEF">
      <w:pPr>
        <w:pStyle w:val="affffffffa"/>
      </w:pPr>
      <w:r w:rsidRPr="006D1EEF">
        <w:rPr>
          <w:rFonts w:hint="eastAsia"/>
        </w:rPr>
        <w:t>各功能模块如储藏、洗涤、烹饪、烘焙、收纳、消毒等的布置，宜兼顾考虑空间利用与符合操作习惯。</w:t>
      </w:r>
    </w:p>
    <w:p w14:paraId="0D17D3F9" w14:textId="016A5DCE" w:rsidR="006D1EEF" w:rsidRDefault="006D1EEF" w:rsidP="006D1EEF">
      <w:pPr>
        <w:pStyle w:val="affffffffa"/>
      </w:pPr>
      <w:r w:rsidRPr="006D1EEF">
        <w:rPr>
          <w:rFonts w:hint="eastAsia"/>
        </w:rPr>
        <w:t>由冰箱、灶具、水槽中心组成的工作三角形，该三角形三个边长总和宜不超过6600mm。</w:t>
      </w:r>
    </w:p>
    <w:p w14:paraId="689D58EA" w14:textId="43CC684C" w:rsidR="006D1EEF" w:rsidRDefault="006D1EEF" w:rsidP="006D1EEF">
      <w:pPr>
        <w:pStyle w:val="affffffffa"/>
      </w:pPr>
      <w:r w:rsidRPr="006D1EEF">
        <w:rPr>
          <w:rFonts w:hint="eastAsia"/>
        </w:rPr>
        <w:t>厨房中各</w:t>
      </w:r>
      <w:r w:rsidR="00AE5727">
        <w:rPr>
          <w:rFonts w:hint="eastAsia"/>
        </w:rPr>
        <w:t>厨柜</w:t>
      </w:r>
      <w:r w:rsidRPr="006D1EEF">
        <w:rPr>
          <w:rFonts w:hint="eastAsia"/>
        </w:rPr>
        <w:t>、电器等设备的布局设计，应最大化利用厨房空间。</w:t>
      </w:r>
    </w:p>
    <w:p w14:paraId="69C42E07" w14:textId="069E3DA0" w:rsidR="006D1EEF" w:rsidRDefault="006D1EEF" w:rsidP="006D1EEF">
      <w:pPr>
        <w:pStyle w:val="affffffffa"/>
      </w:pPr>
      <w:r w:rsidRPr="006D1EEF">
        <w:rPr>
          <w:rFonts w:hint="eastAsia"/>
        </w:rPr>
        <w:t>符合黄金线法，即</w:t>
      </w:r>
      <w:r w:rsidR="00AE5727">
        <w:rPr>
          <w:rFonts w:hint="eastAsia"/>
        </w:rPr>
        <w:t>厨柜</w:t>
      </w:r>
      <w:r w:rsidRPr="006D1EEF">
        <w:rPr>
          <w:rFonts w:hint="eastAsia"/>
        </w:rPr>
        <w:t>与电器的</w:t>
      </w:r>
      <w:r w:rsidR="005B5700">
        <w:rPr>
          <w:rFonts w:hint="eastAsia"/>
        </w:rPr>
        <w:t>中线、腰线、踢脚线，水平方向线线相通，</w:t>
      </w:r>
      <w:r w:rsidRPr="006D1EEF">
        <w:rPr>
          <w:rFonts w:hint="eastAsia"/>
        </w:rPr>
        <w:t>见图2。</w:t>
      </w:r>
      <w:r w:rsidRPr="006D1EEF">
        <w:cr/>
      </w:r>
      <w:r w:rsidR="002C430A">
        <w:rPr>
          <w:noProof/>
        </w:rPr>
        <w:drawing>
          <wp:inline distT="0" distB="0" distL="0" distR="0" wp14:anchorId="47546E5C" wp14:editId="14C112EC">
            <wp:extent cx="4951786" cy="1954924"/>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3914" cy="1959712"/>
                    </a:xfrm>
                    <a:prstGeom prst="rect">
                      <a:avLst/>
                    </a:prstGeom>
                  </pic:spPr>
                </pic:pic>
              </a:graphicData>
            </a:graphic>
          </wp:inline>
        </w:drawing>
      </w:r>
    </w:p>
    <w:p w14:paraId="7370857A" w14:textId="5BD54CDF" w:rsidR="00FE59F0" w:rsidRDefault="00AE5727" w:rsidP="00FE59F0">
      <w:pPr>
        <w:pStyle w:val="afd"/>
        <w:spacing w:before="120" w:after="120"/>
      </w:pPr>
      <w:r>
        <w:rPr>
          <w:rFonts w:hint="eastAsia"/>
        </w:rPr>
        <w:t>厨柜</w:t>
      </w:r>
      <w:r w:rsidR="00FE59F0" w:rsidRPr="00FE59F0">
        <w:rPr>
          <w:rFonts w:hint="eastAsia"/>
        </w:rPr>
        <w:t>与电器配置示意图-I字型厨房</w:t>
      </w:r>
    </w:p>
    <w:p w14:paraId="113133CE" w14:textId="4FBC7499" w:rsidR="00FE59F0" w:rsidRDefault="00AE5727" w:rsidP="005350C6">
      <w:pPr>
        <w:pStyle w:val="affffffffa"/>
        <w:ind w:left="0"/>
      </w:pPr>
      <w:r>
        <w:rPr>
          <w:rFonts w:hint="eastAsia"/>
        </w:rPr>
        <w:t>厨柜</w:t>
      </w:r>
      <w:r w:rsidR="00FE59F0" w:rsidRPr="00FE59F0">
        <w:rPr>
          <w:rFonts w:hint="eastAsia"/>
        </w:rPr>
        <w:t>模数尺寸应符合GB/T 18884.2要求。</w:t>
      </w:r>
    </w:p>
    <w:p w14:paraId="70F39A9B" w14:textId="75682DB0" w:rsidR="00FE59F0" w:rsidRDefault="00AE5727" w:rsidP="00FE59F0">
      <w:pPr>
        <w:pStyle w:val="affd"/>
        <w:spacing w:before="120" w:after="120"/>
      </w:pPr>
      <w:bookmarkStart w:id="57" w:name="_Toc172224154"/>
      <w:proofErr w:type="gramStart"/>
      <w:r>
        <w:rPr>
          <w:rFonts w:hint="eastAsia"/>
        </w:rPr>
        <w:t>厨</w:t>
      </w:r>
      <w:proofErr w:type="gramEnd"/>
      <w:r>
        <w:rPr>
          <w:rFonts w:hint="eastAsia"/>
        </w:rPr>
        <w:t>柜</w:t>
      </w:r>
      <w:r w:rsidR="00FE59F0" w:rsidRPr="00FE59F0">
        <w:rPr>
          <w:rFonts w:hint="eastAsia"/>
        </w:rPr>
        <w:t>组合尺寸</w:t>
      </w:r>
      <w:r w:rsidR="00684F5F">
        <w:rPr>
          <w:rFonts w:hint="eastAsia"/>
        </w:rPr>
        <w:t>及设计要求</w:t>
      </w:r>
      <w:bookmarkEnd w:id="57"/>
    </w:p>
    <w:p w14:paraId="43A797A3" w14:textId="041695C0" w:rsidR="00FE59F0" w:rsidRDefault="00AE5727" w:rsidP="00FE59F0">
      <w:pPr>
        <w:pStyle w:val="aff2"/>
        <w:spacing w:before="120" w:after="120"/>
      </w:pPr>
      <w:r>
        <w:rPr>
          <w:rFonts w:hint="eastAsia"/>
        </w:rPr>
        <w:t>厨柜</w:t>
      </w:r>
      <w:r w:rsidR="00FE59F0" w:rsidRPr="00FE59F0">
        <w:rPr>
          <w:rFonts w:hint="eastAsia"/>
        </w:rPr>
        <w:t>常用尺寸</w:t>
      </w:r>
      <w:r w:rsidR="00FE59F0">
        <w:rPr>
          <w:rFonts w:hint="eastAsia"/>
        </w:rPr>
        <w:t xml:space="preserve"> </w:t>
      </w:r>
      <w:r w:rsidR="00FE59F0">
        <w:t xml:space="preserve">         </w:t>
      </w:r>
      <w:r w:rsidR="00FE59F0" w:rsidRPr="00FE59F0">
        <w:rPr>
          <w:rFonts w:hint="eastAsia"/>
        </w:rPr>
        <w:t>单位mm</w:t>
      </w:r>
    </w:p>
    <w:tbl>
      <w:tblPr>
        <w:tblStyle w:val="afffffffff5"/>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61"/>
        <w:gridCol w:w="1837"/>
        <w:gridCol w:w="2830"/>
      </w:tblGrid>
      <w:tr w:rsidR="00FE59F0" w14:paraId="55F71921" w14:textId="77777777" w:rsidTr="00157A23">
        <w:trPr>
          <w:tblHeader/>
          <w:jc w:val="center"/>
        </w:trPr>
        <w:tc>
          <w:tcPr>
            <w:tcW w:w="3261" w:type="dxa"/>
            <w:tcBorders>
              <w:top w:val="single" w:sz="8" w:space="0" w:color="auto"/>
              <w:bottom w:val="single" w:sz="8" w:space="0" w:color="auto"/>
            </w:tcBorders>
            <w:shd w:val="clear" w:color="auto" w:fill="auto"/>
          </w:tcPr>
          <w:p w14:paraId="5F96D072" w14:textId="5C7D1C7C" w:rsidR="00FE59F0" w:rsidRDefault="00FE59F0" w:rsidP="00FE59F0">
            <w:pPr>
              <w:pStyle w:val="afffffffff2"/>
            </w:pPr>
            <w:r w:rsidRPr="00450259">
              <w:rPr>
                <w:rFonts w:hint="eastAsia"/>
              </w:rPr>
              <w:t>尺寸规格</w:t>
            </w:r>
          </w:p>
        </w:tc>
        <w:tc>
          <w:tcPr>
            <w:tcW w:w="1837" w:type="dxa"/>
            <w:tcBorders>
              <w:top w:val="single" w:sz="8" w:space="0" w:color="auto"/>
              <w:bottom w:val="single" w:sz="8" w:space="0" w:color="auto"/>
            </w:tcBorders>
            <w:shd w:val="clear" w:color="auto" w:fill="auto"/>
          </w:tcPr>
          <w:p w14:paraId="37C783E6" w14:textId="46BAB02A" w:rsidR="00FE59F0" w:rsidRDefault="00FE59F0" w:rsidP="00FE59F0">
            <w:pPr>
              <w:pStyle w:val="afffffffff2"/>
            </w:pPr>
            <w:r w:rsidRPr="00450259">
              <w:rPr>
                <w:rFonts w:hint="eastAsia"/>
              </w:rPr>
              <w:t>尺寸标准</w:t>
            </w:r>
          </w:p>
        </w:tc>
        <w:tc>
          <w:tcPr>
            <w:tcW w:w="2830" w:type="dxa"/>
            <w:tcBorders>
              <w:top w:val="single" w:sz="8" w:space="0" w:color="auto"/>
              <w:bottom w:val="single" w:sz="8" w:space="0" w:color="auto"/>
            </w:tcBorders>
            <w:shd w:val="clear" w:color="auto" w:fill="auto"/>
          </w:tcPr>
          <w:p w14:paraId="7C1BEA43" w14:textId="0305236A" w:rsidR="00FE59F0" w:rsidRDefault="00FE59F0" w:rsidP="00FE59F0">
            <w:pPr>
              <w:pStyle w:val="afffffffff2"/>
            </w:pPr>
            <w:r>
              <w:rPr>
                <w:rFonts w:hint="eastAsia"/>
              </w:rPr>
              <w:t>推荐</w:t>
            </w:r>
            <w:r w:rsidRPr="00450259">
              <w:rPr>
                <w:rFonts w:hint="eastAsia"/>
              </w:rPr>
              <w:t>常用尺寸</w:t>
            </w:r>
          </w:p>
        </w:tc>
      </w:tr>
      <w:tr w:rsidR="00FE59F0" w14:paraId="70CB1F5F" w14:textId="77777777" w:rsidTr="00157A23">
        <w:trPr>
          <w:jc w:val="center"/>
        </w:trPr>
        <w:tc>
          <w:tcPr>
            <w:tcW w:w="3261" w:type="dxa"/>
            <w:tcBorders>
              <w:top w:val="single" w:sz="8" w:space="0" w:color="auto"/>
            </w:tcBorders>
            <w:shd w:val="clear" w:color="auto" w:fill="auto"/>
          </w:tcPr>
          <w:p w14:paraId="038BEC85" w14:textId="772C390D" w:rsidR="00FE59F0" w:rsidRDefault="00FE59F0" w:rsidP="00FE59F0">
            <w:pPr>
              <w:pStyle w:val="afffffffff2"/>
            </w:pPr>
            <w:r>
              <w:rPr>
                <w:rFonts w:hint="eastAsia"/>
              </w:rPr>
              <w:t>踢脚板</w:t>
            </w:r>
            <w:r w:rsidRPr="00450259">
              <w:rPr>
                <w:rFonts w:hint="eastAsia"/>
              </w:rPr>
              <w:t>高度</w:t>
            </w:r>
          </w:p>
        </w:tc>
        <w:tc>
          <w:tcPr>
            <w:tcW w:w="1837" w:type="dxa"/>
            <w:tcBorders>
              <w:top w:val="single" w:sz="8" w:space="0" w:color="auto"/>
            </w:tcBorders>
            <w:shd w:val="clear" w:color="auto" w:fill="auto"/>
          </w:tcPr>
          <w:p w14:paraId="29FD6284" w14:textId="7695939E" w:rsidR="00FE59F0" w:rsidRDefault="00FE59F0" w:rsidP="00FE59F0">
            <w:pPr>
              <w:pStyle w:val="afffffffff2"/>
            </w:pPr>
            <w:r>
              <w:rPr>
                <w:rFonts w:hint="eastAsia"/>
              </w:rPr>
              <w:t>80、100、120、150</w:t>
            </w:r>
          </w:p>
        </w:tc>
        <w:tc>
          <w:tcPr>
            <w:tcW w:w="2830" w:type="dxa"/>
            <w:tcBorders>
              <w:top w:val="single" w:sz="8" w:space="0" w:color="auto"/>
            </w:tcBorders>
            <w:shd w:val="clear" w:color="auto" w:fill="auto"/>
          </w:tcPr>
          <w:p w14:paraId="78B91E44" w14:textId="634D1AE5" w:rsidR="00FE59F0" w:rsidRDefault="00FE59F0" w:rsidP="00FE59F0">
            <w:pPr>
              <w:pStyle w:val="afffffffff2"/>
            </w:pPr>
            <w:r w:rsidRPr="00450259">
              <w:rPr>
                <w:rFonts w:hint="eastAsia"/>
              </w:rPr>
              <w:t>100</w:t>
            </w:r>
          </w:p>
        </w:tc>
      </w:tr>
      <w:tr w:rsidR="00FE59F0" w14:paraId="589ED4B1" w14:textId="77777777" w:rsidTr="00157A23">
        <w:trPr>
          <w:jc w:val="center"/>
        </w:trPr>
        <w:tc>
          <w:tcPr>
            <w:tcW w:w="3261" w:type="dxa"/>
            <w:shd w:val="clear" w:color="auto" w:fill="auto"/>
          </w:tcPr>
          <w:p w14:paraId="3B7F6557" w14:textId="200D9ED5" w:rsidR="00FE59F0" w:rsidRDefault="00FE59F0" w:rsidP="00FE59F0">
            <w:pPr>
              <w:pStyle w:val="afffffffff2"/>
            </w:pPr>
            <w:r w:rsidRPr="00450259">
              <w:rPr>
                <w:rFonts w:hint="eastAsia"/>
              </w:rPr>
              <w:t>踢脚板深度</w:t>
            </w:r>
          </w:p>
        </w:tc>
        <w:tc>
          <w:tcPr>
            <w:tcW w:w="1837" w:type="dxa"/>
            <w:shd w:val="clear" w:color="auto" w:fill="auto"/>
          </w:tcPr>
          <w:p w14:paraId="215F8EC1" w14:textId="45930A79" w:rsidR="00FE59F0" w:rsidRDefault="00FE59F0" w:rsidP="00FE59F0">
            <w:pPr>
              <w:pStyle w:val="afffffffff2"/>
            </w:pPr>
            <w:r w:rsidRPr="00450259">
              <w:rPr>
                <w:rFonts w:hint="eastAsia"/>
              </w:rPr>
              <w:t>≥50</w:t>
            </w:r>
          </w:p>
        </w:tc>
        <w:tc>
          <w:tcPr>
            <w:tcW w:w="2830" w:type="dxa"/>
            <w:shd w:val="clear" w:color="auto" w:fill="auto"/>
          </w:tcPr>
          <w:p w14:paraId="69F434EA" w14:textId="3505AD88" w:rsidR="00FE59F0" w:rsidRDefault="00FE59F0" w:rsidP="00FE59F0">
            <w:pPr>
              <w:pStyle w:val="afffffffff2"/>
            </w:pPr>
            <w:r w:rsidRPr="00450259">
              <w:rPr>
                <w:rFonts w:hint="eastAsia"/>
              </w:rPr>
              <w:t>50</w:t>
            </w:r>
          </w:p>
        </w:tc>
      </w:tr>
      <w:tr w:rsidR="00FE59F0" w14:paraId="03D61BA5" w14:textId="77777777" w:rsidTr="00157A23">
        <w:trPr>
          <w:jc w:val="center"/>
        </w:trPr>
        <w:tc>
          <w:tcPr>
            <w:tcW w:w="3261" w:type="dxa"/>
            <w:shd w:val="clear" w:color="auto" w:fill="auto"/>
          </w:tcPr>
          <w:p w14:paraId="6052626A" w14:textId="35DF11A0" w:rsidR="00FE59F0" w:rsidRDefault="00FE59F0" w:rsidP="00FE59F0">
            <w:pPr>
              <w:pStyle w:val="afffffffff2"/>
            </w:pPr>
            <w:r w:rsidRPr="00450259">
              <w:rPr>
                <w:rFonts w:hint="eastAsia"/>
              </w:rPr>
              <w:t>可调脚安装位置(与柜体前沿的距离）</w:t>
            </w:r>
          </w:p>
        </w:tc>
        <w:tc>
          <w:tcPr>
            <w:tcW w:w="1837" w:type="dxa"/>
            <w:shd w:val="clear" w:color="auto" w:fill="auto"/>
          </w:tcPr>
          <w:p w14:paraId="53966DB9" w14:textId="49B3EB16" w:rsidR="00FE59F0" w:rsidRDefault="00FE59F0" w:rsidP="00FE59F0">
            <w:pPr>
              <w:pStyle w:val="afffffffff2"/>
            </w:pPr>
            <w:r w:rsidRPr="00450259">
              <w:rPr>
                <w:rFonts w:hint="eastAsia"/>
              </w:rPr>
              <w:t>≥50</w:t>
            </w:r>
          </w:p>
        </w:tc>
        <w:tc>
          <w:tcPr>
            <w:tcW w:w="2830" w:type="dxa"/>
            <w:shd w:val="clear" w:color="auto" w:fill="auto"/>
          </w:tcPr>
          <w:p w14:paraId="4CFC3DA7" w14:textId="164E7B2B" w:rsidR="00FE59F0" w:rsidRDefault="00FE59F0" w:rsidP="00FE59F0">
            <w:pPr>
              <w:pStyle w:val="afffffffff2"/>
            </w:pPr>
            <w:r w:rsidRPr="00450259">
              <w:rPr>
                <w:rFonts w:hint="eastAsia"/>
              </w:rPr>
              <w:t>50</w:t>
            </w:r>
          </w:p>
        </w:tc>
      </w:tr>
      <w:tr w:rsidR="00FE59F0" w14:paraId="4530F721" w14:textId="77777777" w:rsidTr="00157A23">
        <w:trPr>
          <w:jc w:val="center"/>
        </w:trPr>
        <w:tc>
          <w:tcPr>
            <w:tcW w:w="3261" w:type="dxa"/>
            <w:shd w:val="clear" w:color="auto" w:fill="auto"/>
          </w:tcPr>
          <w:p w14:paraId="47EF329A" w14:textId="5BD7E1BB" w:rsidR="00FE59F0" w:rsidRDefault="00FE59F0" w:rsidP="00FE59F0">
            <w:pPr>
              <w:pStyle w:val="afffffffff2"/>
            </w:pPr>
            <w:r>
              <w:rPr>
                <w:rFonts w:hint="eastAsia"/>
              </w:rPr>
              <w:t>台面</w:t>
            </w:r>
            <w:r w:rsidRPr="00450259">
              <w:rPr>
                <w:rFonts w:hint="eastAsia"/>
              </w:rPr>
              <w:t>后挡水高度</w:t>
            </w:r>
          </w:p>
        </w:tc>
        <w:tc>
          <w:tcPr>
            <w:tcW w:w="1837" w:type="dxa"/>
            <w:shd w:val="clear" w:color="auto" w:fill="auto"/>
          </w:tcPr>
          <w:p w14:paraId="3E75177C" w14:textId="03FBBD38" w:rsidR="00FE59F0" w:rsidRDefault="00FE59F0" w:rsidP="00FE59F0">
            <w:pPr>
              <w:pStyle w:val="afffffffff2"/>
            </w:pPr>
            <w:r w:rsidRPr="00450259">
              <w:rPr>
                <w:rFonts w:hint="eastAsia"/>
              </w:rPr>
              <w:t>≥30</w:t>
            </w:r>
          </w:p>
        </w:tc>
        <w:tc>
          <w:tcPr>
            <w:tcW w:w="2830" w:type="dxa"/>
            <w:shd w:val="clear" w:color="auto" w:fill="auto"/>
          </w:tcPr>
          <w:p w14:paraId="2D12CC36" w14:textId="6B96D19A" w:rsidR="00FE59F0" w:rsidRDefault="00FE59F0" w:rsidP="00FE59F0">
            <w:pPr>
              <w:pStyle w:val="afffffffff2"/>
            </w:pPr>
            <w:r w:rsidRPr="00450259">
              <w:rPr>
                <w:rFonts w:hint="eastAsia"/>
              </w:rPr>
              <w:t>40、45、50、110</w:t>
            </w:r>
          </w:p>
        </w:tc>
      </w:tr>
      <w:tr w:rsidR="00FE59F0" w14:paraId="03AFC143" w14:textId="77777777" w:rsidTr="00157A23">
        <w:trPr>
          <w:jc w:val="center"/>
        </w:trPr>
        <w:tc>
          <w:tcPr>
            <w:tcW w:w="3261" w:type="dxa"/>
            <w:shd w:val="clear" w:color="auto" w:fill="auto"/>
          </w:tcPr>
          <w:p w14:paraId="028579B8" w14:textId="13F3ECFF" w:rsidR="00FE59F0" w:rsidRDefault="00FE59F0" w:rsidP="00FE59F0">
            <w:pPr>
              <w:pStyle w:val="afffffffff2"/>
            </w:pPr>
            <w:r w:rsidRPr="00450259">
              <w:rPr>
                <w:rFonts w:hint="eastAsia"/>
              </w:rPr>
              <w:t>地面至吊柜</w:t>
            </w:r>
            <w:r>
              <w:rPr>
                <w:rFonts w:hint="eastAsia"/>
              </w:rPr>
              <w:t>底</w:t>
            </w:r>
            <w:r w:rsidRPr="00450259">
              <w:rPr>
                <w:rFonts w:hint="eastAsia"/>
              </w:rPr>
              <w:t>面的距离</w:t>
            </w:r>
          </w:p>
        </w:tc>
        <w:tc>
          <w:tcPr>
            <w:tcW w:w="1837" w:type="dxa"/>
            <w:shd w:val="clear" w:color="auto" w:fill="auto"/>
          </w:tcPr>
          <w:p w14:paraId="559B3B52" w14:textId="0FD7A36B" w:rsidR="00FE59F0" w:rsidRDefault="00FE59F0" w:rsidP="00FE59F0">
            <w:pPr>
              <w:pStyle w:val="afffffffff2"/>
            </w:pPr>
            <w:r w:rsidRPr="00450259">
              <w:rPr>
                <w:rFonts w:hint="eastAsia"/>
              </w:rPr>
              <w:t>≥1400</w:t>
            </w:r>
          </w:p>
        </w:tc>
        <w:tc>
          <w:tcPr>
            <w:tcW w:w="2830" w:type="dxa"/>
            <w:shd w:val="clear" w:color="auto" w:fill="auto"/>
          </w:tcPr>
          <w:p w14:paraId="3F3F8A77" w14:textId="5EA4FCDC" w:rsidR="00FE59F0" w:rsidRDefault="00FE59F0" w:rsidP="00FE59F0">
            <w:pPr>
              <w:pStyle w:val="afffffffff2"/>
            </w:pPr>
            <w:r w:rsidRPr="00450259">
              <w:rPr>
                <w:rFonts w:hint="eastAsia"/>
              </w:rPr>
              <w:t>1450、1480、1540</w:t>
            </w:r>
          </w:p>
        </w:tc>
      </w:tr>
      <w:tr w:rsidR="00FE59F0" w14:paraId="44AAB99C" w14:textId="77777777" w:rsidTr="00157A23">
        <w:trPr>
          <w:jc w:val="center"/>
        </w:trPr>
        <w:tc>
          <w:tcPr>
            <w:tcW w:w="3261" w:type="dxa"/>
            <w:shd w:val="clear" w:color="auto" w:fill="auto"/>
          </w:tcPr>
          <w:p w14:paraId="0895EC81" w14:textId="7A857E94" w:rsidR="00FE59F0" w:rsidRDefault="00FE59F0" w:rsidP="00FE59F0">
            <w:pPr>
              <w:pStyle w:val="afffffffff2"/>
            </w:pPr>
            <w:r w:rsidRPr="00450259">
              <w:rPr>
                <w:rFonts w:hint="eastAsia"/>
              </w:rPr>
              <w:t>地面与吊柜顶面的距离</w:t>
            </w:r>
          </w:p>
        </w:tc>
        <w:tc>
          <w:tcPr>
            <w:tcW w:w="1837" w:type="dxa"/>
            <w:shd w:val="clear" w:color="auto" w:fill="auto"/>
          </w:tcPr>
          <w:p w14:paraId="7A9EB713" w14:textId="6E55DADD" w:rsidR="00FE59F0" w:rsidRDefault="00FE59F0" w:rsidP="00FE59F0">
            <w:pPr>
              <w:pStyle w:val="afffffffff2"/>
            </w:pPr>
            <w:r w:rsidRPr="00450259">
              <w:rPr>
                <w:rFonts w:hint="eastAsia"/>
              </w:rPr>
              <w:t>≥2100</w:t>
            </w:r>
          </w:p>
        </w:tc>
        <w:tc>
          <w:tcPr>
            <w:tcW w:w="2830" w:type="dxa"/>
            <w:shd w:val="clear" w:color="auto" w:fill="auto"/>
          </w:tcPr>
          <w:p w14:paraId="35E2462B" w14:textId="6EBA4E16" w:rsidR="00FE59F0" w:rsidRDefault="00FE59F0" w:rsidP="00FE59F0">
            <w:pPr>
              <w:pStyle w:val="afffffffff2"/>
            </w:pPr>
            <w:r>
              <w:rPr>
                <w:rFonts w:hint="eastAsia"/>
              </w:rPr>
              <w:t>2200、</w:t>
            </w:r>
            <w:r w:rsidRPr="00450259">
              <w:rPr>
                <w:rFonts w:hint="eastAsia"/>
              </w:rPr>
              <w:t>2260、2320、2380、2440</w:t>
            </w:r>
          </w:p>
        </w:tc>
      </w:tr>
      <w:tr w:rsidR="00FE59F0" w14:paraId="6755E0C5" w14:textId="77777777" w:rsidTr="00157A23">
        <w:trPr>
          <w:jc w:val="center"/>
        </w:trPr>
        <w:tc>
          <w:tcPr>
            <w:tcW w:w="3261" w:type="dxa"/>
            <w:shd w:val="clear" w:color="auto" w:fill="auto"/>
          </w:tcPr>
          <w:p w14:paraId="649F7547" w14:textId="7C52A14B" w:rsidR="00FE59F0" w:rsidRDefault="00FE59F0" w:rsidP="00FE59F0">
            <w:pPr>
              <w:pStyle w:val="afffffffff2"/>
            </w:pPr>
            <w:r w:rsidRPr="00450259">
              <w:rPr>
                <w:rFonts w:hint="eastAsia"/>
              </w:rPr>
              <w:t>水槽与灶具间最小的距离</w:t>
            </w:r>
          </w:p>
        </w:tc>
        <w:tc>
          <w:tcPr>
            <w:tcW w:w="1837" w:type="dxa"/>
            <w:shd w:val="clear" w:color="auto" w:fill="auto"/>
          </w:tcPr>
          <w:p w14:paraId="54631C4D" w14:textId="0902AB77" w:rsidR="00FE59F0" w:rsidRDefault="00FE59F0" w:rsidP="00FE59F0">
            <w:pPr>
              <w:pStyle w:val="afffffffff2"/>
            </w:pPr>
            <w:r w:rsidRPr="00450259">
              <w:rPr>
                <w:rFonts w:hint="eastAsia"/>
              </w:rPr>
              <w:t>≥300</w:t>
            </w:r>
          </w:p>
        </w:tc>
        <w:tc>
          <w:tcPr>
            <w:tcW w:w="2830" w:type="dxa"/>
            <w:shd w:val="clear" w:color="auto" w:fill="auto"/>
          </w:tcPr>
          <w:p w14:paraId="7941AB4F" w14:textId="4678B964" w:rsidR="00FE59F0" w:rsidRDefault="00FE59F0" w:rsidP="00FE59F0">
            <w:pPr>
              <w:pStyle w:val="afffffffff2"/>
            </w:pPr>
            <w:r w:rsidRPr="00450259">
              <w:rPr>
                <w:rFonts w:hint="eastAsia"/>
              </w:rPr>
              <w:t>300、450、900</w:t>
            </w:r>
          </w:p>
        </w:tc>
      </w:tr>
      <w:tr w:rsidR="00FE59F0" w14:paraId="21F11383" w14:textId="77777777" w:rsidTr="00157A23">
        <w:trPr>
          <w:jc w:val="center"/>
        </w:trPr>
        <w:tc>
          <w:tcPr>
            <w:tcW w:w="3261" w:type="dxa"/>
            <w:shd w:val="clear" w:color="auto" w:fill="auto"/>
          </w:tcPr>
          <w:p w14:paraId="649CD522" w14:textId="206CFDE8" w:rsidR="00FE59F0" w:rsidRDefault="00FE59F0" w:rsidP="00FE59F0">
            <w:pPr>
              <w:pStyle w:val="afffffffff2"/>
            </w:pPr>
            <w:r w:rsidRPr="00450259">
              <w:rPr>
                <w:rFonts w:hint="eastAsia"/>
              </w:rPr>
              <w:t>灶具</w:t>
            </w:r>
            <w:r>
              <w:rPr>
                <w:rFonts w:hint="eastAsia"/>
              </w:rPr>
              <w:t>与墙侧面距离</w:t>
            </w:r>
          </w:p>
        </w:tc>
        <w:tc>
          <w:tcPr>
            <w:tcW w:w="1837" w:type="dxa"/>
            <w:shd w:val="clear" w:color="auto" w:fill="auto"/>
          </w:tcPr>
          <w:p w14:paraId="6FA964F2" w14:textId="10557930" w:rsidR="00FE59F0" w:rsidRDefault="00FE59F0" w:rsidP="00FE59F0">
            <w:pPr>
              <w:pStyle w:val="afffffffff2"/>
            </w:pPr>
            <w:r w:rsidRPr="00450259">
              <w:rPr>
                <w:rFonts w:hint="eastAsia"/>
              </w:rPr>
              <w:t>≥300</w:t>
            </w:r>
          </w:p>
        </w:tc>
        <w:tc>
          <w:tcPr>
            <w:tcW w:w="2830" w:type="dxa"/>
            <w:shd w:val="clear" w:color="auto" w:fill="auto"/>
          </w:tcPr>
          <w:p w14:paraId="509291D2" w14:textId="3A16D9FD" w:rsidR="00FE59F0" w:rsidRDefault="00FE59F0" w:rsidP="00FE59F0">
            <w:pPr>
              <w:pStyle w:val="afffffffff2"/>
            </w:pPr>
            <w:r w:rsidRPr="00450259">
              <w:rPr>
                <w:rFonts w:hint="eastAsia"/>
              </w:rPr>
              <w:t>300</w:t>
            </w:r>
          </w:p>
        </w:tc>
      </w:tr>
      <w:tr w:rsidR="00FE59F0" w14:paraId="643FB401" w14:textId="77777777" w:rsidTr="00157A23">
        <w:trPr>
          <w:jc w:val="center"/>
        </w:trPr>
        <w:tc>
          <w:tcPr>
            <w:tcW w:w="3261" w:type="dxa"/>
            <w:shd w:val="clear" w:color="auto" w:fill="auto"/>
          </w:tcPr>
          <w:p w14:paraId="3886437C" w14:textId="19B5978E" w:rsidR="00FE59F0" w:rsidRDefault="00FE59F0" w:rsidP="00FE59F0">
            <w:pPr>
              <w:pStyle w:val="afffffffff2"/>
            </w:pPr>
            <w:r>
              <w:rPr>
                <w:rFonts w:hint="eastAsia"/>
              </w:rPr>
              <w:lastRenderedPageBreak/>
              <w:t>灶具与墙背</w:t>
            </w:r>
            <w:r w:rsidRPr="00450259">
              <w:rPr>
                <w:rFonts w:hint="eastAsia"/>
              </w:rPr>
              <w:t>面距离</w:t>
            </w:r>
          </w:p>
        </w:tc>
        <w:tc>
          <w:tcPr>
            <w:tcW w:w="1837" w:type="dxa"/>
            <w:shd w:val="clear" w:color="auto" w:fill="auto"/>
          </w:tcPr>
          <w:p w14:paraId="11D7BD0C" w14:textId="6683D17D" w:rsidR="00FE59F0" w:rsidRDefault="00FE59F0" w:rsidP="00FE59F0">
            <w:pPr>
              <w:pStyle w:val="afffffffff2"/>
            </w:pPr>
            <w:r w:rsidRPr="00450259">
              <w:rPr>
                <w:rFonts w:hint="eastAsia"/>
              </w:rPr>
              <w:t>≥150</w:t>
            </w:r>
          </w:p>
        </w:tc>
        <w:tc>
          <w:tcPr>
            <w:tcW w:w="2830" w:type="dxa"/>
            <w:shd w:val="clear" w:color="auto" w:fill="auto"/>
          </w:tcPr>
          <w:p w14:paraId="1C7C3666" w14:textId="6A089D5F" w:rsidR="00FE59F0" w:rsidRDefault="00FE59F0" w:rsidP="00FE59F0">
            <w:pPr>
              <w:pStyle w:val="afffffffff2"/>
            </w:pPr>
            <w:r w:rsidRPr="00450259">
              <w:rPr>
                <w:rFonts w:hint="eastAsia"/>
              </w:rPr>
              <w:t>200、300、350、450</w:t>
            </w:r>
          </w:p>
        </w:tc>
      </w:tr>
      <w:tr w:rsidR="00FE59F0" w14:paraId="320F190F" w14:textId="77777777" w:rsidTr="00157A23">
        <w:trPr>
          <w:jc w:val="center"/>
        </w:trPr>
        <w:tc>
          <w:tcPr>
            <w:tcW w:w="3261" w:type="dxa"/>
            <w:shd w:val="clear" w:color="auto" w:fill="auto"/>
          </w:tcPr>
          <w:p w14:paraId="7AE9791B" w14:textId="678A341B" w:rsidR="00FE59F0" w:rsidRDefault="00FE59F0" w:rsidP="00FE59F0">
            <w:pPr>
              <w:pStyle w:val="afffffffff2"/>
            </w:pPr>
            <w:r w:rsidRPr="00450259">
              <w:rPr>
                <w:rFonts w:hint="eastAsia"/>
              </w:rPr>
              <w:t>台面前</w:t>
            </w:r>
            <w:r>
              <w:rPr>
                <w:rFonts w:hint="eastAsia"/>
              </w:rPr>
              <w:t>沿凸</w:t>
            </w:r>
            <w:r w:rsidRPr="00450259">
              <w:rPr>
                <w:rFonts w:hint="eastAsia"/>
              </w:rPr>
              <w:t>出</w:t>
            </w:r>
            <w:r>
              <w:rPr>
                <w:rFonts w:hint="eastAsia"/>
              </w:rPr>
              <w:t>地柜</w:t>
            </w:r>
            <w:r w:rsidRPr="00450259">
              <w:rPr>
                <w:rFonts w:hint="eastAsia"/>
              </w:rPr>
              <w:t>门板的距离</w:t>
            </w:r>
          </w:p>
        </w:tc>
        <w:tc>
          <w:tcPr>
            <w:tcW w:w="1837" w:type="dxa"/>
            <w:shd w:val="clear" w:color="auto" w:fill="auto"/>
          </w:tcPr>
          <w:p w14:paraId="69D7EC7A" w14:textId="3BFDCD8B" w:rsidR="00FE59F0" w:rsidRDefault="00FE59F0" w:rsidP="00FE59F0">
            <w:pPr>
              <w:pStyle w:val="afffffffff2"/>
            </w:pPr>
            <w:r w:rsidRPr="00450259">
              <w:rPr>
                <w:rFonts w:hint="eastAsia"/>
              </w:rPr>
              <w:t>≥10</w:t>
            </w:r>
          </w:p>
        </w:tc>
        <w:tc>
          <w:tcPr>
            <w:tcW w:w="2830" w:type="dxa"/>
            <w:shd w:val="clear" w:color="auto" w:fill="auto"/>
          </w:tcPr>
          <w:p w14:paraId="1B980546" w14:textId="12C33041" w:rsidR="00FE59F0" w:rsidRDefault="00FE59F0" w:rsidP="00FE59F0">
            <w:pPr>
              <w:pStyle w:val="afffffffff2"/>
            </w:pPr>
            <w:r w:rsidRPr="00450259">
              <w:rPr>
                <w:rFonts w:hint="eastAsia"/>
              </w:rPr>
              <w:t>10</w:t>
            </w:r>
          </w:p>
        </w:tc>
      </w:tr>
    </w:tbl>
    <w:p w14:paraId="6A1280A9" w14:textId="5603C113" w:rsidR="00FE59F0" w:rsidRDefault="00AE5727" w:rsidP="008272A0">
      <w:pPr>
        <w:pStyle w:val="affffffffa"/>
        <w:ind w:left="0"/>
      </w:pPr>
      <w:proofErr w:type="gramStart"/>
      <w:r w:rsidRPr="00AE5727">
        <w:rPr>
          <w:rFonts w:hint="eastAsia"/>
        </w:rPr>
        <w:t>厨</w:t>
      </w:r>
      <w:proofErr w:type="gramEnd"/>
      <w:r w:rsidR="008272A0">
        <w:rPr>
          <w:rFonts w:hint="eastAsia"/>
        </w:rPr>
        <w:t>柜</w:t>
      </w:r>
      <w:r w:rsidRPr="00AE5727">
        <w:rPr>
          <w:rFonts w:hint="eastAsia"/>
        </w:rPr>
        <w:t>门板、台面、五金类产品的外观、材料、理化性能、力学性能，应符合GB/T 18884.2要求。</w:t>
      </w:r>
    </w:p>
    <w:p w14:paraId="4C5B1BBB" w14:textId="2E2BD0FE" w:rsidR="00AE5727" w:rsidRDefault="00AE5727" w:rsidP="008272A0">
      <w:pPr>
        <w:pStyle w:val="affffffffa"/>
        <w:ind w:left="0"/>
      </w:pPr>
      <w:r>
        <w:rPr>
          <w:rFonts w:hint="eastAsia"/>
        </w:rPr>
        <w:t>厨柜</w:t>
      </w:r>
      <w:r w:rsidRPr="00AE5727">
        <w:rPr>
          <w:rFonts w:hint="eastAsia"/>
        </w:rPr>
        <w:t>尺寸设计应与电器尺寸设计同步，充分考虑两者之间的安装协调。</w:t>
      </w:r>
    </w:p>
    <w:p w14:paraId="61B5F46D" w14:textId="5C5A9D0E" w:rsidR="00AE5727" w:rsidRDefault="00AE5727" w:rsidP="008272A0">
      <w:pPr>
        <w:pStyle w:val="affffffffa"/>
        <w:ind w:left="0"/>
      </w:pPr>
      <w:r>
        <w:rPr>
          <w:rFonts w:hint="eastAsia"/>
        </w:rPr>
        <w:t>厨柜</w:t>
      </w:r>
      <w:r w:rsidRPr="00AE5727">
        <w:rPr>
          <w:rFonts w:hint="eastAsia"/>
        </w:rPr>
        <w:t>尺寸设计应充分考虑与电器的安装协调、电器的散热、水路与电路配置要求。</w:t>
      </w:r>
    </w:p>
    <w:p w14:paraId="1B4818DA" w14:textId="4E793AE4" w:rsidR="00AE5727" w:rsidRDefault="00AE5727" w:rsidP="008272A0">
      <w:pPr>
        <w:pStyle w:val="affffffffa"/>
        <w:ind w:left="0"/>
      </w:pPr>
      <w:r>
        <w:rPr>
          <w:rFonts w:hint="eastAsia"/>
        </w:rPr>
        <w:t>厨柜</w:t>
      </w:r>
      <w:r w:rsidRPr="00AE5727">
        <w:rPr>
          <w:rFonts w:hint="eastAsia"/>
        </w:rPr>
        <w:t>应设计与墙体之间预留一定的空间，确保热胀冷缩的情况下柜体的稳定性。</w:t>
      </w:r>
    </w:p>
    <w:p w14:paraId="1BD5098F" w14:textId="06D76E7C" w:rsidR="00AE5727" w:rsidRDefault="00AE5727" w:rsidP="008272A0">
      <w:pPr>
        <w:pStyle w:val="affffffffa"/>
        <w:ind w:left="0"/>
      </w:pPr>
      <w:r w:rsidRPr="00AE5727">
        <w:rPr>
          <w:rFonts w:hint="eastAsia"/>
        </w:rPr>
        <w:t>厨房拐角处</w:t>
      </w:r>
      <w:r>
        <w:rPr>
          <w:rFonts w:hint="eastAsia"/>
        </w:rPr>
        <w:t>厨柜应</w:t>
      </w:r>
      <w:r w:rsidRPr="00AE5727">
        <w:rPr>
          <w:rFonts w:hint="eastAsia"/>
        </w:rPr>
        <w:t>设计成拐角拉篮，可最大化利用厨房空间。</w:t>
      </w:r>
    </w:p>
    <w:p w14:paraId="11B63143" w14:textId="3A781FE1" w:rsidR="00AE5727" w:rsidRDefault="00AE5727" w:rsidP="008272A0">
      <w:pPr>
        <w:pStyle w:val="affffffffa"/>
        <w:ind w:left="0"/>
      </w:pPr>
      <w:r w:rsidRPr="00AE5727">
        <w:rPr>
          <w:rFonts w:hint="eastAsia"/>
        </w:rPr>
        <w:t>储物</w:t>
      </w:r>
      <w:proofErr w:type="gramStart"/>
      <w:r w:rsidRPr="00AE5727">
        <w:rPr>
          <w:rFonts w:hint="eastAsia"/>
        </w:rPr>
        <w:t>柜宜设计</w:t>
      </w:r>
      <w:proofErr w:type="gramEnd"/>
      <w:r w:rsidRPr="00AE5727">
        <w:rPr>
          <w:rFonts w:hint="eastAsia"/>
        </w:rPr>
        <w:t>为封闭结构，不易进虫、串味、进灰尘。</w:t>
      </w:r>
    </w:p>
    <w:p w14:paraId="2D6BD7E0" w14:textId="5AB5834D" w:rsidR="00AE5727" w:rsidRDefault="00AE5727" w:rsidP="008272A0">
      <w:pPr>
        <w:pStyle w:val="affffffffa"/>
        <w:ind w:left="0"/>
      </w:pPr>
      <w:r w:rsidRPr="00AE5727">
        <w:rPr>
          <w:rFonts w:hint="eastAsia"/>
        </w:rPr>
        <w:t>台上柜应安装吊码、固定螺丝，防止柜体倾倒发生危险。</w:t>
      </w:r>
    </w:p>
    <w:p w14:paraId="007AF4D2" w14:textId="19D72BBD" w:rsidR="00AE5727" w:rsidRDefault="00AE5727" w:rsidP="008272A0">
      <w:pPr>
        <w:pStyle w:val="affffffffa"/>
        <w:ind w:left="0"/>
      </w:pPr>
      <w:r>
        <w:rPr>
          <w:rFonts w:hint="eastAsia"/>
        </w:rPr>
        <w:t>厨柜</w:t>
      </w:r>
      <w:r w:rsidRPr="00AE5727">
        <w:rPr>
          <w:rFonts w:hint="eastAsia"/>
        </w:rPr>
        <w:t>储藏与收纳设计应遵循上轻，下重，中常用原则。</w:t>
      </w:r>
    </w:p>
    <w:p w14:paraId="05B0AA32" w14:textId="433763F1" w:rsidR="00DF41B6" w:rsidRDefault="00DF41B6" w:rsidP="00DF41B6">
      <w:pPr>
        <w:pStyle w:val="affc"/>
        <w:spacing w:before="240" w:after="240"/>
      </w:pPr>
      <w:bookmarkStart w:id="58" w:name="_Toc172224155"/>
      <w:r>
        <w:rPr>
          <w:rFonts w:hint="eastAsia"/>
        </w:rPr>
        <w:t>电器</w:t>
      </w:r>
      <w:bookmarkEnd w:id="58"/>
    </w:p>
    <w:p w14:paraId="3F01E6F9" w14:textId="05C62F6E" w:rsidR="00DF41B6" w:rsidRDefault="00DF41B6" w:rsidP="00DF41B6">
      <w:pPr>
        <w:pStyle w:val="affd"/>
        <w:spacing w:before="120" w:after="120"/>
      </w:pPr>
      <w:bookmarkStart w:id="59" w:name="_Toc172224156"/>
      <w:r w:rsidRPr="00DF41B6">
        <w:rPr>
          <w:rFonts w:hint="eastAsia"/>
        </w:rPr>
        <w:t>选用原则</w:t>
      </w:r>
      <w:bookmarkEnd w:id="59"/>
    </w:p>
    <w:p w14:paraId="1F163C5F" w14:textId="180172D7" w:rsidR="00DF41B6" w:rsidRDefault="00DF41B6" w:rsidP="00DF41B6">
      <w:pPr>
        <w:pStyle w:val="affffffffa"/>
      </w:pPr>
      <w:r w:rsidRPr="00DF41B6">
        <w:rPr>
          <w:rFonts w:hint="eastAsia"/>
        </w:rPr>
        <w:t>优选嵌入式电器【专指全嵌或平嵌】或自由嵌入式电器【专指零嵌】。</w:t>
      </w:r>
    </w:p>
    <w:p w14:paraId="0A9F6BC3" w14:textId="134B3AB9" w:rsidR="00DF41B6" w:rsidRDefault="00DF41B6" w:rsidP="00DF41B6">
      <w:pPr>
        <w:pStyle w:val="affffffffa"/>
      </w:pPr>
      <w:r w:rsidRPr="00DF41B6">
        <w:rPr>
          <w:rFonts w:hint="eastAsia"/>
        </w:rPr>
        <w:t>优先选用低噪声、支持互联互通、节能的电器。</w:t>
      </w:r>
    </w:p>
    <w:p w14:paraId="481893BD" w14:textId="0D39D319" w:rsidR="00DF41B6" w:rsidRDefault="00DF41B6" w:rsidP="00DF41B6">
      <w:pPr>
        <w:pStyle w:val="affffffffa"/>
      </w:pPr>
      <w:r w:rsidRPr="00DF41B6">
        <w:rPr>
          <w:rFonts w:hint="eastAsia"/>
        </w:rPr>
        <w:t>安装在水槽柜的</w:t>
      </w:r>
      <w:proofErr w:type="gramStart"/>
      <w:r w:rsidRPr="00DF41B6">
        <w:rPr>
          <w:rFonts w:hint="eastAsia"/>
        </w:rPr>
        <w:t>净水机</w:t>
      </w:r>
      <w:proofErr w:type="gramEnd"/>
      <w:r w:rsidRPr="00DF41B6">
        <w:rPr>
          <w:rFonts w:hint="eastAsia"/>
        </w:rPr>
        <w:t>和垃圾处理器，应充分考虑厨柜的可安装空间尺寸。</w:t>
      </w:r>
    </w:p>
    <w:p w14:paraId="53358205" w14:textId="6AC6DFB6" w:rsidR="00DF41B6" w:rsidRDefault="00DF41B6" w:rsidP="008134F4">
      <w:pPr>
        <w:pStyle w:val="affd"/>
        <w:spacing w:before="120" w:after="120"/>
      </w:pPr>
      <w:bookmarkStart w:id="60" w:name="_Toc172224157"/>
      <w:r w:rsidRPr="00DF41B6">
        <w:rPr>
          <w:rFonts w:hint="eastAsia"/>
        </w:rPr>
        <w:t>电器要求</w:t>
      </w:r>
      <w:bookmarkEnd w:id="60"/>
    </w:p>
    <w:p w14:paraId="51D7A209" w14:textId="14238F9A" w:rsidR="00DF41B6" w:rsidRDefault="00DF41B6" w:rsidP="00DF41B6">
      <w:pPr>
        <w:pStyle w:val="affffffffa"/>
      </w:pPr>
      <w:r w:rsidRPr="00DF41B6">
        <w:rPr>
          <w:rFonts w:hint="eastAsia"/>
        </w:rPr>
        <w:t>电器的电气安全应符合GB 4706.1和单品的特殊安全要求。</w:t>
      </w:r>
    </w:p>
    <w:p w14:paraId="3348C450" w14:textId="22469F35" w:rsidR="00DF41B6" w:rsidRDefault="00DF41B6" w:rsidP="00DF41B6">
      <w:pPr>
        <w:pStyle w:val="affffffffa"/>
      </w:pPr>
      <w:r w:rsidRPr="00DF41B6">
        <w:rPr>
          <w:rFonts w:hint="eastAsia"/>
        </w:rPr>
        <w:t>燃气灶具应优选具有油温过热保护和熄火保护功能的防干烧灶具，且符合GB</w:t>
      </w:r>
      <w:r>
        <w:t xml:space="preserve"> </w:t>
      </w:r>
      <w:r w:rsidRPr="00DF41B6">
        <w:rPr>
          <w:rFonts w:hint="eastAsia"/>
        </w:rPr>
        <w:t>16410的要求。</w:t>
      </w:r>
    </w:p>
    <w:p w14:paraId="23682F18" w14:textId="06148A9D" w:rsidR="00DF41B6" w:rsidRDefault="00DF41B6" w:rsidP="00DF41B6">
      <w:pPr>
        <w:pStyle w:val="affffffffa"/>
      </w:pPr>
      <w:r w:rsidRPr="00DF41B6">
        <w:rPr>
          <w:rFonts w:hint="eastAsia"/>
        </w:rPr>
        <w:t>微波炉、蒸箱、烤箱、蒸烤一体机、消毒柜、洗碗机应具有童锁功能。</w:t>
      </w:r>
    </w:p>
    <w:p w14:paraId="5D166547" w14:textId="0D810EA0" w:rsidR="00DF41B6" w:rsidRDefault="00DF41B6" w:rsidP="00DF41B6">
      <w:pPr>
        <w:pStyle w:val="affffffffa"/>
      </w:pPr>
      <w:r w:rsidRPr="00DF41B6">
        <w:rPr>
          <w:rFonts w:hint="eastAsia"/>
        </w:rPr>
        <w:t>垃圾处理器负载的研磨速度应不小于8g/s，残留物所占质量分数应小于4%，空载运行时的声功率级噪声值应不大于65dB(A)。</w:t>
      </w:r>
    </w:p>
    <w:p w14:paraId="2B1AD596" w14:textId="3ADCE3FB" w:rsidR="00DF41B6" w:rsidRDefault="00DF41B6" w:rsidP="00DF41B6">
      <w:pPr>
        <w:pStyle w:val="affffffffa"/>
      </w:pPr>
      <w:r w:rsidRPr="00DF41B6">
        <w:rPr>
          <w:rFonts w:hint="eastAsia"/>
        </w:rPr>
        <w:t>厨下</w:t>
      </w:r>
      <w:proofErr w:type="gramStart"/>
      <w:r w:rsidRPr="00DF41B6">
        <w:rPr>
          <w:rFonts w:hint="eastAsia"/>
        </w:rPr>
        <w:t>净水机</w:t>
      </w:r>
      <w:proofErr w:type="gramEnd"/>
      <w:r w:rsidRPr="00DF41B6">
        <w:rPr>
          <w:rFonts w:hint="eastAsia"/>
        </w:rPr>
        <w:t>应具备滤芯寿命监测功能，符合QB/T 4143要求。</w:t>
      </w:r>
    </w:p>
    <w:p w14:paraId="4722EC26" w14:textId="32DF4676" w:rsidR="00DF41B6" w:rsidRPr="008134F4" w:rsidRDefault="00DF41B6" w:rsidP="00DF41B6">
      <w:pPr>
        <w:pStyle w:val="affc"/>
        <w:spacing w:before="240" w:after="240"/>
      </w:pPr>
      <w:bookmarkStart w:id="61" w:name="_Toc172224158"/>
      <w:r w:rsidRPr="008134F4">
        <w:rPr>
          <w:rFonts w:hint="eastAsia"/>
        </w:rPr>
        <w:t>智能</w:t>
      </w:r>
      <w:bookmarkEnd w:id="61"/>
    </w:p>
    <w:p w14:paraId="2F9644EF" w14:textId="6780E594" w:rsidR="006E4BFF" w:rsidRDefault="009E0017" w:rsidP="00DF41B6">
      <w:pPr>
        <w:pStyle w:val="affffffff7"/>
        <w:rPr>
          <w:rFonts w:hint="eastAsia"/>
        </w:rPr>
      </w:pPr>
      <w:r>
        <w:rPr>
          <w:rFonts w:hint="eastAsia"/>
        </w:rPr>
        <w:t>智慧家庭网络稳定，可靠</w:t>
      </w:r>
      <w:r w:rsidR="009041AF">
        <w:rPr>
          <w:rFonts w:hint="eastAsia"/>
        </w:rPr>
        <w:t>，且有丰富的数据接口支持，使不同</w:t>
      </w:r>
      <w:r w:rsidR="00731843">
        <w:rPr>
          <w:rFonts w:hint="eastAsia"/>
        </w:rPr>
        <w:t>设备</w:t>
      </w:r>
      <w:r w:rsidR="009041AF">
        <w:rPr>
          <w:rFonts w:hint="eastAsia"/>
        </w:rPr>
        <w:t>终端与平台无缝融合。</w:t>
      </w:r>
    </w:p>
    <w:p w14:paraId="27B0F3B5" w14:textId="20204906" w:rsidR="00A84E2B" w:rsidRPr="008E6F5D" w:rsidRDefault="00A84E2B" w:rsidP="008E6F5D">
      <w:pPr>
        <w:pStyle w:val="affffffff7"/>
      </w:pPr>
      <w:r w:rsidRPr="008E6F5D">
        <w:rPr>
          <w:rFonts w:hint="eastAsia"/>
        </w:rPr>
        <w:t>可靠性</w:t>
      </w:r>
      <w:r w:rsidR="008E6F5D">
        <w:rPr>
          <w:rFonts w:hint="eastAsia"/>
        </w:rPr>
        <w:t>，</w:t>
      </w:r>
      <w:r w:rsidRPr="008E6F5D">
        <w:rPr>
          <w:rFonts w:hint="eastAsia"/>
        </w:rPr>
        <w:t>智慧家庭系统应支持本地或远程控制，外部网络的中断不应影响智慧家居系统的本地控制；系统</w:t>
      </w:r>
      <w:proofErr w:type="gramStart"/>
      <w:r w:rsidR="008E6F5D">
        <w:rPr>
          <w:rFonts w:hint="eastAsia"/>
        </w:rPr>
        <w:t>宜</w:t>
      </w:r>
      <w:r w:rsidRPr="008E6F5D">
        <w:rPr>
          <w:rFonts w:hint="eastAsia"/>
        </w:rPr>
        <w:t>部署</w:t>
      </w:r>
      <w:proofErr w:type="gramEnd"/>
      <w:r w:rsidRPr="008E6F5D">
        <w:rPr>
          <w:rFonts w:hint="eastAsia"/>
        </w:rPr>
        <w:t>UPS备用电源，当家庭断电时自动启动备用电源，确保系统的正常运行。断电后重新恢复供电时，</w:t>
      </w:r>
      <w:proofErr w:type="gramStart"/>
      <w:r w:rsidRPr="008E6F5D">
        <w:rPr>
          <w:rFonts w:hint="eastAsia"/>
        </w:rPr>
        <w:t>网器支持自</w:t>
      </w:r>
      <w:proofErr w:type="gramEnd"/>
      <w:r w:rsidRPr="008E6F5D">
        <w:rPr>
          <w:rFonts w:hint="eastAsia"/>
        </w:rPr>
        <w:t>恢复，无需再次配网绑定。</w:t>
      </w:r>
    </w:p>
    <w:p w14:paraId="784AE0DA" w14:textId="75BE7ADA" w:rsidR="008E6F5D" w:rsidRPr="008E6F5D" w:rsidRDefault="008E6F5D" w:rsidP="008E6F5D">
      <w:pPr>
        <w:pStyle w:val="affffffff7"/>
        <w:rPr>
          <w:rFonts w:hint="eastAsia"/>
        </w:rPr>
      </w:pPr>
      <w:r w:rsidRPr="008E6F5D">
        <w:rPr>
          <w:rFonts w:hint="eastAsia"/>
        </w:rPr>
        <w:t>安全性</w:t>
      </w:r>
      <w:r>
        <w:rPr>
          <w:rFonts w:hint="eastAsia"/>
        </w:rPr>
        <w:t>，</w:t>
      </w:r>
      <w:r w:rsidR="00A84E2B" w:rsidRPr="008E6F5D">
        <w:rPr>
          <w:rFonts w:hint="eastAsia"/>
        </w:rPr>
        <w:t>智慧家庭系统应具备基础网络及信息安全保障措施，防止家庭信息及隐私泄露</w:t>
      </w:r>
      <w:r w:rsidR="00731843">
        <w:rPr>
          <w:rFonts w:hint="eastAsia"/>
        </w:rPr>
        <w:t>。</w:t>
      </w:r>
    </w:p>
    <w:p w14:paraId="48C1F456" w14:textId="5B2BE175" w:rsidR="00A84E2B" w:rsidRPr="008E6F5D" w:rsidRDefault="00A84E2B" w:rsidP="008E6F5D">
      <w:pPr>
        <w:pStyle w:val="affffffff7"/>
      </w:pPr>
      <w:r w:rsidRPr="008E6F5D">
        <w:rPr>
          <w:rFonts w:hint="eastAsia"/>
        </w:rPr>
        <w:t>兼容性</w:t>
      </w:r>
      <w:r w:rsidR="008E6F5D">
        <w:rPr>
          <w:rFonts w:hint="eastAsia"/>
        </w:rPr>
        <w:t>，</w:t>
      </w:r>
      <w:r w:rsidRPr="008E6F5D">
        <w:rPr>
          <w:rFonts w:hint="eastAsia"/>
        </w:rPr>
        <w:t>智慧家庭系统应为小区、社区以及城市等第三</w:t>
      </w:r>
      <w:proofErr w:type="gramStart"/>
      <w:r w:rsidRPr="008E6F5D">
        <w:rPr>
          <w:rFonts w:hint="eastAsia"/>
        </w:rPr>
        <w:t>方业务</w:t>
      </w:r>
      <w:proofErr w:type="gramEnd"/>
      <w:r w:rsidRPr="008E6F5D">
        <w:rPr>
          <w:rFonts w:hint="eastAsia"/>
        </w:rPr>
        <w:t>系统提供API或数据库访问接口；支持远程升级，智慧家庭系统应支持新旧设备的兼容。</w:t>
      </w:r>
    </w:p>
    <w:p w14:paraId="23A7AB82" w14:textId="59B80F2E" w:rsidR="00A84E2B" w:rsidRDefault="008E6F5D" w:rsidP="008E6F5D">
      <w:pPr>
        <w:pStyle w:val="affffffff7"/>
        <w:rPr>
          <w:rFonts w:hint="eastAsia"/>
        </w:rPr>
      </w:pPr>
      <w:r w:rsidRPr="008E6F5D">
        <w:rPr>
          <w:rFonts w:hint="eastAsia"/>
        </w:rPr>
        <w:t>先进性，智慧家庭</w:t>
      </w:r>
      <w:r w:rsidR="00A84E2B" w:rsidRPr="008E6F5D">
        <w:rPr>
          <w:rFonts w:hint="eastAsia"/>
        </w:rPr>
        <w:t>系统可具备一定的自适应和自学习的能力，通过数据的统计分析，可以在不需要人为操作的情况，实现系统的主动服务</w:t>
      </w:r>
      <w:r w:rsidR="00731843">
        <w:rPr>
          <w:rFonts w:hint="eastAsia"/>
        </w:rPr>
        <w:t>。</w:t>
      </w:r>
    </w:p>
    <w:p w14:paraId="71D23B52" w14:textId="052B4975" w:rsidR="00A84E2B" w:rsidRDefault="008E6F5D" w:rsidP="008E6F5D">
      <w:pPr>
        <w:pStyle w:val="affffffff7"/>
      </w:pPr>
      <w:r w:rsidRPr="008E6F5D">
        <w:rPr>
          <w:rFonts w:hint="eastAsia"/>
        </w:rPr>
        <w:t>智慧家庭系统操作应充分考虑不同年龄层次用户的操作需求，对</w:t>
      </w:r>
      <w:r w:rsidR="00731843">
        <w:rPr>
          <w:rFonts w:hint="eastAsia"/>
        </w:rPr>
        <w:t>智能</w:t>
      </w:r>
      <w:r>
        <w:rPr>
          <w:rFonts w:hint="eastAsia"/>
        </w:rPr>
        <w:t>设备</w:t>
      </w:r>
      <w:r w:rsidRPr="008E6F5D">
        <w:rPr>
          <w:rFonts w:hint="eastAsia"/>
        </w:rPr>
        <w:t>的操作应支持点击，语音，手势，NFC，人脸等多种交互方式交互</w:t>
      </w:r>
      <w:r>
        <w:rPr>
          <w:rFonts w:hint="eastAsia"/>
        </w:rPr>
        <w:t>。</w:t>
      </w:r>
    </w:p>
    <w:p w14:paraId="1E0D5C14" w14:textId="0E9F41F5" w:rsidR="00DF41B6" w:rsidRDefault="00DF41B6" w:rsidP="00DF41B6">
      <w:pPr>
        <w:pStyle w:val="affc"/>
        <w:spacing w:before="240" w:after="240"/>
        <w:rPr>
          <w:rFonts w:hint="eastAsia"/>
        </w:rPr>
      </w:pPr>
      <w:bookmarkStart w:id="62" w:name="_Toc172224159"/>
      <w:r w:rsidRPr="00DF41B6">
        <w:rPr>
          <w:rFonts w:hint="eastAsia"/>
        </w:rPr>
        <w:t>电器安装</w:t>
      </w:r>
      <w:bookmarkEnd w:id="62"/>
    </w:p>
    <w:p w14:paraId="592C4F3A" w14:textId="72B9F4BB" w:rsidR="00E45CBF" w:rsidRDefault="00E45CBF" w:rsidP="00E45CBF">
      <w:pPr>
        <w:pStyle w:val="affd"/>
        <w:spacing w:before="120" w:after="120"/>
        <w:rPr>
          <w:rFonts w:hint="eastAsia"/>
        </w:rPr>
      </w:pPr>
      <w:bookmarkStart w:id="63" w:name="_Toc172224160"/>
      <w:r>
        <w:rPr>
          <w:rFonts w:hint="eastAsia"/>
        </w:rPr>
        <w:t>一般要求</w:t>
      </w:r>
      <w:bookmarkEnd w:id="63"/>
    </w:p>
    <w:p w14:paraId="688E7F85" w14:textId="14D0D669" w:rsidR="00E45CBF" w:rsidRDefault="00E45CBF" w:rsidP="00E45CBF">
      <w:pPr>
        <w:pStyle w:val="affffffffa"/>
        <w:rPr>
          <w:rFonts w:hint="eastAsia"/>
        </w:rPr>
      </w:pPr>
      <w:r>
        <w:rPr>
          <w:rFonts w:hint="eastAsia"/>
        </w:rPr>
        <w:t>厨房电器安装位置应符合GB/T 18884.4-2015的相关要求。</w:t>
      </w:r>
    </w:p>
    <w:p w14:paraId="7CCD2F83" w14:textId="2ABE3A82" w:rsidR="00E45CBF" w:rsidRPr="00E45CBF" w:rsidRDefault="00E45CBF" w:rsidP="00E45CBF">
      <w:pPr>
        <w:pStyle w:val="affffffffa"/>
      </w:pPr>
      <w:r>
        <w:rPr>
          <w:rFonts w:hint="eastAsia"/>
        </w:rPr>
        <w:t>电器安装位置上或安装环境中，存在可能发生导电液体泄漏情况时，应符合GB 4706.107-2012中的相关要求。</w:t>
      </w:r>
    </w:p>
    <w:p w14:paraId="0EB20323" w14:textId="6C559C13" w:rsidR="00DF41B6" w:rsidRDefault="00DF41B6" w:rsidP="00DF41B6">
      <w:pPr>
        <w:pStyle w:val="affd"/>
        <w:spacing w:before="120" w:after="120"/>
      </w:pPr>
      <w:bookmarkStart w:id="64" w:name="_Toc172224161"/>
      <w:r w:rsidRPr="00DF41B6">
        <w:rPr>
          <w:rFonts w:hint="eastAsia"/>
        </w:rPr>
        <w:t>电冰箱安装要求</w:t>
      </w:r>
      <w:bookmarkEnd w:id="64"/>
    </w:p>
    <w:p w14:paraId="2B517EF6" w14:textId="6FE033CA" w:rsidR="00DF41B6" w:rsidRDefault="00DF41B6" w:rsidP="00DF41B6">
      <w:pPr>
        <w:pStyle w:val="affff6"/>
        <w:ind w:firstLine="420"/>
      </w:pPr>
      <w:r w:rsidRPr="00DF41B6">
        <w:rPr>
          <w:rFonts w:hint="eastAsia"/>
        </w:rPr>
        <w:lastRenderedPageBreak/>
        <w:t>电冰箱按照安装方式分为独立式、零距离自由嵌入式、平嵌（含超薄零嵌）和全嵌，安装按以下要求执行。</w:t>
      </w:r>
    </w:p>
    <w:p w14:paraId="072FC300" w14:textId="1761C094" w:rsidR="0071394B" w:rsidRDefault="0071394B" w:rsidP="0071394B">
      <w:pPr>
        <w:pStyle w:val="affe"/>
        <w:spacing w:before="120" w:after="120"/>
      </w:pPr>
      <w:r w:rsidRPr="0071394B">
        <w:rPr>
          <w:rFonts w:hint="eastAsia"/>
        </w:rPr>
        <w:t>独立式电冰箱</w:t>
      </w:r>
    </w:p>
    <w:p w14:paraId="1C259BB3" w14:textId="32F9BA29" w:rsidR="0071394B" w:rsidRDefault="0071394B" w:rsidP="00DF41B6">
      <w:pPr>
        <w:pStyle w:val="affff6"/>
        <w:ind w:firstLine="420"/>
      </w:pPr>
      <w:r w:rsidRPr="0071394B">
        <w:rPr>
          <w:rFonts w:hint="eastAsia"/>
        </w:rPr>
        <w:t>独立式电冰箱的左右侧面、顶部、后背需各预留100mm以上散热空间。</w:t>
      </w:r>
    </w:p>
    <w:p w14:paraId="243BF8EC" w14:textId="327163D1" w:rsidR="00DF41B6" w:rsidRDefault="00DF41B6" w:rsidP="0071394B">
      <w:pPr>
        <w:pStyle w:val="affe"/>
        <w:spacing w:before="120" w:after="120"/>
      </w:pPr>
      <w:r w:rsidRPr="00DF41B6">
        <w:rPr>
          <w:rFonts w:hint="eastAsia"/>
        </w:rPr>
        <w:t>零距离自由嵌入式电冰箱</w:t>
      </w:r>
    </w:p>
    <w:p w14:paraId="430F09BD" w14:textId="7FD98F3F" w:rsidR="00DF41B6" w:rsidRDefault="00DF41B6" w:rsidP="00DF41B6">
      <w:pPr>
        <w:pStyle w:val="affff6"/>
        <w:ind w:firstLine="420"/>
      </w:pPr>
      <w:r w:rsidRPr="00DF41B6">
        <w:rPr>
          <w:rFonts w:hint="eastAsia"/>
        </w:rPr>
        <w:t>零距离自由嵌入式电冰箱安装完成后，冰箱左右单侧与厨柜侧板预留间隙不大于4mm，冰箱背部预留间隙不大于6mm，冰箱最顶部到厨柜内空顶部距离不小于9mm。</w:t>
      </w:r>
    </w:p>
    <w:p w14:paraId="58596C08" w14:textId="5EF26655" w:rsidR="00DF41B6" w:rsidRDefault="00DF41B6" w:rsidP="0071394B">
      <w:pPr>
        <w:pStyle w:val="affe"/>
        <w:spacing w:before="120" w:after="120"/>
      </w:pPr>
      <w:r w:rsidRPr="00DF41B6">
        <w:rPr>
          <w:rFonts w:hint="eastAsia"/>
        </w:rPr>
        <w:t>平嵌（含超薄零嵌）电冰箱</w:t>
      </w:r>
    </w:p>
    <w:p w14:paraId="144CAD56" w14:textId="703DE502" w:rsidR="00DF41B6" w:rsidRDefault="00DF41B6" w:rsidP="00DF41B6">
      <w:pPr>
        <w:pStyle w:val="affff6"/>
        <w:ind w:firstLine="420"/>
      </w:pPr>
      <w:r w:rsidRPr="00DF41B6">
        <w:rPr>
          <w:rFonts w:hint="eastAsia"/>
        </w:rPr>
        <w:t>平嵌电冰箱安装完成后，冰箱左右单侧与厨柜侧板预留间隙不大于4mm，冰箱背部预留间隙不大于6mm，冰箱最顶部到厨柜内空顶部距离不大于9mm，且冰箱正面（不包括明把手）与厨柜门板正面平齐【国际标准厨柜深度600mm，整机深度594mm，墙体误差3mm，噪音共振2mm，厨柜偏差1mm】。</w:t>
      </w:r>
    </w:p>
    <w:p w14:paraId="11877551" w14:textId="1FB7CDBF" w:rsidR="00DF41B6" w:rsidRDefault="00DF41B6" w:rsidP="0071394B">
      <w:pPr>
        <w:pStyle w:val="affe"/>
        <w:spacing w:before="120" w:after="120"/>
      </w:pPr>
      <w:proofErr w:type="gramStart"/>
      <w:r w:rsidRPr="00DF41B6">
        <w:rPr>
          <w:rFonts w:hint="eastAsia"/>
        </w:rPr>
        <w:t>全嵌电冰箱</w:t>
      </w:r>
      <w:proofErr w:type="gramEnd"/>
    </w:p>
    <w:p w14:paraId="1FFF547D" w14:textId="77777777" w:rsidR="0071394B" w:rsidRDefault="00DF41B6" w:rsidP="00DF41B6">
      <w:pPr>
        <w:pStyle w:val="affff6"/>
        <w:ind w:firstLine="420"/>
      </w:pPr>
      <w:r w:rsidRPr="00DF41B6">
        <w:rPr>
          <w:rFonts w:hint="eastAsia"/>
        </w:rPr>
        <w:t>全嵌电冰箱安装完成后，冰箱与厨柜融为一体，外观看是厨柜，开门后是冰箱。另冰箱侧一般配有高深拉篮，该拉篮的高度与全嵌冰箱踢脚线，腰线，顶线平齐。</w:t>
      </w:r>
    </w:p>
    <w:p w14:paraId="695CCDCF" w14:textId="6E9A4AA4" w:rsidR="00DF41B6" w:rsidRDefault="00DF41B6" w:rsidP="0071394B">
      <w:pPr>
        <w:pStyle w:val="affffffffa"/>
      </w:pPr>
      <w:r w:rsidRPr="00DF41B6">
        <w:rPr>
          <w:rFonts w:hint="eastAsia"/>
        </w:rPr>
        <w:t>以上四种嵌入效果的电冰箱需满足如下安装要求。</w:t>
      </w:r>
    </w:p>
    <w:p w14:paraId="302E7A81" w14:textId="68159EB4" w:rsidR="0071394B" w:rsidRDefault="0071394B" w:rsidP="0071394B">
      <w:pPr>
        <w:pStyle w:val="aff2"/>
        <w:spacing w:before="120" w:after="120"/>
      </w:pPr>
      <w:r w:rsidRPr="0071394B">
        <w:rPr>
          <w:rFonts w:hint="eastAsia"/>
        </w:rPr>
        <w:t>电冰箱安装效果</w:t>
      </w:r>
    </w:p>
    <w:tbl>
      <w:tblPr>
        <w:tblStyle w:val="afffffffff5"/>
        <w:tblW w:w="9488"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15"/>
        <w:gridCol w:w="1969"/>
        <w:gridCol w:w="1142"/>
        <w:gridCol w:w="1693"/>
        <w:gridCol w:w="2126"/>
        <w:gridCol w:w="1843"/>
      </w:tblGrid>
      <w:tr w:rsidR="0071394B" w14:paraId="714A6CD2" w14:textId="77777777" w:rsidTr="008C6838">
        <w:trPr>
          <w:tblHeader/>
          <w:jc w:val="center"/>
        </w:trPr>
        <w:tc>
          <w:tcPr>
            <w:tcW w:w="715" w:type="dxa"/>
            <w:vAlign w:val="center"/>
          </w:tcPr>
          <w:p w14:paraId="578FF436" w14:textId="6EE7D501" w:rsidR="0071394B" w:rsidRDefault="0071394B" w:rsidP="0071394B">
            <w:pPr>
              <w:pStyle w:val="afffffffff2"/>
            </w:pPr>
            <w:r w:rsidRPr="004B0608">
              <w:rPr>
                <w:rFonts w:ascii="Times New Roman"/>
                <w:szCs w:val="18"/>
              </w:rPr>
              <w:t>序号</w:t>
            </w:r>
          </w:p>
        </w:tc>
        <w:tc>
          <w:tcPr>
            <w:tcW w:w="1969" w:type="dxa"/>
            <w:vAlign w:val="center"/>
          </w:tcPr>
          <w:p w14:paraId="489896A8" w14:textId="4EE37EF3" w:rsidR="0071394B" w:rsidRDefault="0071394B" w:rsidP="0071394B">
            <w:pPr>
              <w:pStyle w:val="afffffffff2"/>
            </w:pPr>
            <w:r w:rsidRPr="004B0608">
              <w:rPr>
                <w:rFonts w:ascii="Times New Roman"/>
                <w:szCs w:val="18"/>
              </w:rPr>
              <w:t>名称</w:t>
            </w:r>
          </w:p>
        </w:tc>
        <w:tc>
          <w:tcPr>
            <w:tcW w:w="1142" w:type="dxa"/>
            <w:vAlign w:val="center"/>
          </w:tcPr>
          <w:p w14:paraId="20D8791C" w14:textId="088A0639" w:rsidR="0071394B" w:rsidRDefault="0071394B" w:rsidP="0071394B">
            <w:pPr>
              <w:pStyle w:val="afffffffff2"/>
            </w:pPr>
            <w:r>
              <w:rPr>
                <w:rFonts w:ascii="Times New Roman" w:hint="eastAsia"/>
                <w:szCs w:val="18"/>
              </w:rPr>
              <w:t>独立式</w:t>
            </w:r>
          </w:p>
        </w:tc>
        <w:tc>
          <w:tcPr>
            <w:tcW w:w="1693" w:type="dxa"/>
            <w:vAlign w:val="center"/>
          </w:tcPr>
          <w:p w14:paraId="2BAAE4FD" w14:textId="321D794C" w:rsidR="0071394B" w:rsidRDefault="0071394B" w:rsidP="0071394B">
            <w:pPr>
              <w:pStyle w:val="afffffffff2"/>
            </w:pPr>
            <w:r w:rsidRPr="004B0608">
              <w:rPr>
                <w:rFonts w:ascii="Times New Roman"/>
                <w:szCs w:val="18"/>
              </w:rPr>
              <w:t>零距离自由嵌入式</w:t>
            </w:r>
          </w:p>
        </w:tc>
        <w:tc>
          <w:tcPr>
            <w:tcW w:w="2126" w:type="dxa"/>
            <w:vAlign w:val="center"/>
          </w:tcPr>
          <w:p w14:paraId="561F9221" w14:textId="2FC3221E" w:rsidR="0071394B" w:rsidRDefault="0071394B" w:rsidP="0071394B">
            <w:pPr>
              <w:pStyle w:val="afffffffff2"/>
            </w:pPr>
            <w:r w:rsidRPr="004B0608">
              <w:rPr>
                <w:rFonts w:ascii="Times New Roman"/>
                <w:szCs w:val="18"/>
              </w:rPr>
              <w:t>平嵌</w:t>
            </w:r>
          </w:p>
        </w:tc>
        <w:tc>
          <w:tcPr>
            <w:tcW w:w="1843" w:type="dxa"/>
          </w:tcPr>
          <w:p w14:paraId="1435DC20" w14:textId="6C0093A4" w:rsidR="0071394B" w:rsidRDefault="0071394B" w:rsidP="0071394B">
            <w:pPr>
              <w:pStyle w:val="afffffffff2"/>
            </w:pPr>
            <w:r>
              <w:rPr>
                <w:rFonts w:ascii="Times New Roman"/>
                <w:szCs w:val="18"/>
              </w:rPr>
              <w:t>全嵌</w:t>
            </w:r>
          </w:p>
        </w:tc>
      </w:tr>
      <w:tr w:rsidR="008C6838" w14:paraId="48301270" w14:textId="77777777" w:rsidTr="008C6838">
        <w:trPr>
          <w:jc w:val="center"/>
        </w:trPr>
        <w:tc>
          <w:tcPr>
            <w:tcW w:w="715" w:type="dxa"/>
            <w:vAlign w:val="center"/>
          </w:tcPr>
          <w:p w14:paraId="4F3DB324" w14:textId="6D2CE400" w:rsidR="0071394B" w:rsidRDefault="0071394B" w:rsidP="0071394B">
            <w:pPr>
              <w:pStyle w:val="afffffffff2"/>
            </w:pPr>
            <w:r w:rsidRPr="004B0608">
              <w:rPr>
                <w:rFonts w:ascii="Times New Roman"/>
                <w:szCs w:val="18"/>
              </w:rPr>
              <w:t>1</w:t>
            </w:r>
          </w:p>
        </w:tc>
        <w:tc>
          <w:tcPr>
            <w:tcW w:w="1969" w:type="dxa"/>
            <w:vAlign w:val="center"/>
          </w:tcPr>
          <w:p w14:paraId="0D0E59DA" w14:textId="6E33C3B7" w:rsidR="0071394B" w:rsidRDefault="0071394B" w:rsidP="0071394B">
            <w:pPr>
              <w:pStyle w:val="afffffffff2"/>
            </w:pPr>
            <w:r w:rsidRPr="004B0608">
              <w:rPr>
                <w:rFonts w:ascii="Times New Roman"/>
                <w:szCs w:val="18"/>
              </w:rPr>
              <w:t>开门空间两侧间隙</w:t>
            </w:r>
          </w:p>
        </w:tc>
        <w:tc>
          <w:tcPr>
            <w:tcW w:w="1142" w:type="dxa"/>
            <w:vAlign w:val="center"/>
          </w:tcPr>
          <w:p w14:paraId="7A99B7A4" w14:textId="52E83D17" w:rsidR="0071394B" w:rsidRDefault="0071394B" w:rsidP="0071394B">
            <w:pPr>
              <w:pStyle w:val="afffffffff2"/>
            </w:pPr>
            <w:r w:rsidRPr="004B0608">
              <w:rPr>
                <w:rFonts w:ascii="Times New Roman"/>
                <w:szCs w:val="18"/>
              </w:rPr>
              <w:t>≤20mm</w:t>
            </w:r>
          </w:p>
        </w:tc>
        <w:tc>
          <w:tcPr>
            <w:tcW w:w="1693" w:type="dxa"/>
            <w:vAlign w:val="center"/>
          </w:tcPr>
          <w:p w14:paraId="7626F84D" w14:textId="327C6DB4" w:rsidR="0071394B" w:rsidRDefault="0071394B" w:rsidP="0071394B">
            <w:pPr>
              <w:pStyle w:val="afffffffff2"/>
            </w:pPr>
            <w:r w:rsidRPr="004B0608">
              <w:rPr>
                <w:rFonts w:ascii="Times New Roman"/>
                <w:szCs w:val="18"/>
              </w:rPr>
              <w:t>≤4mm</w:t>
            </w:r>
          </w:p>
        </w:tc>
        <w:tc>
          <w:tcPr>
            <w:tcW w:w="2126" w:type="dxa"/>
            <w:vAlign w:val="center"/>
          </w:tcPr>
          <w:p w14:paraId="50108733" w14:textId="6A895DC4" w:rsidR="0071394B" w:rsidRDefault="0071394B" w:rsidP="0071394B">
            <w:pPr>
              <w:pStyle w:val="afffffffff2"/>
            </w:pPr>
            <w:r w:rsidRPr="004B0608">
              <w:rPr>
                <w:rFonts w:ascii="Times New Roman"/>
                <w:szCs w:val="18"/>
              </w:rPr>
              <w:t>≤4mm</w:t>
            </w:r>
          </w:p>
        </w:tc>
        <w:tc>
          <w:tcPr>
            <w:tcW w:w="1843" w:type="dxa"/>
            <w:vAlign w:val="center"/>
          </w:tcPr>
          <w:p w14:paraId="251F98A7" w14:textId="32DF1E11" w:rsidR="0071394B" w:rsidRDefault="0071394B" w:rsidP="0071394B">
            <w:pPr>
              <w:pStyle w:val="afffffffff2"/>
            </w:pPr>
            <w:r w:rsidRPr="004B0608">
              <w:rPr>
                <w:rFonts w:ascii="Times New Roman"/>
                <w:szCs w:val="18"/>
              </w:rPr>
              <w:t>≤4mm</w:t>
            </w:r>
          </w:p>
        </w:tc>
      </w:tr>
      <w:tr w:rsidR="008C6838" w14:paraId="73C8E780" w14:textId="77777777" w:rsidTr="008C6838">
        <w:trPr>
          <w:jc w:val="center"/>
        </w:trPr>
        <w:tc>
          <w:tcPr>
            <w:tcW w:w="715" w:type="dxa"/>
            <w:vAlign w:val="center"/>
          </w:tcPr>
          <w:p w14:paraId="77402F5F" w14:textId="3491414D" w:rsidR="0071394B" w:rsidRDefault="0071394B" w:rsidP="0071394B">
            <w:pPr>
              <w:pStyle w:val="afffffffff2"/>
            </w:pPr>
            <w:r w:rsidRPr="004B0608">
              <w:rPr>
                <w:rFonts w:ascii="Times New Roman"/>
                <w:szCs w:val="18"/>
              </w:rPr>
              <w:t>2</w:t>
            </w:r>
          </w:p>
        </w:tc>
        <w:tc>
          <w:tcPr>
            <w:tcW w:w="1969" w:type="dxa"/>
            <w:vAlign w:val="center"/>
          </w:tcPr>
          <w:p w14:paraId="746643CC" w14:textId="4382F99E" w:rsidR="0071394B" w:rsidRDefault="0071394B" w:rsidP="0071394B">
            <w:pPr>
              <w:pStyle w:val="afffffffff2"/>
            </w:pPr>
            <w:r w:rsidRPr="004B0608">
              <w:rPr>
                <w:rFonts w:ascii="Times New Roman"/>
                <w:szCs w:val="18"/>
              </w:rPr>
              <w:t>散热空间两侧间隙</w:t>
            </w:r>
          </w:p>
        </w:tc>
        <w:tc>
          <w:tcPr>
            <w:tcW w:w="1142" w:type="dxa"/>
            <w:vAlign w:val="center"/>
          </w:tcPr>
          <w:p w14:paraId="1243E5B8" w14:textId="12AF09A7" w:rsidR="0071394B" w:rsidRDefault="0071394B" w:rsidP="0071394B">
            <w:pPr>
              <w:pStyle w:val="afffffffff2"/>
            </w:pPr>
            <w:r w:rsidRPr="004B0608">
              <w:rPr>
                <w:rFonts w:ascii="Times New Roman"/>
                <w:szCs w:val="18"/>
              </w:rPr>
              <w:t>≤20mm</w:t>
            </w:r>
          </w:p>
        </w:tc>
        <w:tc>
          <w:tcPr>
            <w:tcW w:w="1693" w:type="dxa"/>
            <w:vAlign w:val="center"/>
          </w:tcPr>
          <w:p w14:paraId="51D07A04" w14:textId="60120AAE" w:rsidR="0071394B" w:rsidRDefault="0071394B" w:rsidP="0071394B">
            <w:pPr>
              <w:pStyle w:val="afffffffff2"/>
            </w:pPr>
            <w:r w:rsidRPr="004B0608">
              <w:rPr>
                <w:rFonts w:ascii="Times New Roman"/>
                <w:szCs w:val="18"/>
              </w:rPr>
              <w:t>≤4mm</w:t>
            </w:r>
          </w:p>
        </w:tc>
        <w:tc>
          <w:tcPr>
            <w:tcW w:w="2126" w:type="dxa"/>
            <w:vAlign w:val="center"/>
          </w:tcPr>
          <w:p w14:paraId="45E5D1CE" w14:textId="2F30AC33" w:rsidR="0071394B" w:rsidRDefault="0071394B" w:rsidP="0071394B">
            <w:pPr>
              <w:pStyle w:val="afffffffff2"/>
            </w:pPr>
            <w:r w:rsidRPr="004B0608">
              <w:rPr>
                <w:rFonts w:ascii="Times New Roman"/>
                <w:szCs w:val="18"/>
              </w:rPr>
              <w:t>≤4mm</w:t>
            </w:r>
          </w:p>
        </w:tc>
        <w:tc>
          <w:tcPr>
            <w:tcW w:w="1843" w:type="dxa"/>
            <w:vAlign w:val="center"/>
          </w:tcPr>
          <w:p w14:paraId="1CAEAA53" w14:textId="794AE515" w:rsidR="0071394B" w:rsidRDefault="0071394B" w:rsidP="0071394B">
            <w:pPr>
              <w:pStyle w:val="afffffffff2"/>
            </w:pPr>
            <w:r w:rsidRPr="004B0608">
              <w:rPr>
                <w:rFonts w:ascii="Times New Roman"/>
                <w:szCs w:val="18"/>
              </w:rPr>
              <w:t>≤4mm</w:t>
            </w:r>
          </w:p>
        </w:tc>
      </w:tr>
      <w:tr w:rsidR="008C6838" w14:paraId="1556AFF8" w14:textId="77777777" w:rsidTr="008C6838">
        <w:trPr>
          <w:jc w:val="center"/>
        </w:trPr>
        <w:tc>
          <w:tcPr>
            <w:tcW w:w="715" w:type="dxa"/>
            <w:vAlign w:val="center"/>
          </w:tcPr>
          <w:p w14:paraId="7D65FFEC" w14:textId="49435E8C" w:rsidR="0071394B" w:rsidRDefault="0071394B" w:rsidP="0071394B">
            <w:pPr>
              <w:pStyle w:val="afffffffff2"/>
            </w:pPr>
            <w:r w:rsidRPr="004B0608">
              <w:rPr>
                <w:rFonts w:ascii="Times New Roman"/>
                <w:szCs w:val="18"/>
              </w:rPr>
              <w:t>3</w:t>
            </w:r>
          </w:p>
        </w:tc>
        <w:tc>
          <w:tcPr>
            <w:tcW w:w="1969" w:type="dxa"/>
            <w:vAlign w:val="center"/>
          </w:tcPr>
          <w:p w14:paraId="4D180CA0" w14:textId="388F0DE1" w:rsidR="0071394B" w:rsidRDefault="0071394B" w:rsidP="0071394B">
            <w:pPr>
              <w:pStyle w:val="afffffffff2"/>
            </w:pPr>
            <w:r w:rsidRPr="004B0608">
              <w:rPr>
                <w:rFonts w:ascii="Times New Roman"/>
                <w:szCs w:val="18"/>
              </w:rPr>
              <w:t>后背间隙</w:t>
            </w:r>
          </w:p>
        </w:tc>
        <w:tc>
          <w:tcPr>
            <w:tcW w:w="1142" w:type="dxa"/>
            <w:vAlign w:val="center"/>
          </w:tcPr>
          <w:p w14:paraId="2EA934C3" w14:textId="63145597" w:rsidR="0071394B" w:rsidRDefault="0071394B" w:rsidP="0071394B">
            <w:pPr>
              <w:pStyle w:val="afffffffff2"/>
            </w:pPr>
            <w:r w:rsidRPr="004B0608">
              <w:rPr>
                <w:rFonts w:ascii="Times New Roman"/>
                <w:szCs w:val="18"/>
              </w:rPr>
              <w:t>≤25mm</w:t>
            </w:r>
          </w:p>
        </w:tc>
        <w:tc>
          <w:tcPr>
            <w:tcW w:w="1693" w:type="dxa"/>
            <w:vAlign w:val="center"/>
          </w:tcPr>
          <w:p w14:paraId="2C59E021" w14:textId="1E246E6E" w:rsidR="0071394B" w:rsidRDefault="0071394B" w:rsidP="0071394B">
            <w:pPr>
              <w:pStyle w:val="afffffffff2"/>
            </w:pPr>
            <w:r w:rsidRPr="004B0608">
              <w:rPr>
                <w:rFonts w:ascii="Times New Roman"/>
                <w:szCs w:val="18"/>
              </w:rPr>
              <w:t>≤6mm</w:t>
            </w:r>
          </w:p>
        </w:tc>
        <w:tc>
          <w:tcPr>
            <w:tcW w:w="2126" w:type="dxa"/>
            <w:vAlign w:val="center"/>
          </w:tcPr>
          <w:p w14:paraId="0EF809D0" w14:textId="76AD2D00" w:rsidR="0071394B" w:rsidRDefault="0071394B" w:rsidP="0071394B">
            <w:pPr>
              <w:pStyle w:val="afffffffff2"/>
            </w:pPr>
            <w:r w:rsidRPr="004B0608">
              <w:rPr>
                <w:rFonts w:ascii="Times New Roman"/>
                <w:szCs w:val="18"/>
              </w:rPr>
              <w:t>≤6mm</w:t>
            </w:r>
          </w:p>
        </w:tc>
        <w:tc>
          <w:tcPr>
            <w:tcW w:w="1843" w:type="dxa"/>
            <w:vAlign w:val="center"/>
          </w:tcPr>
          <w:p w14:paraId="5C9D3066" w14:textId="6CA45E4C" w:rsidR="0071394B" w:rsidRDefault="0071394B" w:rsidP="0071394B">
            <w:pPr>
              <w:pStyle w:val="afffffffff2"/>
            </w:pPr>
            <w:r w:rsidRPr="004B0608">
              <w:rPr>
                <w:rFonts w:ascii="Times New Roman"/>
                <w:szCs w:val="18"/>
              </w:rPr>
              <w:t>≤6mm</w:t>
            </w:r>
          </w:p>
        </w:tc>
      </w:tr>
      <w:tr w:rsidR="008C6838" w14:paraId="34A0FB5B" w14:textId="77777777" w:rsidTr="008C6838">
        <w:trPr>
          <w:jc w:val="center"/>
        </w:trPr>
        <w:tc>
          <w:tcPr>
            <w:tcW w:w="715" w:type="dxa"/>
            <w:vAlign w:val="center"/>
          </w:tcPr>
          <w:p w14:paraId="39A97AAF" w14:textId="78C268D7" w:rsidR="0071394B" w:rsidRDefault="0071394B" w:rsidP="0071394B">
            <w:pPr>
              <w:pStyle w:val="afffffffff2"/>
            </w:pPr>
            <w:r w:rsidRPr="004B0608">
              <w:rPr>
                <w:rFonts w:ascii="Times New Roman"/>
                <w:szCs w:val="18"/>
              </w:rPr>
              <w:t>4</w:t>
            </w:r>
          </w:p>
        </w:tc>
        <w:tc>
          <w:tcPr>
            <w:tcW w:w="1969" w:type="dxa"/>
            <w:vAlign w:val="center"/>
          </w:tcPr>
          <w:p w14:paraId="35D47141" w14:textId="553CFB36" w:rsidR="0071394B" w:rsidRDefault="0071394B" w:rsidP="0071394B">
            <w:pPr>
              <w:pStyle w:val="afffffffff2"/>
            </w:pPr>
            <w:r w:rsidRPr="004B0608">
              <w:rPr>
                <w:rFonts w:ascii="Times New Roman"/>
                <w:szCs w:val="18"/>
              </w:rPr>
              <w:t>与</w:t>
            </w:r>
            <w:r>
              <w:rPr>
                <w:rFonts w:ascii="Times New Roman"/>
                <w:szCs w:val="18"/>
              </w:rPr>
              <w:t>厨柜</w:t>
            </w:r>
            <w:r w:rsidRPr="004B0608">
              <w:rPr>
                <w:rFonts w:ascii="Times New Roman"/>
                <w:szCs w:val="18"/>
              </w:rPr>
              <w:t>顶部距离</w:t>
            </w:r>
          </w:p>
        </w:tc>
        <w:tc>
          <w:tcPr>
            <w:tcW w:w="1142" w:type="dxa"/>
            <w:vAlign w:val="center"/>
          </w:tcPr>
          <w:p w14:paraId="320990BF" w14:textId="1F7E313E" w:rsidR="0071394B" w:rsidRDefault="0071394B" w:rsidP="0071394B">
            <w:pPr>
              <w:pStyle w:val="afffffffff2"/>
            </w:pPr>
            <w:r w:rsidRPr="004B0608">
              <w:rPr>
                <w:rFonts w:ascii="Times New Roman"/>
                <w:szCs w:val="18"/>
              </w:rPr>
              <w:t>≤20mm</w:t>
            </w:r>
          </w:p>
        </w:tc>
        <w:tc>
          <w:tcPr>
            <w:tcW w:w="1693" w:type="dxa"/>
            <w:vAlign w:val="center"/>
          </w:tcPr>
          <w:p w14:paraId="3402C9D4" w14:textId="4733DD35" w:rsidR="0071394B" w:rsidRDefault="0071394B" w:rsidP="0071394B">
            <w:pPr>
              <w:pStyle w:val="afffffffff2"/>
            </w:pPr>
            <w:r w:rsidRPr="004B0608">
              <w:rPr>
                <w:rFonts w:ascii="Times New Roman"/>
                <w:szCs w:val="18"/>
              </w:rPr>
              <w:t>≤9mm</w:t>
            </w:r>
          </w:p>
        </w:tc>
        <w:tc>
          <w:tcPr>
            <w:tcW w:w="2126" w:type="dxa"/>
            <w:vAlign w:val="center"/>
          </w:tcPr>
          <w:p w14:paraId="6A0586B5" w14:textId="2BBA113F" w:rsidR="0071394B" w:rsidRDefault="0071394B" w:rsidP="0071394B">
            <w:pPr>
              <w:pStyle w:val="afffffffff2"/>
            </w:pPr>
            <w:r w:rsidRPr="004B0608">
              <w:rPr>
                <w:rFonts w:ascii="Times New Roman"/>
                <w:szCs w:val="18"/>
              </w:rPr>
              <w:t>≤9mm</w:t>
            </w:r>
          </w:p>
        </w:tc>
        <w:tc>
          <w:tcPr>
            <w:tcW w:w="1843" w:type="dxa"/>
            <w:vAlign w:val="center"/>
          </w:tcPr>
          <w:p w14:paraId="710DAC89" w14:textId="1C34734F" w:rsidR="0071394B" w:rsidRDefault="0071394B" w:rsidP="0071394B">
            <w:pPr>
              <w:pStyle w:val="afffffffff2"/>
            </w:pPr>
            <w:r w:rsidRPr="004B0608">
              <w:rPr>
                <w:rFonts w:ascii="Times New Roman"/>
                <w:szCs w:val="18"/>
              </w:rPr>
              <w:t>≤9mm</w:t>
            </w:r>
          </w:p>
        </w:tc>
      </w:tr>
      <w:tr w:rsidR="008C6838" w14:paraId="00D4A9AE" w14:textId="77777777" w:rsidTr="008C6838">
        <w:trPr>
          <w:jc w:val="center"/>
        </w:trPr>
        <w:tc>
          <w:tcPr>
            <w:tcW w:w="715" w:type="dxa"/>
            <w:vAlign w:val="center"/>
          </w:tcPr>
          <w:p w14:paraId="1ED7A801" w14:textId="233853E0" w:rsidR="0071394B" w:rsidRDefault="0071394B" w:rsidP="0071394B">
            <w:pPr>
              <w:pStyle w:val="afffffffff2"/>
            </w:pPr>
            <w:r w:rsidRPr="004B0608">
              <w:rPr>
                <w:rFonts w:ascii="Times New Roman"/>
                <w:szCs w:val="18"/>
              </w:rPr>
              <w:t>5</w:t>
            </w:r>
          </w:p>
        </w:tc>
        <w:tc>
          <w:tcPr>
            <w:tcW w:w="1969" w:type="dxa"/>
            <w:vAlign w:val="center"/>
          </w:tcPr>
          <w:p w14:paraId="5254EEF3" w14:textId="42F6785D" w:rsidR="0071394B" w:rsidRDefault="0071394B" w:rsidP="0071394B">
            <w:pPr>
              <w:pStyle w:val="afffffffff2"/>
            </w:pPr>
            <w:r w:rsidRPr="004B0608">
              <w:rPr>
                <w:rFonts w:ascii="Times New Roman"/>
                <w:szCs w:val="18"/>
              </w:rPr>
              <w:t>冰箱与</w:t>
            </w:r>
            <w:r>
              <w:rPr>
                <w:rFonts w:ascii="Times New Roman"/>
                <w:szCs w:val="18"/>
              </w:rPr>
              <w:t>厨柜</w:t>
            </w:r>
            <w:r w:rsidRPr="004B0608">
              <w:rPr>
                <w:rFonts w:ascii="Times New Roman"/>
                <w:szCs w:val="18"/>
              </w:rPr>
              <w:t>配合程度</w:t>
            </w:r>
          </w:p>
        </w:tc>
        <w:tc>
          <w:tcPr>
            <w:tcW w:w="1142" w:type="dxa"/>
            <w:vAlign w:val="center"/>
          </w:tcPr>
          <w:p w14:paraId="1F5FD026" w14:textId="04746646" w:rsidR="0071394B" w:rsidRDefault="0071394B" w:rsidP="0071394B">
            <w:pPr>
              <w:pStyle w:val="afffffffff2"/>
            </w:pPr>
            <w:r>
              <w:rPr>
                <w:rFonts w:ascii="Times New Roman" w:hint="eastAsia"/>
                <w:szCs w:val="18"/>
              </w:rPr>
              <w:t>/</w:t>
            </w:r>
          </w:p>
        </w:tc>
        <w:tc>
          <w:tcPr>
            <w:tcW w:w="1693" w:type="dxa"/>
            <w:vAlign w:val="center"/>
          </w:tcPr>
          <w:p w14:paraId="39C0FC8D" w14:textId="008440C8" w:rsidR="0071394B" w:rsidRDefault="0071394B" w:rsidP="0071394B">
            <w:pPr>
              <w:pStyle w:val="afffffffff2"/>
            </w:pPr>
            <w:r>
              <w:rPr>
                <w:rFonts w:ascii="Times New Roman" w:hint="eastAsia"/>
                <w:szCs w:val="18"/>
              </w:rPr>
              <w:t>左右不大于</w:t>
            </w:r>
            <w:r>
              <w:rPr>
                <w:rFonts w:ascii="Times New Roman" w:hint="eastAsia"/>
                <w:szCs w:val="18"/>
              </w:rPr>
              <w:t>4mm</w:t>
            </w:r>
            <w:r>
              <w:rPr>
                <w:rFonts w:ascii="Times New Roman" w:hint="eastAsia"/>
                <w:szCs w:val="18"/>
              </w:rPr>
              <w:t>，前面整机凸出标准厨柜</w:t>
            </w:r>
          </w:p>
        </w:tc>
        <w:tc>
          <w:tcPr>
            <w:tcW w:w="2126" w:type="dxa"/>
            <w:vAlign w:val="center"/>
          </w:tcPr>
          <w:p w14:paraId="3BA57049" w14:textId="351A351B" w:rsidR="0071394B" w:rsidRPr="008C6838" w:rsidRDefault="0071394B" w:rsidP="008C6838">
            <w:pPr>
              <w:spacing w:line="240" w:lineRule="auto"/>
              <w:jc w:val="left"/>
              <w:rPr>
                <w:rFonts w:ascii="Times New Roman" w:hAnsi="Times New Roman"/>
                <w:sz w:val="18"/>
                <w:szCs w:val="18"/>
              </w:rPr>
            </w:pPr>
            <w:r>
              <w:rPr>
                <w:rFonts w:ascii="Times New Roman" w:hAnsi="Times New Roman"/>
                <w:sz w:val="18"/>
                <w:szCs w:val="18"/>
              </w:rPr>
              <w:t>冰箱</w:t>
            </w:r>
            <w:r w:rsidRPr="004B0608">
              <w:rPr>
                <w:rFonts w:ascii="Times New Roman" w:hAnsi="Times New Roman"/>
                <w:sz w:val="18"/>
                <w:szCs w:val="18"/>
              </w:rPr>
              <w:t>深度、宽度、高度与标准</w:t>
            </w:r>
            <w:r>
              <w:rPr>
                <w:rFonts w:ascii="Times New Roman" w:hAnsi="Times New Roman"/>
                <w:sz w:val="18"/>
                <w:szCs w:val="18"/>
              </w:rPr>
              <w:t>厨柜</w:t>
            </w:r>
            <w:r w:rsidRPr="004B0608">
              <w:rPr>
                <w:rFonts w:ascii="Times New Roman" w:hAnsi="Times New Roman"/>
                <w:sz w:val="18"/>
                <w:szCs w:val="18"/>
              </w:rPr>
              <w:t>匹配</w:t>
            </w:r>
            <w:r>
              <w:rPr>
                <w:rFonts w:ascii="Times New Roman" w:hAnsi="Times New Roman"/>
                <w:sz w:val="18"/>
                <w:szCs w:val="18"/>
              </w:rPr>
              <w:t>，</w:t>
            </w:r>
            <w:r w:rsidRPr="004B0608">
              <w:rPr>
                <w:rFonts w:ascii="Times New Roman" w:hAnsi="Times New Roman"/>
                <w:sz w:val="18"/>
                <w:szCs w:val="18"/>
              </w:rPr>
              <w:t>门体与</w:t>
            </w:r>
            <w:r>
              <w:rPr>
                <w:rFonts w:ascii="Times New Roman" w:hAnsi="Times New Roman"/>
                <w:sz w:val="18"/>
                <w:szCs w:val="18"/>
              </w:rPr>
              <w:t>厨柜</w:t>
            </w:r>
            <w:r w:rsidRPr="004B0608">
              <w:rPr>
                <w:rFonts w:ascii="Times New Roman" w:hAnsi="Times New Roman"/>
                <w:sz w:val="18"/>
                <w:szCs w:val="18"/>
              </w:rPr>
              <w:t>前沿平齐</w:t>
            </w:r>
          </w:p>
        </w:tc>
        <w:tc>
          <w:tcPr>
            <w:tcW w:w="1843" w:type="dxa"/>
            <w:vAlign w:val="center"/>
          </w:tcPr>
          <w:p w14:paraId="54D169CC" w14:textId="71095AE9" w:rsidR="0071394B" w:rsidRPr="008C6838" w:rsidRDefault="0071394B" w:rsidP="008C6838">
            <w:pPr>
              <w:spacing w:line="240" w:lineRule="auto"/>
              <w:jc w:val="left"/>
              <w:rPr>
                <w:rFonts w:ascii="Times New Roman" w:hAnsi="Times New Roman"/>
                <w:sz w:val="18"/>
                <w:szCs w:val="18"/>
              </w:rPr>
            </w:pPr>
            <w:r>
              <w:rPr>
                <w:rFonts w:ascii="Times New Roman" w:hAnsi="Times New Roman"/>
                <w:sz w:val="18"/>
                <w:szCs w:val="18"/>
              </w:rPr>
              <w:t>冰箱</w:t>
            </w:r>
            <w:r w:rsidRPr="004B0608">
              <w:rPr>
                <w:rFonts w:ascii="Times New Roman" w:hAnsi="Times New Roman"/>
                <w:sz w:val="18"/>
                <w:szCs w:val="18"/>
              </w:rPr>
              <w:t>深度、宽度、高度与标准</w:t>
            </w:r>
            <w:r>
              <w:rPr>
                <w:rFonts w:ascii="Times New Roman" w:hAnsi="Times New Roman"/>
                <w:sz w:val="18"/>
                <w:szCs w:val="18"/>
              </w:rPr>
              <w:t>厨柜</w:t>
            </w:r>
            <w:r w:rsidRPr="004B0608">
              <w:rPr>
                <w:rFonts w:ascii="Times New Roman" w:hAnsi="Times New Roman"/>
                <w:sz w:val="18"/>
                <w:szCs w:val="18"/>
              </w:rPr>
              <w:t>匹配</w:t>
            </w:r>
            <w:r w:rsidR="008C6838">
              <w:rPr>
                <w:rFonts w:ascii="Times New Roman" w:hAnsi="Times New Roman" w:hint="eastAsia"/>
                <w:sz w:val="18"/>
                <w:szCs w:val="18"/>
              </w:rPr>
              <w:t>，</w:t>
            </w:r>
            <w:r w:rsidRPr="004B0608">
              <w:rPr>
                <w:rFonts w:ascii="Times New Roman" w:hAnsi="Times New Roman"/>
                <w:sz w:val="18"/>
                <w:szCs w:val="18"/>
              </w:rPr>
              <w:t>且门体</w:t>
            </w:r>
            <w:r>
              <w:rPr>
                <w:rFonts w:ascii="Times New Roman" w:hAnsi="Times New Roman" w:hint="eastAsia"/>
                <w:sz w:val="18"/>
                <w:szCs w:val="18"/>
              </w:rPr>
              <w:t>被</w:t>
            </w:r>
            <w:r>
              <w:rPr>
                <w:rFonts w:ascii="Times New Roman" w:hAnsi="Times New Roman"/>
                <w:sz w:val="18"/>
                <w:szCs w:val="18"/>
              </w:rPr>
              <w:t>厨柜包裹</w:t>
            </w:r>
          </w:p>
        </w:tc>
      </w:tr>
    </w:tbl>
    <w:p w14:paraId="207642F9" w14:textId="6C15A2C6" w:rsidR="0071394B" w:rsidRDefault="0071394B" w:rsidP="0071394B">
      <w:pPr>
        <w:pStyle w:val="affff6"/>
        <w:ind w:firstLine="420"/>
      </w:pPr>
    </w:p>
    <w:p w14:paraId="1512799F" w14:textId="477E342D" w:rsidR="0071394B" w:rsidRDefault="008C6838" w:rsidP="008C6838">
      <w:pPr>
        <w:pStyle w:val="affd"/>
        <w:spacing w:before="120" w:after="120"/>
      </w:pPr>
      <w:bookmarkStart w:id="65" w:name="_Toc172224162"/>
      <w:r w:rsidRPr="008C6838">
        <w:rPr>
          <w:rFonts w:hint="eastAsia"/>
        </w:rPr>
        <w:t>其它厨房电器安装要求</w:t>
      </w:r>
      <w:bookmarkEnd w:id="65"/>
    </w:p>
    <w:p w14:paraId="4FA47837" w14:textId="2671B8BA" w:rsidR="008C6838" w:rsidRPr="000659CF" w:rsidRDefault="00D55EBA" w:rsidP="008C6838">
      <w:pPr>
        <w:pStyle w:val="affffffffa"/>
      </w:pPr>
      <w:r w:rsidRPr="000659CF">
        <w:rPr>
          <w:rFonts w:hint="eastAsia"/>
        </w:rPr>
        <w:t>微波炉、</w:t>
      </w:r>
      <w:r w:rsidR="008C6838" w:rsidRPr="000659CF">
        <w:rPr>
          <w:rFonts w:hint="eastAsia"/>
        </w:rPr>
        <w:t>蒸箱、烤箱、蒸烤一体</w:t>
      </w:r>
      <w:r w:rsidRPr="000659CF">
        <w:rPr>
          <w:rFonts w:hint="eastAsia"/>
        </w:rPr>
        <w:t>机</w:t>
      </w:r>
      <w:r w:rsidR="008C6838" w:rsidRPr="000659CF">
        <w:rPr>
          <w:rFonts w:hint="eastAsia"/>
        </w:rPr>
        <w:t>安装</w:t>
      </w:r>
      <w:r w:rsidRPr="000659CF">
        <w:rPr>
          <w:rFonts w:hint="eastAsia"/>
        </w:rPr>
        <w:t>宜远离水槽。</w:t>
      </w:r>
    </w:p>
    <w:p w14:paraId="4C887E8F" w14:textId="41FC4D48" w:rsidR="008C6838" w:rsidRPr="000659CF" w:rsidRDefault="00D55EBA" w:rsidP="008C6838">
      <w:pPr>
        <w:pStyle w:val="affffffffa"/>
        <w:rPr>
          <w:rFonts w:hint="eastAsia"/>
        </w:rPr>
      </w:pPr>
      <w:r w:rsidRPr="000659CF">
        <w:rPr>
          <w:rFonts w:hint="eastAsia"/>
        </w:rPr>
        <w:t>微波炉、蒸箱、烤箱、蒸烤一体机安装</w:t>
      </w:r>
      <w:proofErr w:type="gramStart"/>
      <w:r w:rsidRPr="000659CF">
        <w:rPr>
          <w:rFonts w:hint="eastAsia"/>
        </w:rPr>
        <w:t>在高柜时</w:t>
      </w:r>
      <w:proofErr w:type="gramEnd"/>
      <w:r w:rsidRPr="000659CF">
        <w:rPr>
          <w:rFonts w:hint="eastAsia"/>
        </w:rPr>
        <w:t>，安装高度宜为800mm-1200mm</w:t>
      </w:r>
      <w:r w:rsidR="008C6838" w:rsidRPr="000659CF">
        <w:rPr>
          <w:rFonts w:hint="eastAsia"/>
        </w:rPr>
        <w:t>。</w:t>
      </w:r>
    </w:p>
    <w:p w14:paraId="1D85F866" w14:textId="370FE302" w:rsidR="00DE24CE" w:rsidRPr="000659CF" w:rsidRDefault="00DE24CE" w:rsidP="008C6838">
      <w:pPr>
        <w:pStyle w:val="affffffffa"/>
        <w:rPr>
          <w:rFonts w:hint="eastAsia"/>
        </w:rPr>
      </w:pPr>
      <w:r w:rsidRPr="000659CF">
        <w:rPr>
          <w:rFonts w:hint="eastAsia"/>
        </w:rPr>
        <w:t>吸油烟机安装墙体具备一定承重能力，壁面、安装挂架、挂钩承载能力应不低于吸油烟机质量的2倍。</w:t>
      </w:r>
    </w:p>
    <w:p w14:paraId="1AA13F8E" w14:textId="37343F4D" w:rsidR="00DE24CE" w:rsidRPr="000659CF" w:rsidRDefault="00DE24CE" w:rsidP="008C6838">
      <w:pPr>
        <w:pStyle w:val="affffffffa"/>
        <w:rPr>
          <w:rFonts w:hint="eastAsia"/>
        </w:rPr>
      </w:pPr>
      <w:r w:rsidRPr="000659CF">
        <w:t>吸</w:t>
      </w:r>
      <w:proofErr w:type="gramStart"/>
      <w:r w:rsidRPr="000659CF">
        <w:t>油烟机烟管</w:t>
      </w:r>
      <w:proofErr w:type="gramEnd"/>
      <w:r w:rsidRPr="000659CF">
        <w:t>长度控制在</w:t>
      </w:r>
      <w:r w:rsidRPr="000659CF">
        <w:rPr>
          <w:rFonts w:hint="eastAsia"/>
        </w:rPr>
        <w:t>1.5m-2.0m,拐弯次数应不多于2次。</w:t>
      </w:r>
    </w:p>
    <w:p w14:paraId="6A6D404A" w14:textId="108E4B34" w:rsidR="00DE24CE" w:rsidRPr="000659CF" w:rsidRDefault="00DE24CE" w:rsidP="008C6838">
      <w:pPr>
        <w:pStyle w:val="affffffffa"/>
        <w:rPr>
          <w:rFonts w:hint="eastAsia"/>
        </w:rPr>
      </w:pPr>
      <w:r w:rsidRPr="000659CF">
        <w:rPr>
          <w:rFonts w:hint="eastAsia"/>
        </w:rPr>
        <w:t>厨房吊顶应在共用烟道进气口位置预留检修口，大小宜不小于300mm*300mm。</w:t>
      </w:r>
    </w:p>
    <w:p w14:paraId="3DE7B3A0" w14:textId="24EBFB83" w:rsidR="00DE24CE" w:rsidRPr="000659CF" w:rsidRDefault="00DE24CE" w:rsidP="008C6838">
      <w:pPr>
        <w:pStyle w:val="affffffffa"/>
      </w:pPr>
      <w:r w:rsidRPr="000659CF">
        <w:rPr>
          <w:rFonts w:hint="eastAsia"/>
        </w:rPr>
        <w:t>共用烟道口应设有防火止回阀，其进口、出口的有效通风面积应与吸油烟机的排风管外径相匹配，其内直径应为180mm。</w:t>
      </w:r>
    </w:p>
    <w:p w14:paraId="42716A0B" w14:textId="5DFF1ABF" w:rsidR="008C6838" w:rsidRPr="000659CF" w:rsidRDefault="008C6838" w:rsidP="008C6838">
      <w:pPr>
        <w:pStyle w:val="affffffffa"/>
      </w:pPr>
      <w:r w:rsidRPr="000659CF">
        <w:rPr>
          <w:rFonts w:hint="eastAsia"/>
        </w:rPr>
        <w:t>灶具安装应</w:t>
      </w:r>
      <w:r w:rsidR="0091371A" w:rsidRPr="000659CF">
        <w:rPr>
          <w:rFonts w:hint="eastAsia"/>
        </w:rPr>
        <w:t>确保</w:t>
      </w:r>
      <w:proofErr w:type="gramStart"/>
      <w:r w:rsidR="0091371A" w:rsidRPr="000659CF">
        <w:rPr>
          <w:rFonts w:hint="eastAsia"/>
        </w:rPr>
        <w:t>燃气灶与电源</w:t>
      </w:r>
      <w:proofErr w:type="gramEnd"/>
      <w:r w:rsidR="0091371A" w:rsidRPr="000659CF">
        <w:rPr>
          <w:rFonts w:hint="eastAsia"/>
        </w:rPr>
        <w:t>插座、电源开关的水平距离不小于300mm。</w:t>
      </w:r>
    </w:p>
    <w:p w14:paraId="1A7866D0" w14:textId="694481AE" w:rsidR="008C6838" w:rsidRPr="000659CF" w:rsidRDefault="0091371A" w:rsidP="008C6838">
      <w:pPr>
        <w:pStyle w:val="affffffffa"/>
        <w:rPr>
          <w:rFonts w:hint="eastAsia"/>
        </w:rPr>
      </w:pPr>
      <w:r w:rsidRPr="000659CF">
        <w:rPr>
          <w:rFonts w:hint="eastAsia"/>
        </w:rPr>
        <w:t>燃气</w:t>
      </w:r>
      <w:proofErr w:type="gramStart"/>
      <w:r w:rsidRPr="000659CF">
        <w:rPr>
          <w:rFonts w:hint="eastAsia"/>
        </w:rPr>
        <w:t>灶嵌装孔</w:t>
      </w:r>
      <w:proofErr w:type="gramEnd"/>
      <w:r w:rsidRPr="000659CF">
        <w:rPr>
          <w:rFonts w:hint="eastAsia"/>
        </w:rPr>
        <w:t>边缘距离背部墙壁的垂直距离不小于100mm，距离灶台前沿距离不小于50mm，左右两侧距边缘或墙壁的水平距离不小于150mm。</w:t>
      </w:r>
    </w:p>
    <w:p w14:paraId="042FEF38" w14:textId="467980D9" w:rsidR="0091371A" w:rsidRPr="000659CF" w:rsidRDefault="0091371A" w:rsidP="008C6838">
      <w:pPr>
        <w:pStyle w:val="affffffffa"/>
        <w:rPr>
          <w:rFonts w:hint="eastAsia"/>
        </w:rPr>
      </w:pPr>
      <w:r w:rsidRPr="000659CF">
        <w:t>安装燃气灶的厨柜下方应有不小于</w:t>
      </w:r>
      <w:r w:rsidRPr="000659CF">
        <w:rPr>
          <w:rFonts w:hint="eastAsia"/>
        </w:rPr>
        <w:t>100cm^2通风口。</w:t>
      </w:r>
    </w:p>
    <w:p w14:paraId="3E50EE2E" w14:textId="023628FD" w:rsidR="0091371A" w:rsidRPr="000659CF" w:rsidRDefault="0091371A" w:rsidP="008C6838">
      <w:pPr>
        <w:pStyle w:val="affffffffa"/>
      </w:pPr>
      <w:r w:rsidRPr="000659CF">
        <w:rPr>
          <w:rFonts w:hint="eastAsia"/>
        </w:rPr>
        <w:t>电磁灶下方应留有独立的电源插座和满足产品使用说明要求的散热空间，且底盘散热口周边不遮挡。</w:t>
      </w:r>
    </w:p>
    <w:p w14:paraId="08EA8DD7" w14:textId="1E0F2ED0" w:rsidR="008C6838" w:rsidRDefault="008C6838" w:rsidP="008C6838">
      <w:pPr>
        <w:pStyle w:val="affffffffa"/>
      </w:pPr>
      <w:proofErr w:type="gramStart"/>
      <w:r w:rsidRPr="008C6838">
        <w:rPr>
          <w:rFonts w:hint="eastAsia"/>
        </w:rPr>
        <w:t>净水机</w:t>
      </w:r>
      <w:proofErr w:type="gramEnd"/>
      <w:r w:rsidRPr="008C6838">
        <w:rPr>
          <w:rFonts w:hint="eastAsia"/>
        </w:rPr>
        <w:t>安装，水槽与厨柜侧板之间要预留安装水龙头的空间，距离100mm以上；水盆或台面上预留安装水龙头的孔径，单龙头孔径一般12mm，双龙头孔径一般30mm；</w:t>
      </w:r>
      <w:proofErr w:type="gramStart"/>
      <w:r w:rsidRPr="008C6838">
        <w:rPr>
          <w:rFonts w:hint="eastAsia"/>
        </w:rPr>
        <w:t>净水机</w:t>
      </w:r>
      <w:proofErr w:type="gramEnd"/>
      <w:r w:rsidRPr="008C6838">
        <w:rPr>
          <w:rFonts w:hint="eastAsia"/>
        </w:rPr>
        <w:t>后面与厨柜内侧留有空间</w:t>
      </w:r>
      <w:proofErr w:type="gramStart"/>
      <w:r w:rsidRPr="008C6838">
        <w:rPr>
          <w:rFonts w:hint="eastAsia"/>
        </w:rPr>
        <w:t>方便接</w:t>
      </w:r>
      <w:proofErr w:type="gramEnd"/>
      <w:r w:rsidRPr="008C6838">
        <w:rPr>
          <w:rFonts w:hint="eastAsia"/>
        </w:rPr>
        <w:t>水管，要求100mm以上；有压力桶的净水机，厨下要预留压力桶的空间，要求直径大于280mm，高度大于350mm。</w:t>
      </w:r>
    </w:p>
    <w:p w14:paraId="4783A4C6" w14:textId="7342FC11" w:rsidR="008C6838" w:rsidRDefault="008C6838" w:rsidP="008C6838">
      <w:pPr>
        <w:pStyle w:val="affffffffa"/>
      </w:pPr>
      <w:r w:rsidRPr="008C6838">
        <w:rPr>
          <w:rFonts w:hint="eastAsia"/>
        </w:rPr>
        <w:t>垃圾处理器安装在水槽底部，水槽底面距柜底高度应不小于400mm</w:t>
      </w:r>
      <w:r>
        <w:rPr>
          <w:rFonts w:hint="eastAsia"/>
        </w:rPr>
        <w:t>。</w:t>
      </w:r>
    </w:p>
    <w:p w14:paraId="6BCD1B39" w14:textId="3C84940C" w:rsidR="008C6838" w:rsidRDefault="008C6838" w:rsidP="008C6838">
      <w:pPr>
        <w:pStyle w:val="affffffffa"/>
      </w:pPr>
      <w:r w:rsidRPr="008C6838">
        <w:rPr>
          <w:rFonts w:hint="eastAsia"/>
        </w:rPr>
        <w:lastRenderedPageBreak/>
        <w:t>燃气传感器采用吸顶式安装时，安装位置选择气源正上方1.5米以外，3m以内；采用壁挂式安装时，安装位置选择离天花板0.3m-1.0m，离气源1.5m以外，3m以内。</w:t>
      </w:r>
    </w:p>
    <w:p w14:paraId="45306F98" w14:textId="5C4C4321" w:rsidR="008C6838" w:rsidRDefault="008C6838" w:rsidP="008C6838">
      <w:pPr>
        <w:pStyle w:val="affffffffa"/>
      </w:pPr>
      <w:r w:rsidRPr="008C6838">
        <w:rPr>
          <w:rFonts w:hint="eastAsia"/>
        </w:rPr>
        <w:t>水浸传感器产品应放置于厨房地面、水槽柜等漏水隐患处。</w:t>
      </w:r>
    </w:p>
    <w:p w14:paraId="1DFB0F2C" w14:textId="77777777" w:rsidR="008C6838" w:rsidRDefault="008C6838" w:rsidP="008C6838">
      <w:pPr>
        <w:pStyle w:val="affffffffa"/>
      </w:pPr>
      <w:r w:rsidRPr="008C6838">
        <w:rPr>
          <w:rFonts w:hint="eastAsia"/>
        </w:rPr>
        <w:t>烟雾传感器安装要求如下：①水平距离：烟雾传感器应安装在离墙壁、梁边的水平距离不小于0.5米的位置，以避免误报。②无遮挡物：在传感器周围0.5米的范围内，不应有遮挡物，以确保烟雾可以自由到达传感器。③送风口距离：传感器至空调送风口的最近边的水平距离不应小于1.5米，以避免空调气流影响传感器的正常工作。④安装间距：点型感温火灾探测器的安装间距不应超过10米，而点型感烟火灾探测器的安装间距不应超过15米。⑤</w:t>
      </w:r>
      <w:proofErr w:type="gramStart"/>
      <w:r w:rsidRPr="008C6838">
        <w:rPr>
          <w:rFonts w:hint="eastAsia"/>
        </w:rPr>
        <w:t>端墙距离</w:t>
      </w:r>
      <w:proofErr w:type="gramEnd"/>
      <w:r w:rsidRPr="008C6838">
        <w:rPr>
          <w:rFonts w:hint="eastAsia"/>
        </w:rPr>
        <w:t>：探测器</w:t>
      </w:r>
      <w:proofErr w:type="gramStart"/>
      <w:r w:rsidRPr="008C6838">
        <w:rPr>
          <w:rFonts w:hint="eastAsia"/>
        </w:rPr>
        <w:t>至端墙的</w:t>
      </w:r>
      <w:proofErr w:type="gramEnd"/>
      <w:r w:rsidRPr="008C6838">
        <w:rPr>
          <w:rFonts w:hint="eastAsia"/>
        </w:rPr>
        <w:t>距离不应大于安装间距的一半。⑥安装方向：探测器</w:t>
      </w:r>
      <w:proofErr w:type="gramStart"/>
      <w:r w:rsidRPr="008C6838">
        <w:rPr>
          <w:rFonts w:hint="eastAsia"/>
        </w:rPr>
        <w:t>宜水平</w:t>
      </w:r>
      <w:proofErr w:type="gramEnd"/>
      <w:r w:rsidRPr="008C6838">
        <w:rPr>
          <w:rFonts w:hint="eastAsia"/>
        </w:rPr>
        <w:t>安装，如果需要倾斜安装，倾斜角不应大于45°。⑦安装高度：对于探测区域高度不大于20米的情况，光束轴线至顶棚的垂直距离建议为0.3～1.0米。⑧具体安装步骤：找到最佳安装位置，拆下</w:t>
      </w:r>
      <w:proofErr w:type="gramStart"/>
      <w:r w:rsidRPr="008C6838">
        <w:rPr>
          <w:rFonts w:hint="eastAsia"/>
        </w:rPr>
        <w:t>报警器盖并安装</w:t>
      </w:r>
      <w:proofErr w:type="gramEnd"/>
      <w:r w:rsidRPr="008C6838">
        <w:rPr>
          <w:rFonts w:hint="eastAsia"/>
        </w:rPr>
        <w:t>电池，固定后盖底盘，钻孔并装上螺丝、螺栓，最后拧紧烟雾报警器并测试。报警确认灯应朝向便于人员观察的主要入口方向。探测器的底座应安装牢固，连接导线应留有不小于150mm的余量，且端部应有明显标志。安装完毕后，探测器底座应采取保护措施，避免损坏。</w:t>
      </w:r>
    </w:p>
    <w:p w14:paraId="74B82167" w14:textId="665F7BF4" w:rsidR="008C6838" w:rsidRDefault="008C6838" w:rsidP="008C6838">
      <w:pPr>
        <w:pStyle w:val="affc"/>
        <w:spacing w:before="240" w:after="240"/>
      </w:pPr>
      <w:bookmarkStart w:id="66" w:name="_Toc172224163"/>
      <w:r w:rsidRPr="008C6838">
        <w:rPr>
          <w:rFonts w:hint="eastAsia"/>
        </w:rPr>
        <w:t>电气配置</w:t>
      </w:r>
      <w:bookmarkEnd w:id="66"/>
    </w:p>
    <w:p w14:paraId="78232398" w14:textId="3A2B0560" w:rsidR="008C6838" w:rsidRPr="003856C0" w:rsidRDefault="008C6838" w:rsidP="008C6838">
      <w:pPr>
        <w:pStyle w:val="affffffff7"/>
      </w:pPr>
      <w:r w:rsidRPr="003856C0">
        <w:rPr>
          <w:rFonts w:hint="eastAsia"/>
        </w:rPr>
        <w:t>厨房</w:t>
      </w:r>
      <w:r w:rsidR="003856C0" w:rsidRPr="003856C0">
        <w:rPr>
          <w:rFonts w:hint="eastAsia"/>
        </w:rPr>
        <w:t>供电回路总容量配置宜有余量。</w:t>
      </w:r>
    </w:p>
    <w:p w14:paraId="50C8A0DB" w14:textId="68BE5841" w:rsidR="008C6838" w:rsidRDefault="008C6838" w:rsidP="008C6838">
      <w:pPr>
        <w:pStyle w:val="affffffff7"/>
      </w:pPr>
      <w:r w:rsidRPr="008C6838">
        <w:rPr>
          <w:rFonts w:hint="eastAsia"/>
        </w:rPr>
        <w:t>厨房电器电源插座高度、位置、数量和规格建议如下表3所示。</w:t>
      </w:r>
    </w:p>
    <w:p w14:paraId="694C9F09" w14:textId="33BCAE85" w:rsidR="008C6838" w:rsidRDefault="008C6838" w:rsidP="008C6838">
      <w:pPr>
        <w:pStyle w:val="aff2"/>
        <w:spacing w:before="120" w:after="120"/>
      </w:pPr>
      <w:r w:rsidRPr="008C6838">
        <w:rPr>
          <w:rFonts w:hint="eastAsia"/>
        </w:rPr>
        <w:t>电源插座高度、位置和数量</w:t>
      </w:r>
    </w:p>
    <w:tbl>
      <w:tblPr>
        <w:tblStyle w:val="afffffffff5"/>
        <w:tblW w:w="9771"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2304"/>
      </w:tblGrid>
      <w:tr w:rsidR="008C6838" w14:paraId="460F6151" w14:textId="77777777" w:rsidTr="008C6838">
        <w:trPr>
          <w:tblHeader/>
          <w:jc w:val="center"/>
        </w:trPr>
        <w:tc>
          <w:tcPr>
            <w:tcW w:w="1866" w:type="dxa"/>
            <w:tcBorders>
              <w:top w:val="single" w:sz="8" w:space="0" w:color="auto"/>
              <w:bottom w:val="single" w:sz="8" w:space="0" w:color="auto"/>
            </w:tcBorders>
            <w:shd w:val="clear" w:color="auto" w:fill="auto"/>
            <w:vAlign w:val="center"/>
          </w:tcPr>
          <w:p w14:paraId="7481A168" w14:textId="479A02E7" w:rsidR="008C6838" w:rsidRDefault="008C6838" w:rsidP="008C6838">
            <w:pPr>
              <w:pStyle w:val="afffffffff2"/>
            </w:pPr>
            <w:r w:rsidRPr="004B0608">
              <w:rPr>
                <w:szCs w:val="18"/>
              </w:rPr>
              <w:t>插座距离地面高度</w:t>
            </w:r>
            <w:r w:rsidRPr="004B0608">
              <w:rPr>
                <w:rFonts w:hint="eastAsia"/>
                <w:szCs w:val="18"/>
              </w:rPr>
              <w:t>/mm</w:t>
            </w:r>
          </w:p>
        </w:tc>
        <w:tc>
          <w:tcPr>
            <w:tcW w:w="1867" w:type="dxa"/>
            <w:tcBorders>
              <w:top w:val="single" w:sz="8" w:space="0" w:color="auto"/>
              <w:bottom w:val="single" w:sz="8" w:space="0" w:color="auto"/>
            </w:tcBorders>
            <w:shd w:val="clear" w:color="auto" w:fill="auto"/>
            <w:vAlign w:val="center"/>
          </w:tcPr>
          <w:p w14:paraId="2C1A020D" w14:textId="7A6E21DE" w:rsidR="008C6838" w:rsidRDefault="008C6838" w:rsidP="008C6838">
            <w:pPr>
              <w:pStyle w:val="afffffffff2"/>
            </w:pPr>
            <w:r w:rsidRPr="004B0608">
              <w:rPr>
                <w:rFonts w:hint="eastAsia"/>
                <w:szCs w:val="18"/>
              </w:rPr>
              <w:t>位置</w:t>
            </w:r>
          </w:p>
        </w:tc>
        <w:tc>
          <w:tcPr>
            <w:tcW w:w="1867" w:type="dxa"/>
            <w:tcBorders>
              <w:top w:val="single" w:sz="8" w:space="0" w:color="auto"/>
              <w:bottom w:val="single" w:sz="8" w:space="0" w:color="auto"/>
            </w:tcBorders>
            <w:shd w:val="clear" w:color="auto" w:fill="auto"/>
            <w:vAlign w:val="center"/>
          </w:tcPr>
          <w:p w14:paraId="7CCD7C85" w14:textId="6E164C90" w:rsidR="008C6838" w:rsidRDefault="008C6838" w:rsidP="008C6838">
            <w:pPr>
              <w:pStyle w:val="afffffffff2"/>
            </w:pPr>
            <w:r w:rsidRPr="004B0608">
              <w:rPr>
                <w:szCs w:val="18"/>
              </w:rPr>
              <w:t>数量</w:t>
            </w:r>
            <w:r w:rsidRPr="004B0608">
              <w:rPr>
                <w:rFonts w:hint="eastAsia"/>
                <w:szCs w:val="18"/>
              </w:rPr>
              <w:t>/个</w:t>
            </w:r>
          </w:p>
        </w:tc>
        <w:tc>
          <w:tcPr>
            <w:tcW w:w="1867" w:type="dxa"/>
            <w:tcBorders>
              <w:top w:val="single" w:sz="8" w:space="0" w:color="auto"/>
              <w:bottom w:val="single" w:sz="8" w:space="0" w:color="auto"/>
            </w:tcBorders>
            <w:shd w:val="clear" w:color="auto" w:fill="auto"/>
            <w:vAlign w:val="center"/>
          </w:tcPr>
          <w:p w14:paraId="722EE550" w14:textId="68842785" w:rsidR="008C6838" w:rsidRDefault="008C6838" w:rsidP="008C6838">
            <w:pPr>
              <w:pStyle w:val="afffffffff2"/>
            </w:pPr>
            <w:r w:rsidRPr="004B0608">
              <w:rPr>
                <w:szCs w:val="18"/>
              </w:rPr>
              <w:t>规格</w:t>
            </w:r>
          </w:p>
        </w:tc>
        <w:tc>
          <w:tcPr>
            <w:tcW w:w="2304" w:type="dxa"/>
            <w:tcBorders>
              <w:top w:val="single" w:sz="8" w:space="0" w:color="auto"/>
              <w:bottom w:val="single" w:sz="8" w:space="0" w:color="auto"/>
            </w:tcBorders>
            <w:shd w:val="clear" w:color="auto" w:fill="auto"/>
            <w:vAlign w:val="center"/>
          </w:tcPr>
          <w:p w14:paraId="0C201697" w14:textId="30ED1938" w:rsidR="008C6838" w:rsidRDefault="008C6838" w:rsidP="008C6838">
            <w:pPr>
              <w:pStyle w:val="afffffffff2"/>
            </w:pPr>
            <w:r w:rsidRPr="004B0608">
              <w:rPr>
                <w:rFonts w:hint="eastAsia"/>
                <w:szCs w:val="18"/>
              </w:rPr>
              <w:t>适用设备举例</w:t>
            </w:r>
          </w:p>
        </w:tc>
      </w:tr>
      <w:tr w:rsidR="008C6838" w14:paraId="20964171" w14:textId="77777777" w:rsidTr="008C6838">
        <w:trPr>
          <w:jc w:val="center"/>
        </w:trPr>
        <w:tc>
          <w:tcPr>
            <w:tcW w:w="1866" w:type="dxa"/>
            <w:tcBorders>
              <w:top w:val="single" w:sz="8" w:space="0" w:color="auto"/>
            </w:tcBorders>
            <w:shd w:val="clear" w:color="auto" w:fill="auto"/>
            <w:vAlign w:val="center"/>
          </w:tcPr>
          <w:p w14:paraId="57153EAF" w14:textId="1F7A0AB8" w:rsidR="008C6838" w:rsidRDefault="003856C0" w:rsidP="008C6838">
            <w:pPr>
              <w:pStyle w:val="afffffffff2"/>
            </w:pPr>
            <w:r>
              <w:rPr>
                <w:rFonts w:hint="eastAsia"/>
                <w:szCs w:val="18"/>
              </w:rPr>
              <w:t>≥</w:t>
            </w:r>
            <w:r w:rsidR="008C6838" w:rsidRPr="004B0608">
              <w:rPr>
                <w:rFonts w:hint="eastAsia"/>
                <w:szCs w:val="18"/>
              </w:rPr>
              <w:t>300</w:t>
            </w:r>
          </w:p>
        </w:tc>
        <w:tc>
          <w:tcPr>
            <w:tcW w:w="1867" w:type="dxa"/>
            <w:tcBorders>
              <w:top w:val="single" w:sz="8" w:space="0" w:color="auto"/>
            </w:tcBorders>
            <w:shd w:val="clear" w:color="auto" w:fill="auto"/>
            <w:vAlign w:val="center"/>
          </w:tcPr>
          <w:p w14:paraId="6512ACBE" w14:textId="35F61FBD" w:rsidR="008C6838" w:rsidRDefault="008C6838" w:rsidP="008C6838">
            <w:pPr>
              <w:pStyle w:val="afffffffff2"/>
            </w:pPr>
            <w:r w:rsidRPr="004B0608">
              <w:rPr>
                <w:szCs w:val="18"/>
              </w:rPr>
              <w:t>水槽下方</w:t>
            </w:r>
          </w:p>
        </w:tc>
        <w:tc>
          <w:tcPr>
            <w:tcW w:w="1867" w:type="dxa"/>
            <w:tcBorders>
              <w:top w:val="single" w:sz="8" w:space="0" w:color="auto"/>
            </w:tcBorders>
            <w:shd w:val="clear" w:color="auto" w:fill="auto"/>
            <w:vAlign w:val="center"/>
          </w:tcPr>
          <w:p w14:paraId="1879E7D1" w14:textId="3E2C6263" w:rsidR="008C6838" w:rsidRDefault="008C6838" w:rsidP="008C6838">
            <w:pPr>
              <w:pStyle w:val="afffffffff2"/>
            </w:pPr>
            <w:r>
              <w:rPr>
                <w:rFonts w:hint="eastAsia"/>
                <w:szCs w:val="18"/>
              </w:rPr>
              <w:t>3</w:t>
            </w:r>
          </w:p>
        </w:tc>
        <w:tc>
          <w:tcPr>
            <w:tcW w:w="1867" w:type="dxa"/>
            <w:tcBorders>
              <w:top w:val="single" w:sz="8" w:space="0" w:color="auto"/>
            </w:tcBorders>
            <w:shd w:val="clear" w:color="auto" w:fill="auto"/>
            <w:vAlign w:val="center"/>
          </w:tcPr>
          <w:p w14:paraId="17BEFAE5" w14:textId="47C749CE" w:rsidR="008C6838" w:rsidRDefault="008C6838" w:rsidP="008C6838">
            <w:pPr>
              <w:pStyle w:val="afffffffff2"/>
            </w:pPr>
            <w:r w:rsidRPr="004B0608">
              <w:rPr>
                <w:rFonts w:hint="eastAsia"/>
                <w:szCs w:val="18"/>
              </w:rPr>
              <w:t>10A</w:t>
            </w:r>
          </w:p>
        </w:tc>
        <w:tc>
          <w:tcPr>
            <w:tcW w:w="2304" w:type="dxa"/>
            <w:tcBorders>
              <w:top w:val="single" w:sz="8" w:space="0" w:color="auto"/>
            </w:tcBorders>
            <w:shd w:val="clear" w:color="auto" w:fill="auto"/>
            <w:vAlign w:val="center"/>
          </w:tcPr>
          <w:p w14:paraId="14ABDEFD" w14:textId="43673582" w:rsidR="008C6838" w:rsidRDefault="008C6838" w:rsidP="008C6838">
            <w:pPr>
              <w:pStyle w:val="afffffffff2"/>
            </w:pPr>
            <w:r>
              <w:rPr>
                <w:rFonts w:hint="eastAsia"/>
                <w:szCs w:val="18"/>
              </w:rPr>
              <w:t>垃圾</w:t>
            </w:r>
            <w:r w:rsidRPr="004B0608">
              <w:rPr>
                <w:szCs w:val="18"/>
              </w:rPr>
              <w:t>处理器、净水机</w:t>
            </w:r>
            <w:r>
              <w:rPr>
                <w:szCs w:val="18"/>
              </w:rPr>
              <w:t>、水浸传感器</w:t>
            </w:r>
          </w:p>
        </w:tc>
      </w:tr>
      <w:tr w:rsidR="008C6838" w14:paraId="579388E6" w14:textId="77777777" w:rsidTr="008C6838">
        <w:trPr>
          <w:jc w:val="center"/>
        </w:trPr>
        <w:tc>
          <w:tcPr>
            <w:tcW w:w="1866" w:type="dxa"/>
            <w:shd w:val="clear" w:color="auto" w:fill="auto"/>
            <w:vAlign w:val="center"/>
          </w:tcPr>
          <w:p w14:paraId="3F594200" w14:textId="2C2EF011" w:rsidR="008C6838" w:rsidRDefault="003856C0" w:rsidP="008C6838">
            <w:pPr>
              <w:pStyle w:val="afffffffff2"/>
            </w:pPr>
            <w:r>
              <w:rPr>
                <w:rFonts w:hint="eastAsia"/>
                <w:szCs w:val="18"/>
              </w:rPr>
              <w:t>≥</w:t>
            </w:r>
            <w:r w:rsidR="008C6838" w:rsidRPr="004B0608">
              <w:rPr>
                <w:rFonts w:hint="eastAsia"/>
                <w:szCs w:val="18"/>
              </w:rPr>
              <w:t>300</w:t>
            </w:r>
          </w:p>
        </w:tc>
        <w:tc>
          <w:tcPr>
            <w:tcW w:w="1867" w:type="dxa"/>
            <w:shd w:val="clear" w:color="auto" w:fill="auto"/>
            <w:vAlign w:val="center"/>
          </w:tcPr>
          <w:p w14:paraId="5E45CB72" w14:textId="6B849C9F" w:rsidR="008C6838" w:rsidRDefault="008C6838" w:rsidP="008C6838">
            <w:pPr>
              <w:pStyle w:val="afffffffff2"/>
            </w:pPr>
            <w:r>
              <w:rPr>
                <w:szCs w:val="18"/>
              </w:rPr>
              <w:t>厨柜</w:t>
            </w:r>
            <w:r w:rsidRPr="004B0608">
              <w:rPr>
                <w:rFonts w:hint="eastAsia"/>
                <w:szCs w:val="18"/>
              </w:rPr>
              <w:t>(地柜)</w:t>
            </w:r>
          </w:p>
        </w:tc>
        <w:tc>
          <w:tcPr>
            <w:tcW w:w="1867" w:type="dxa"/>
            <w:shd w:val="clear" w:color="auto" w:fill="auto"/>
            <w:vAlign w:val="center"/>
          </w:tcPr>
          <w:p w14:paraId="369ABF43" w14:textId="597971E0" w:rsidR="008C6838" w:rsidRDefault="008C6838" w:rsidP="008C6838">
            <w:pPr>
              <w:pStyle w:val="afffffffff2"/>
            </w:pPr>
            <w:r w:rsidRPr="004B0608">
              <w:rPr>
                <w:rFonts w:hint="eastAsia"/>
                <w:szCs w:val="18"/>
              </w:rPr>
              <w:t>4</w:t>
            </w:r>
          </w:p>
        </w:tc>
        <w:tc>
          <w:tcPr>
            <w:tcW w:w="1867" w:type="dxa"/>
            <w:shd w:val="clear" w:color="auto" w:fill="auto"/>
            <w:vAlign w:val="center"/>
          </w:tcPr>
          <w:p w14:paraId="69A847ED" w14:textId="231290CB" w:rsidR="008C6838" w:rsidRDefault="008C6838" w:rsidP="008C6838">
            <w:pPr>
              <w:pStyle w:val="afffffffff2"/>
            </w:pPr>
            <w:r w:rsidRPr="004B0608">
              <w:rPr>
                <w:rFonts w:hint="eastAsia"/>
                <w:szCs w:val="18"/>
              </w:rPr>
              <w:t>10A×2, 16A×2</w:t>
            </w:r>
          </w:p>
        </w:tc>
        <w:tc>
          <w:tcPr>
            <w:tcW w:w="2304" w:type="dxa"/>
            <w:shd w:val="clear" w:color="auto" w:fill="auto"/>
            <w:vAlign w:val="center"/>
          </w:tcPr>
          <w:p w14:paraId="77DC4016" w14:textId="1A497D3C" w:rsidR="008C6838" w:rsidRDefault="008C6838" w:rsidP="008C6838">
            <w:pPr>
              <w:pStyle w:val="afffffffff2"/>
            </w:pPr>
            <w:r w:rsidRPr="004B0608">
              <w:rPr>
                <w:szCs w:val="18"/>
              </w:rPr>
              <w:t>洗碗机、消毒柜、灶具</w:t>
            </w:r>
          </w:p>
        </w:tc>
      </w:tr>
      <w:tr w:rsidR="008C6838" w14:paraId="69F3953D" w14:textId="77777777" w:rsidTr="008C6838">
        <w:trPr>
          <w:jc w:val="center"/>
        </w:trPr>
        <w:tc>
          <w:tcPr>
            <w:tcW w:w="1866" w:type="dxa"/>
            <w:shd w:val="clear" w:color="auto" w:fill="auto"/>
            <w:vAlign w:val="center"/>
          </w:tcPr>
          <w:p w14:paraId="51F7B19A" w14:textId="10563733" w:rsidR="008C6838" w:rsidRDefault="008C6838" w:rsidP="008C6838">
            <w:pPr>
              <w:pStyle w:val="afffffffff2"/>
            </w:pPr>
            <w:r w:rsidRPr="004B0608">
              <w:rPr>
                <w:rFonts w:hint="eastAsia"/>
                <w:szCs w:val="18"/>
              </w:rPr>
              <w:t>1200</w:t>
            </w:r>
          </w:p>
        </w:tc>
        <w:tc>
          <w:tcPr>
            <w:tcW w:w="1867" w:type="dxa"/>
            <w:shd w:val="clear" w:color="auto" w:fill="auto"/>
            <w:vAlign w:val="center"/>
          </w:tcPr>
          <w:p w14:paraId="266536D1" w14:textId="56904F2E" w:rsidR="008C6838" w:rsidRDefault="008C6838" w:rsidP="008C6838">
            <w:pPr>
              <w:pStyle w:val="afffffffff2"/>
            </w:pPr>
            <w:r w:rsidRPr="004B0608">
              <w:rPr>
                <w:szCs w:val="18"/>
              </w:rPr>
              <w:t>高柜</w:t>
            </w:r>
            <w:r w:rsidRPr="004B0608">
              <w:rPr>
                <w:rFonts w:hint="eastAsia"/>
                <w:szCs w:val="18"/>
              </w:rPr>
              <w:t>(电器柜)</w:t>
            </w:r>
          </w:p>
        </w:tc>
        <w:tc>
          <w:tcPr>
            <w:tcW w:w="1867" w:type="dxa"/>
            <w:shd w:val="clear" w:color="auto" w:fill="auto"/>
            <w:vAlign w:val="center"/>
          </w:tcPr>
          <w:p w14:paraId="13F4A98C" w14:textId="793A85A1" w:rsidR="008C6838" w:rsidRDefault="008C6838" w:rsidP="008C6838">
            <w:pPr>
              <w:pStyle w:val="afffffffff2"/>
            </w:pPr>
            <w:r w:rsidRPr="004B0608">
              <w:rPr>
                <w:rFonts w:hint="eastAsia"/>
                <w:szCs w:val="18"/>
              </w:rPr>
              <w:t>6</w:t>
            </w:r>
          </w:p>
        </w:tc>
        <w:tc>
          <w:tcPr>
            <w:tcW w:w="1867" w:type="dxa"/>
            <w:shd w:val="clear" w:color="auto" w:fill="auto"/>
            <w:vAlign w:val="center"/>
          </w:tcPr>
          <w:p w14:paraId="2C192D7D" w14:textId="55255D3C" w:rsidR="008C6838" w:rsidRDefault="008C6838" w:rsidP="008C6838">
            <w:pPr>
              <w:pStyle w:val="afffffffff2"/>
            </w:pPr>
            <w:r w:rsidRPr="004B0608">
              <w:rPr>
                <w:rFonts w:hint="eastAsia"/>
                <w:szCs w:val="18"/>
              </w:rPr>
              <w:t>10A×4, 16A×2</w:t>
            </w:r>
          </w:p>
        </w:tc>
        <w:tc>
          <w:tcPr>
            <w:tcW w:w="2304" w:type="dxa"/>
            <w:shd w:val="clear" w:color="auto" w:fill="auto"/>
            <w:vAlign w:val="center"/>
          </w:tcPr>
          <w:p w14:paraId="5CF2CEC7" w14:textId="1576A86E" w:rsidR="008C6838" w:rsidRDefault="008C6838" w:rsidP="008C6838">
            <w:pPr>
              <w:pStyle w:val="afffffffff2"/>
            </w:pPr>
            <w:r w:rsidRPr="004B0608">
              <w:rPr>
                <w:szCs w:val="18"/>
              </w:rPr>
              <w:t>蒸</w:t>
            </w:r>
            <w:r>
              <w:rPr>
                <w:szCs w:val="18"/>
              </w:rPr>
              <w:t>箱</w:t>
            </w:r>
            <w:r w:rsidRPr="004B0608">
              <w:rPr>
                <w:szCs w:val="18"/>
              </w:rPr>
              <w:t>、烤</w:t>
            </w:r>
            <w:r>
              <w:rPr>
                <w:szCs w:val="18"/>
              </w:rPr>
              <w:t>箱、蒸烤一体机、咖啡机、嵌饮机</w:t>
            </w:r>
          </w:p>
        </w:tc>
      </w:tr>
      <w:tr w:rsidR="008C6838" w14:paraId="2BABC4F4" w14:textId="77777777" w:rsidTr="008C6838">
        <w:trPr>
          <w:jc w:val="center"/>
        </w:trPr>
        <w:tc>
          <w:tcPr>
            <w:tcW w:w="1866" w:type="dxa"/>
            <w:shd w:val="clear" w:color="auto" w:fill="auto"/>
            <w:vAlign w:val="center"/>
          </w:tcPr>
          <w:p w14:paraId="40B1230C" w14:textId="04285171" w:rsidR="008C6838" w:rsidRDefault="008C6838" w:rsidP="008C6838">
            <w:pPr>
              <w:pStyle w:val="afffffffff2"/>
            </w:pPr>
            <w:r w:rsidRPr="004B0608">
              <w:rPr>
                <w:rFonts w:hint="eastAsia"/>
                <w:szCs w:val="18"/>
              </w:rPr>
              <w:t>2100</w:t>
            </w:r>
          </w:p>
        </w:tc>
        <w:tc>
          <w:tcPr>
            <w:tcW w:w="1867" w:type="dxa"/>
            <w:shd w:val="clear" w:color="auto" w:fill="auto"/>
            <w:vAlign w:val="center"/>
          </w:tcPr>
          <w:p w14:paraId="669A4DB0" w14:textId="19C9087C" w:rsidR="008C6838" w:rsidRDefault="008C6838" w:rsidP="008C6838">
            <w:pPr>
              <w:pStyle w:val="afffffffff2"/>
            </w:pPr>
            <w:r w:rsidRPr="004B0608">
              <w:rPr>
                <w:szCs w:val="18"/>
              </w:rPr>
              <w:t>吊柜</w:t>
            </w:r>
          </w:p>
        </w:tc>
        <w:tc>
          <w:tcPr>
            <w:tcW w:w="1867" w:type="dxa"/>
            <w:shd w:val="clear" w:color="auto" w:fill="auto"/>
            <w:vAlign w:val="center"/>
          </w:tcPr>
          <w:p w14:paraId="48A339F8" w14:textId="50574BDF" w:rsidR="008C6838" w:rsidRDefault="008C6838" w:rsidP="008C6838">
            <w:pPr>
              <w:pStyle w:val="afffffffff2"/>
            </w:pPr>
            <w:r>
              <w:rPr>
                <w:rFonts w:hint="eastAsia"/>
                <w:szCs w:val="18"/>
              </w:rPr>
              <w:t>3</w:t>
            </w:r>
          </w:p>
        </w:tc>
        <w:tc>
          <w:tcPr>
            <w:tcW w:w="1867" w:type="dxa"/>
            <w:shd w:val="clear" w:color="auto" w:fill="auto"/>
            <w:vAlign w:val="center"/>
          </w:tcPr>
          <w:p w14:paraId="38F3C18D" w14:textId="40068726" w:rsidR="008C6838" w:rsidRDefault="008C6838" w:rsidP="008C6838">
            <w:pPr>
              <w:pStyle w:val="afffffffff2"/>
            </w:pPr>
            <w:r w:rsidRPr="004B0608">
              <w:rPr>
                <w:rFonts w:hint="eastAsia"/>
                <w:szCs w:val="18"/>
              </w:rPr>
              <w:t>10A</w:t>
            </w:r>
          </w:p>
        </w:tc>
        <w:tc>
          <w:tcPr>
            <w:tcW w:w="2304" w:type="dxa"/>
            <w:shd w:val="clear" w:color="auto" w:fill="auto"/>
            <w:vAlign w:val="center"/>
          </w:tcPr>
          <w:p w14:paraId="7A550B9F" w14:textId="557B8E2D" w:rsidR="008C6838" w:rsidRDefault="008C6838" w:rsidP="008C6838">
            <w:pPr>
              <w:pStyle w:val="afffffffff2"/>
            </w:pPr>
            <w:r w:rsidRPr="004B0608">
              <w:rPr>
                <w:szCs w:val="18"/>
              </w:rPr>
              <w:t>冰箱、吸油烟机、微波炉</w:t>
            </w:r>
          </w:p>
        </w:tc>
      </w:tr>
      <w:tr w:rsidR="008C6838" w14:paraId="17CC55A2" w14:textId="77777777" w:rsidTr="008C6838">
        <w:trPr>
          <w:jc w:val="center"/>
        </w:trPr>
        <w:tc>
          <w:tcPr>
            <w:tcW w:w="1866" w:type="dxa"/>
            <w:shd w:val="clear" w:color="auto" w:fill="auto"/>
            <w:vAlign w:val="center"/>
          </w:tcPr>
          <w:p w14:paraId="77AF9795" w14:textId="000A383B" w:rsidR="008C6838" w:rsidRDefault="008C6838" w:rsidP="008C6838">
            <w:pPr>
              <w:pStyle w:val="afffffffff2"/>
            </w:pPr>
            <w:r w:rsidRPr="004B0608">
              <w:rPr>
                <w:rFonts w:hint="eastAsia"/>
                <w:szCs w:val="18"/>
              </w:rPr>
              <w:t>2400</w:t>
            </w:r>
          </w:p>
        </w:tc>
        <w:tc>
          <w:tcPr>
            <w:tcW w:w="1867" w:type="dxa"/>
            <w:shd w:val="clear" w:color="auto" w:fill="auto"/>
            <w:vAlign w:val="center"/>
          </w:tcPr>
          <w:p w14:paraId="26573241" w14:textId="231BE7C8" w:rsidR="008C6838" w:rsidRDefault="008C6838" w:rsidP="008C6838">
            <w:pPr>
              <w:pStyle w:val="afffffffff2"/>
            </w:pPr>
            <w:r w:rsidRPr="004B0608">
              <w:rPr>
                <w:szCs w:val="18"/>
              </w:rPr>
              <w:t>吊顶</w:t>
            </w:r>
          </w:p>
        </w:tc>
        <w:tc>
          <w:tcPr>
            <w:tcW w:w="1867" w:type="dxa"/>
            <w:shd w:val="clear" w:color="auto" w:fill="auto"/>
            <w:vAlign w:val="center"/>
          </w:tcPr>
          <w:p w14:paraId="7A2FBCA7" w14:textId="0097ADEA" w:rsidR="008C6838" w:rsidRDefault="008C6838" w:rsidP="008C6838">
            <w:pPr>
              <w:pStyle w:val="afffffffff2"/>
            </w:pPr>
            <w:r>
              <w:rPr>
                <w:rFonts w:hint="eastAsia"/>
                <w:szCs w:val="18"/>
              </w:rPr>
              <w:t>2</w:t>
            </w:r>
          </w:p>
        </w:tc>
        <w:tc>
          <w:tcPr>
            <w:tcW w:w="1867" w:type="dxa"/>
            <w:shd w:val="clear" w:color="auto" w:fill="auto"/>
            <w:vAlign w:val="center"/>
          </w:tcPr>
          <w:p w14:paraId="14655918" w14:textId="55F7AB58" w:rsidR="008C6838" w:rsidRDefault="008C6838" w:rsidP="008C6838">
            <w:pPr>
              <w:pStyle w:val="afffffffff2"/>
            </w:pPr>
            <w:r w:rsidRPr="004B0608">
              <w:rPr>
                <w:rFonts w:hint="eastAsia"/>
                <w:szCs w:val="18"/>
              </w:rPr>
              <w:t>10A</w:t>
            </w:r>
          </w:p>
        </w:tc>
        <w:tc>
          <w:tcPr>
            <w:tcW w:w="2304" w:type="dxa"/>
            <w:shd w:val="clear" w:color="auto" w:fill="auto"/>
            <w:vAlign w:val="center"/>
          </w:tcPr>
          <w:p w14:paraId="0F179C1A" w14:textId="197537CC" w:rsidR="008C6838" w:rsidRDefault="008C6838" w:rsidP="008C6838">
            <w:pPr>
              <w:pStyle w:val="afffffffff2"/>
            </w:pPr>
            <w:r w:rsidRPr="004B0608">
              <w:rPr>
                <w:szCs w:val="18"/>
              </w:rPr>
              <w:t>燃气</w:t>
            </w:r>
            <w:r>
              <w:rPr>
                <w:szCs w:val="18"/>
              </w:rPr>
              <w:t>传感器、烟雾传感器</w:t>
            </w:r>
          </w:p>
        </w:tc>
      </w:tr>
      <w:tr w:rsidR="008C6838" w14:paraId="7FA1DE14" w14:textId="77777777" w:rsidTr="008C6838">
        <w:trPr>
          <w:jc w:val="center"/>
        </w:trPr>
        <w:tc>
          <w:tcPr>
            <w:tcW w:w="9771" w:type="dxa"/>
            <w:gridSpan w:val="5"/>
            <w:tcBorders>
              <w:top w:val="single" w:sz="8" w:space="0" w:color="auto"/>
              <w:bottom w:val="single" w:sz="8" w:space="0" w:color="auto"/>
            </w:tcBorders>
            <w:shd w:val="clear" w:color="auto" w:fill="auto"/>
            <w:vAlign w:val="center"/>
          </w:tcPr>
          <w:p w14:paraId="673F3A06" w14:textId="55E012C5" w:rsidR="008C6838" w:rsidRDefault="008C6838" w:rsidP="008C6838">
            <w:pPr>
              <w:pStyle w:val="afffffffff2"/>
            </w:pPr>
            <w:r w:rsidRPr="008C6838">
              <w:rPr>
                <w:rFonts w:hint="eastAsia"/>
              </w:rPr>
              <w:t>注：插座距离地面的高度应从插座的水平中心线位置开始计算。</w:t>
            </w:r>
          </w:p>
        </w:tc>
      </w:tr>
    </w:tbl>
    <w:p w14:paraId="46F0F7A8" w14:textId="60998040" w:rsidR="008C6838" w:rsidRDefault="00266EDB" w:rsidP="008C6838">
      <w:pPr>
        <w:pStyle w:val="affffffff7"/>
        <w:rPr>
          <w:rFonts w:hint="eastAsia"/>
        </w:rPr>
      </w:pPr>
      <w:r>
        <w:rPr>
          <w:rFonts w:hint="eastAsia"/>
        </w:rPr>
        <w:t>电气连接条件应符合电器铭牌上的技术要求，电源有可靠接地。</w:t>
      </w:r>
      <w:r w:rsidR="003856C0">
        <w:t xml:space="preserve"> </w:t>
      </w:r>
    </w:p>
    <w:p w14:paraId="5B1FBA4C" w14:textId="3DB0AB88" w:rsidR="00DF04D7" w:rsidRDefault="00DF04D7" w:rsidP="008C6838">
      <w:pPr>
        <w:pStyle w:val="affffffff7"/>
        <w:rPr>
          <w:rFonts w:hint="eastAsia"/>
        </w:rPr>
      </w:pPr>
      <w:r>
        <w:rPr>
          <w:rFonts w:hint="eastAsia"/>
        </w:rPr>
        <w:t>电源插座宜采用带开关的防溅水型单相三线或单相双线的电器插座组，有独立可靠接地。</w:t>
      </w:r>
    </w:p>
    <w:p w14:paraId="3DB14617" w14:textId="673ED5DD" w:rsidR="00DF04D7" w:rsidRDefault="00DF04D7" w:rsidP="008C6838">
      <w:pPr>
        <w:pStyle w:val="affffffff7"/>
      </w:pPr>
      <w:r>
        <w:rPr>
          <w:rFonts w:hint="eastAsia"/>
        </w:rPr>
        <w:t>厨房电源插座应设置单独回路，截面积不小于4mm^2,并设有漏电保护装置。</w:t>
      </w:r>
    </w:p>
    <w:p w14:paraId="08C02E91" w14:textId="61D1B1C3" w:rsidR="008C6838" w:rsidRDefault="008C6838" w:rsidP="008C6838">
      <w:pPr>
        <w:pStyle w:val="affc"/>
        <w:spacing w:before="240" w:after="240"/>
      </w:pPr>
      <w:bookmarkStart w:id="67" w:name="_Toc172224164"/>
      <w:r>
        <w:rPr>
          <w:rFonts w:hint="eastAsia"/>
        </w:rPr>
        <w:t>水</w:t>
      </w:r>
      <w:r w:rsidRPr="008C6838">
        <w:rPr>
          <w:rFonts w:hint="eastAsia"/>
        </w:rPr>
        <w:t>路配置</w:t>
      </w:r>
      <w:bookmarkEnd w:id="67"/>
    </w:p>
    <w:p w14:paraId="449D6C31" w14:textId="534941D9" w:rsidR="008C6838" w:rsidRDefault="00E04B6D" w:rsidP="008C6838">
      <w:pPr>
        <w:pStyle w:val="affffffff7"/>
        <w:rPr>
          <w:rFonts w:hint="eastAsia"/>
        </w:rPr>
      </w:pPr>
      <w:r w:rsidRPr="00E04B6D">
        <w:rPr>
          <w:rFonts w:hint="eastAsia"/>
        </w:rPr>
        <w:t>与水源连接的连接件宜采用螺纹方式。</w:t>
      </w:r>
    </w:p>
    <w:p w14:paraId="30C5F3C2" w14:textId="24067EA3" w:rsidR="00E04B6D" w:rsidRDefault="00E04B6D" w:rsidP="008C6838">
      <w:pPr>
        <w:pStyle w:val="affffffff7"/>
        <w:rPr>
          <w:rFonts w:hint="eastAsia"/>
        </w:rPr>
      </w:pPr>
      <w:r>
        <w:rPr>
          <w:rFonts w:hint="eastAsia"/>
        </w:rPr>
        <w:t>带有水管或涉水功能的电器，水管接头或可能发生漏水、溅水、凝露的部位，应远离带电部件设置，或在它们之间设置防水隔离。</w:t>
      </w:r>
    </w:p>
    <w:p w14:paraId="74814F23" w14:textId="75491717" w:rsidR="00E04B6D" w:rsidRPr="00E04B6D" w:rsidRDefault="00E04B6D" w:rsidP="008C6838">
      <w:pPr>
        <w:pStyle w:val="affffffff7"/>
      </w:pPr>
      <w:r>
        <w:rPr>
          <w:rFonts w:hint="eastAsia"/>
        </w:rPr>
        <w:t>厨房给水宜选用防腐性能材料，给水接口高度距地面300mm-350mm，冷、热水管中心距150mm为宜，排水管距地面100mm-300mm</w:t>
      </w:r>
      <w:r>
        <w:t>。</w:t>
      </w:r>
    </w:p>
    <w:p w14:paraId="1EFB3AF8" w14:textId="13C48079" w:rsidR="008C6838" w:rsidRDefault="00E04B6D" w:rsidP="008C6838">
      <w:pPr>
        <w:pStyle w:val="affffffff7"/>
        <w:rPr>
          <w:rFonts w:hint="eastAsia"/>
        </w:rPr>
      </w:pPr>
      <w:r>
        <w:rPr>
          <w:rFonts w:hint="eastAsia"/>
        </w:rPr>
        <w:t>厨房</w:t>
      </w:r>
      <w:r w:rsidR="008C6838" w:rsidRPr="008C6838">
        <w:rPr>
          <w:rFonts w:hint="eastAsia"/>
        </w:rPr>
        <w:t>给水管道安装设计应充分考虑空间的灵活可变性，</w:t>
      </w:r>
      <w:proofErr w:type="gramStart"/>
      <w:r w:rsidR="008C6838" w:rsidRPr="008C6838">
        <w:rPr>
          <w:rFonts w:hint="eastAsia"/>
        </w:rPr>
        <w:t>宜沿顶棚</w:t>
      </w:r>
      <w:proofErr w:type="gramEnd"/>
      <w:r w:rsidR="008C6838" w:rsidRPr="008C6838">
        <w:rPr>
          <w:rFonts w:hint="eastAsia"/>
        </w:rPr>
        <w:t>和墙壁暗敷。在吊顶内敷设时</w:t>
      </w:r>
      <w:r>
        <w:rPr>
          <w:rFonts w:hint="eastAsia"/>
        </w:rPr>
        <w:t>，</w:t>
      </w:r>
      <w:r w:rsidR="008C6838" w:rsidRPr="008C6838">
        <w:rPr>
          <w:rFonts w:hint="eastAsia"/>
        </w:rPr>
        <w:t>应位于电气线路的下方。</w:t>
      </w:r>
    </w:p>
    <w:p w14:paraId="5DBE7DE2" w14:textId="305D9718" w:rsidR="00E04B6D" w:rsidRDefault="00E04B6D" w:rsidP="008C6838">
      <w:pPr>
        <w:pStyle w:val="affffffff7"/>
      </w:pPr>
      <w:r>
        <w:rPr>
          <w:rFonts w:hint="eastAsia"/>
        </w:rPr>
        <w:t>厨房</w:t>
      </w:r>
      <w:proofErr w:type="gramStart"/>
      <w:r>
        <w:rPr>
          <w:rFonts w:hint="eastAsia"/>
        </w:rPr>
        <w:t>排水管径</w:t>
      </w:r>
      <w:r w:rsidR="00617BD0">
        <w:rPr>
          <w:rFonts w:hint="eastAsia"/>
        </w:rPr>
        <w:t>应</w:t>
      </w:r>
      <w:r>
        <w:rPr>
          <w:rFonts w:hint="eastAsia"/>
        </w:rPr>
        <w:t>不</w:t>
      </w:r>
      <w:proofErr w:type="gramEnd"/>
      <w:r>
        <w:rPr>
          <w:rFonts w:hint="eastAsia"/>
        </w:rPr>
        <w:t>小于50mm。</w:t>
      </w:r>
    </w:p>
    <w:p w14:paraId="411D2974" w14:textId="32ED9DB2" w:rsidR="008C6838" w:rsidRDefault="008C6838" w:rsidP="008C6838">
      <w:pPr>
        <w:pStyle w:val="affffffff7"/>
      </w:pPr>
      <w:r w:rsidRPr="008C6838">
        <w:rPr>
          <w:rFonts w:hint="eastAsia"/>
        </w:rPr>
        <w:t>垃圾处理器排污水口距离水槽底面距离应不小于220mm。</w:t>
      </w:r>
    </w:p>
    <w:p w14:paraId="60C77D25" w14:textId="1E634A0F" w:rsidR="008C6838" w:rsidRDefault="008C6838" w:rsidP="008C6838">
      <w:pPr>
        <w:pStyle w:val="affffffff7"/>
        <w:rPr>
          <w:rFonts w:hint="eastAsia"/>
        </w:rPr>
      </w:pPr>
      <w:proofErr w:type="gramStart"/>
      <w:r w:rsidRPr="008C6838">
        <w:rPr>
          <w:rFonts w:hint="eastAsia"/>
        </w:rPr>
        <w:t>净水机水源</w:t>
      </w:r>
      <w:proofErr w:type="gramEnd"/>
      <w:r w:rsidRPr="008C6838">
        <w:rPr>
          <w:rFonts w:hint="eastAsia"/>
        </w:rPr>
        <w:t>要求市政自来水，水压要求0.1-0.4MPa，水温要求5-38℃；下水应预留</w:t>
      </w:r>
      <w:proofErr w:type="gramStart"/>
      <w:r w:rsidRPr="008C6838">
        <w:rPr>
          <w:rFonts w:hint="eastAsia"/>
        </w:rPr>
        <w:t>净水机</w:t>
      </w:r>
      <w:proofErr w:type="gramEnd"/>
      <w:r w:rsidRPr="008C6838">
        <w:rPr>
          <w:rFonts w:hint="eastAsia"/>
        </w:rPr>
        <w:t>排水管接口。</w:t>
      </w:r>
    </w:p>
    <w:p w14:paraId="621CF06C" w14:textId="2E6B9140" w:rsidR="008C6838" w:rsidRDefault="008C6838" w:rsidP="008C6838">
      <w:pPr>
        <w:pStyle w:val="affc"/>
        <w:spacing w:before="240" w:after="240"/>
      </w:pPr>
      <w:bookmarkStart w:id="68" w:name="_Toc172224165"/>
      <w:r w:rsidRPr="008C6838">
        <w:rPr>
          <w:rFonts w:hint="eastAsia"/>
        </w:rPr>
        <w:t>验收</w:t>
      </w:r>
      <w:bookmarkEnd w:id="68"/>
    </w:p>
    <w:p w14:paraId="6FB00117" w14:textId="64D46194" w:rsidR="008C6838" w:rsidRDefault="008C6838" w:rsidP="008C6838">
      <w:pPr>
        <w:pStyle w:val="affffffff7"/>
      </w:pPr>
      <w:r w:rsidRPr="008C6838">
        <w:rPr>
          <w:rFonts w:hint="eastAsia"/>
        </w:rPr>
        <w:t>厨房设备的验收应符合GB/T 18884.4第5章的要求。</w:t>
      </w:r>
    </w:p>
    <w:p w14:paraId="42B04488" w14:textId="608111E8" w:rsidR="008C6838" w:rsidRDefault="008C6838" w:rsidP="008C6838">
      <w:pPr>
        <w:pStyle w:val="affffffff7"/>
      </w:pPr>
      <w:r w:rsidRPr="008C6838">
        <w:rPr>
          <w:rFonts w:hint="eastAsia"/>
        </w:rPr>
        <w:lastRenderedPageBreak/>
        <w:t>电器的安装尺寸验收应符合本标准第</w:t>
      </w:r>
      <w:r w:rsidR="00DE0C7C">
        <w:rPr>
          <w:rFonts w:hint="eastAsia"/>
        </w:rPr>
        <w:t>8</w:t>
      </w:r>
      <w:r w:rsidRPr="008C6838">
        <w:rPr>
          <w:rFonts w:hint="eastAsia"/>
        </w:rPr>
        <w:t>章的要求。</w:t>
      </w:r>
    </w:p>
    <w:p w14:paraId="5BC7916C" w14:textId="051F4998" w:rsidR="008C6838" w:rsidRDefault="008C6838" w:rsidP="008C6838">
      <w:pPr>
        <w:pStyle w:val="affffffff7"/>
      </w:pPr>
      <w:r w:rsidRPr="008C6838">
        <w:rPr>
          <w:rFonts w:hint="eastAsia"/>
        </w:rPr>
        <w:t>电器符合相应的产品标准要求。</w:t>
      </w:r>
    </w:p>
    <w:p w14:paraId="1C56EEB0" w14:textId="79589369" w:rsidR="008C6838" w:rsidRDefault="008C6838" w:rsidP="008C6838">
      <w:pPr>
        <w:pStyle w:val="affffffff7"/>
      </w:pPr>
      <w:r w:rsidRPr="008C6838">
        <w:rPr>
          <w:rFonts w:hint="eastAsia"/>
        </w:rPr>
        <w:t>检查厨房设备的安装位置是否符合设计图纸要求，检查电器及厨柜安装后是否可以顺利开关门。</w:t>
      </w:r>
    </w:p>
    <w:p w14:paraId="561C11AA" w14:textId="32A0AF79" w:rsidR="008C6838" w:rsidRDefault="008C6838" w:rsidP="008C6838">
      <w:pPr>
        <w:pStyle w:val="affffffff7"/>
      </w:pPr>
      <w:r w:rsidRPr="008C6838">
        <w:rPr>
          <w:rFonts w:hint="eastAsia"/>
        </w:rPr>
        <w:t>吊柜安装好后应按照承重要求进行承重测试，确保吊柜安全使用。</w:t>
      </w:r>
    </w:p>
    <w:p w14:paraId="59788D99" w14:textId="73FB62FC" w:rsidR="008C6838" w:rsidRDefault="008C6838" w:rsidP="008C6838">
      <w:pPr>
        <w:pStyle w:val="affffffff7"/>
      </w:pPr>
      <w:r w:rsidRPr="008C6838">
        <w:rPr>
          <w:rFonts w:hint="eastAsia"/>
        </w:rPr>
        <w:t>台面安装好后应进行局部水蜡擦拭，对台面表面进行保护，确保使用寿命。</w:t>
      </w:r>
    </w:p>
    <w:p w14:paraId="0E114B52" w14:textId="0FFA9672" w:rsidR="008C6838" w:rsidRDefault="008C6838" w:rsidP="008C6838">
      <w:pPr>
        <w:pStyle w:val="affffffff7"/>
      </w:pPr>
      <w:r w:rsidRPr="008C6838">
        <w:rPr>
          <w:rFonts w:hint="eastAsia"/>
        </w:rPr>
        <w:t>按使用说明书和场景功能说明对厨房电器进行实际操作，应能实现说明书和场景功能中的各个功能。</w:t>
      </w:r>
    </w:p>
    <w:p w14:paraId="26AAE628" w14:textId="2E3C589A" w:rsidR="00FE59F0" w:rsidRDefault="008C6838" w:rsidP="0075354A">
      <w:pPr>
        <w:pStyle w:val="affffffff7"/>
      </w:pPr>
      <w:r w:rsidRPr="008C6838">
        <w:rPr>
          <w:rFonts w:hint="eastAsia"/>
        </w:rPr>
        <w:t>厨房验收时应有验收技术材料及验收记录。</w:t>
      </w:r>
    </w:p>
    <w:p w14:paraId="0C96BB97" w14:textId="77777777" w:rsidR="00B8639C" w:rsidRDefault="00B8639C" w:rsidP="00FE59F0">
      <w:pPr>
        <w:pStyle w:val="affff6"/>
        <w:ind w:firstLine="420"/>
        <w:sectPr w:rsidR="00B8639C" w:rsidSect="007A5D3A">
          <w:pgSz w:w="11906" w:h="16838" w:code="9"/>
          <w:pgMar w:top="1928" w:right="1134" w:bottom="1134" w:left="1134" w:header="1418" w:footer="1134" w:gutter="284"/>
          <w:pgNumType w:start="1"/>
          <w:cols w:space="425"/>
          <w:formProt w:val="0"/>
          <w:docGrid w:linePitch="312"/>
        </w:sectPr>
      </w:pPr>
    </w:p>
    <w:p w14:paraId="07A07FAA" w14:textId="68081807" w:rsidR="00B8639C" w:rsidRDefault="00B8639C" w:rsidP="00B8639C">
      <w:pPr>
        <w:pStyle w:val="af8"/>
        <w:rPr>
          <w:vanish w:val="0"/>
        </w:rPr>
      </w:pPr>
      <w:bookmarkStart w:id="69" w:name="BookMark5"/>
      <w:bookmarkEnd w:id="25"/>
    </w:p>
    <w:p w14:paraId="198EAA00" w14:textId="592EA6BF" w:rsidR="00B8639C" w:rsidRDefault="00B8639C" w:rsidP="00B8639C">
      <w:pPr>
        <w:pStyle w:val="afe"/>
        <w:rPr>
          <w:vanish w:val="0"/>
        </w:rPr>
      </w:pPr>
    </w:p>
    <w:p w14:paraId="6DBFCA5F" w14:textId="30F02895" w:rsidR="00B8639C" w:rsidRDefault="00B8639C" w:rsidP="00B8639C">
      <w:pPr>
        <w:pStyle w:val="aff3"/>
        <w:spacing w:after="120"/>
      </w:pPr>
      <w:r>
        <w:br/>
      </w:r>
      <w:bookmarkStart w:id="70" w:name="_Toc172224166"/>
      <w:r>
        <w:rPr>
          <w:rFonts w:hint="eastAsia"/>
        </w:rPr>
        <w:t>（资料性）</w:t>
      </w:r>
      <w:r>
        <w:br/>
      </w:r>
      <w:r>
        <w:rPr>
          <w:rFonts w:hint="eastAsia"/>
        </w:rPr>
        <w:t>厨房典型布置型式</w:t>
      </w:r>
      <w:bookmarkEnd w:id="70"/>
    </w:p>
    <w:p w14:paraId="62DD5D58" w14:textId="490B05CE" w:rsidR="00B8639C" w:rsidRDefault="00B8639C" w:rsidP="00B8639C">
      <w:pPr>
        <w:pStyle w:val="affffffffff2"/>
      </w:pPr>
      <w:r w:rsidRPr="00B8639C">
        <w:rPr>
          <w:rFonts w:hint="eastAsia"/>
        </w:rPr>
        <w:t>厨房典型布置型式</w:t>
      </w:r>
      <w:r>
        <w:rPr>
          <w:rFonts w:hint="eastAsia"/>
        </w:rPr>
        <w:t>见图</w:t>
      </w:r>
      <w:r w:rsidRPr="00B8639C">
        <w:rPr>
          <w:rFonts w:hint="eastAsia"/>
        </w:rPr>
        <w:t>A.1-</w:t>
      </w:r>
      <w:r>
        <w:rPr>
          <w:rFonts w:hint="eastAsia"/>
        </w:rPr>
        <w:t>图</w:t>
      </w:r>
      <w:r w:rsidRPr="00B8639C">
        <w:rPr>
          <w:rFonts w:hint="eastAsia"/>
        </w:rPr>
        <w:t>A.5</w:t>
      </w:r>
      <w:r w:rsidR="002A0C1D">
        <w:rPr>
          <w:rFonts w:hint="eastAsia"/>
        </w:rPr>
        <w:t>。</w:t>
      </w:r>
    </w:p>
    <w:p w14:paraId="24F337D6" w14:textId="0EC7BD08" w:rsidR="00B8639C" w:rsidRPr="00B8639C" w:rsidRDefault="00B8639C" w:rsidP="00B8639C">
      <w:pPr>
        <w:pStyle w:val="affffffffff2"/>
        <w:numPr>
          <w:ilvl w:val="0"/>
          <w:numId w:val="0"/>
        </w:numPr>
      </w:pPr>
      <w:r>
        <w:rPr>
          <w:noProof/>
        </w:rPr>
        <w:drawing>
          <wp:inline distT="0" distB="0" distL="0" distR="0" wp14:anchorId="05B52FF9" wp14:editId="12FE1A02">
            <wp:extent cx="5486400" cy="22002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200275"/>
                    </a:xfrm>
                    <a:prstGeom prst="rect">
                      <a:avLst/>
                    </a:prstGeom>
                  </pic:spPr>
                </pic:pic>
              </a:graphicData>
            </a:graphic>
          </wp:inline>
        </w:drawing>
      </w:r>
    </w:p>
    <w:p w14:paraId="14A230DF" w14:textId="76EC8697" w:rsidR="00B8639C" w:rsidRDefault="00B8639C" w:rsidP="00B8639C">
      <w:pPr>
        <w:pStyle w:val="af9"/>
        <w:spacing w:before="120" w:after="120"/>
      </w:pPr>
      <w:r>
        <w:rPr>
          <w:noProof/>
        </w:rPr>
        <w:drawing>
          <wp:anchor distT="0" distB="0" distL="114300" distR="114300" simplePos="0" relativeHeight="251675648" behindDoc="0" locked="0" layoutInCell="1" allowOverlap="1" wp14:anchorId="5CB84A2B" wp14:editId="428BAAC0">
            <wp:simplePos x="0" y="0"/>
            <wp:positionH relativeFrom="column">
              <wp:posOffset>614855</wp:posOffset>
            </wp:positionH>
            <wp:positionV relativeFrom="paragraph">
              <wp:posOffset>498388</wp:posOffset>
            </wp:positionV>
            <wp:extent cx="4462145" cy="3788410"/>
            <wp:effectExtent l="0" t="0" r="0" b="254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2145" cy="3788410"/>
                    </a:xfrm>
                    <a:prstGeom prst="rect">
                      <a:avLst/>
                    </a:prstGeom>
                  </pic:spPr>
                </pic:pic>
              </a:graphicData>
            </a:graphic>
            <wp14:sizeRelH relativeFrom="page">
              <wp14:pctWidth>0</wp14:pctWidth>
            </wp14:sizeRelH>
            <wp14:sizeRelV relativeFrom="page">
              <wp14:pctHeight>0</wp14:pctHeight>
            </wp14:sizeRelV>
          </wp:anchor>
        </w:drawing>
      </w:r>
      <w:r w:rsidRPr="00B8639C">
        <w:rPr>
          <w:rFonts w:hint="eastAsia"/>
        </w:rPr>
        <w:t>I型厨房示意图</w:t>
      </w:r>
    </w:p>
    <w:p w14:paraId="6DCE2B42" w14:textId="518859DE" w:rsidR="00B8639C" w:rsidRDefault="00B8639C" w:rsidP="00B8639C">
      <w:pPr>
        <w:pStyle w:val="af9"/>
        <w:numPr>
          <w:ilvl w:val="0"/>
          <w:numId w:val="0"/>
        </w:numPr>
        <w:spacing w:before="120" w:after="120"/>
        <w:jc w:val="both"/>
      </w:pPr>
    </w:p>
    <w:p w14:paraId="6E6AB2D2" w14:textId="39C5A16A" w:rsidR="00B8639C" w:rsidRPr="00B8639C" w:rsidRDefault="00B8639C" w:rsidP="00B8639C">
      <w:pPr>
        <w:pStyle w:val="af9"/>
        <w:spacing w:before="120" w:after="120"/>
      </w:pPr>
      <w:r w:rsidRPr="00B8639C">
        <w:rPr>
          <w:rFonts w:hint="eastAsia"/>
        </w:rPr>
        <w:t>II型厨房示意图</w:t>
      </w:r>
    </w:p>
    <w:p w14:paraId="21E06826" w14:textId="296A7B5A" w:rsidR="00B8639C" w:rsidRDefault="00B8639C" w:rsidP="00B8639C">
      <w:pPr>
        <w:pStyle w:val="af9"/>
        <w:spacing w:before="120" w:after="120"/>
      </w:pPr>
      <w:r w:rsidRPr="00B8639C">
        <w:rPr>
          <w:rFonts w:hint="eastAsia"/>
        </w:rPr>
        <w:lastRenderedPageBreak/>
        <w:t>L型厨房示意图</w:t>
      </w:r>
      <w:r>
        <w:rPr>
          <w:noProof/>
        </w:rPr>
        <w:drawing>
          <wp:anchor distT="0" distB="0" distL="114300" distR="114300" simplePos="0" relativeHeight="251677696" behindDoc="0" locked="0" layoutInCell="1" allowOverlap="1" wp14:anchorId="42DEB68B" wp14:editId="750DD94B">
            <wp:simplePos x="0" y="0"/>
            <wp:positionH relativeFrom="column">
              <wp:posOffset>0</wp:posOffset>
            </wp:positionH>
            <wp:positionV relativeFrom="paragraph">
              <wp:posOffset>172720</wp:posOffset>
            </wp:positionV>
            <wp:extent cx="5252314" cy="3080871"/>
            <wp:effectExtent l="0" t="0" r="5715" b="571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2314" cy="3080871"/>
                    </a:xfrm>
                    <a:prstGeom prst="rect">
                      <a:avLst/>
                    </a:prstGeom>
                  </pic:spPr>
                </pic:pic>
              </a:graphicData>
            </a:graphic>
            <wp14:sizeRelH relativeFrom="page">
              <wp14:pctWidth>0</wp14:pctWidth>
            </wp14:sizeRelH>
            <wp14:sizeRelV relativeFrom="page">
              <wp14:pctHeight>0</wp14:pctHeight>
            </wp14:sizeRelV>
          </wp:anchor>
        </w:drawing>
      </w:r>
    </w:p>
    <w:p w14:paraId="6C5E44BE" w14:textId="71B80DF5" w:rsidR="00B8639C" w:rsidRDefault="00B8639C" w:rsidP="00B8639C">
      <w:pPr>
        <w:pStyle w:val="affff6"/>
        <w:ind w:firstLine="420"/>
      </w:pPr>
      <w:r>
        <w:drawing>
          <wp:anchor distT="0" distB="0" distL="114300" distR="114300" simplePos="0" relativeHeight="251679744" behindDoc="0" locked="0" layoutInCell="1" allowOverlap="1" wp14:anchorId="3CFC7647" wp14:editId="3C524873">
            <wp:simplePos x="0" y="0"/>
            <wp:positionH relativeFrom="column">
              <wp:posOffset>0</wp:posOffset>
            </wp:positionH>
            <wp:positionV relativeFrom="paragraph">
              <wp:posOffset>173355</wp:posOffset>
            </wp:positionV>
            <wp:extent cx="5106010" cy="3897470"/>
            <wp:effectExtent l="0" t="0" r="0" b="825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06010" cy="3897470"/>
                    </a:xfrm>
                    <a:prstGeom prst="rect">
                      <a:avLst/>
                    </a:prstGeom>
                  </pic:spPr>
                </pic:pic>
              </a:graphicData>
            </a:graphic>
            <wp14:sizeRelH relativeFrom="page">
              <wp14:pctWidth>0</wp14:pctWidth>
            </wp14:sizeRelH>
            <wp14:sizeRelV relativeFrom="page">
              <wp14:pctHeight>0</wp14:pctHeight>
            </wp14:sizeRelV>
          </wp:anchor>
        </w:drawing>
      </w:r>
    </w:p>
    <w:p w14:paraId="7260BCA8" w14:textId="67CEC403" w:rsidR="00B8639C" w:rsidRDefault="00B8639C" w:rsidP="00B8639C">
      <w:pPr>
        <w:pStyle w:val="af9"/>
        <w:spacing w:before="120" w:after="120"/>
      </w:pPr>
      <w:r w:rsidRPr="00B8639C">
        <w:rPr>
          <w:rFonts w:hint="eastAsia"/>
        </w:rPr>
        <w:t>U型厨房示意图</w:t>
      </w:r>
    </w:p>
    <w:p w14:paraId="0242892D" w14:textId="77777777" w:rsidR="00B8639C" w:rsidRPr="00B8639C" w:rsidRDefault="00B8639C" w:rsidP="00B8639C">
      <w:pPr>
        <w:pStyle w:val="affff6"/>
        <w:ind w:firstLine="420"/>
      </w:pPr>
    </w:p>
    <w:p w14:paraId="3F95FD5C" w14:textId="0671731C" w:rsidR="00B8639C" w:rsidRDefault="00B8639C" w:rsidP="00B8639C">
      <w:pPr>
        <w:pStyle w:val="affff6"/>
        <w:ind w:firstLine="420"/>
      </w:pPr>
    </w:p>
    <w:p w14:paraId="4959BE7B" w14:textId="68DA01CB" w:rsidR="00B8639C" w:rsidRDefault="00B8639C" w:rsidP="00B8639C">
      <w:pPr>
        <w:pStyle w:val="affff6"/>
        <w:ind w:firstLine="420"/>
      </w:pPr>
    </w:p>
    <w:p w14:paraId="0C6D479D" w14:textId="487EA7D4" w:rsidR="00B8639C" w:rsidRDefault="00B8639C" w:rsidP="00B8639C">
      <w:pPr>
        <w:pStyle w:val="affff6"/>
        <w:ind w:firstLine="420"/>
      </w:pPr>
      <w:r>
        <w:lastRenderedPageBreak/>
        <w:drawing>
          <wp:anchor distT="0" distB="0" distL="114300" distR="114300" simplePos="0" relativeHeight="251681792" behindDoc="0" locked="0" layoutInCell="1" allowOverlap="1" wp14:anchorId="3DF94390" wp14:editId="67C0D3E0">
            <wp:simplePos x="0" y="0"/>
            <wp:positionH relativeFrom="column">
              <wp:posOffset>465083</wp:posOffset>
            </wp:positionH>
            <wp:positionV relativeFrom="paragraph">
              <wp:posOffset>156955</wp:posOffset>
            </wp:positionV>
            <wp:extent cx="4842510" cy="329882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42510" cy="3298825"/>
                    </a:xfrm>
                    <a:prstGeom prst="rect">
                      <a:avLst/>
                    </a:prstGeom>
                  </pic:spPr>
                </pic:pic>
              </a:graphicData>
            </a:graphic>
            <wp14:sizeRelH relativeFrom="page">
              <wp14:pctWidth>0</wp14:pctWidth>
            </wp14:sizeRelH>
            <wp14:sizeRelV relativeFrom="page">
              <wp14:pctHeight>0</wp14:pctHeight>
            </wp14:sizeRelV>
          </wp:anchor>
        </w:drawing>
      </w:r>
    </w:p>
    <w:p w14:paraId="77FFAF4A" w14:textId="013D3975" w:rsidR="00B8639C" w:rsidRDefault="00B8639C" w:rsidP="00B8639C">
      <w:pPr>
        <w:pStyle w:val="af9"/>
        <w:spacing w:before="120" w:after="120"/>
      </w:pPr>
      <w:r w:rsidRPr="00B8639C">
        <w:rPr>
          <w:rFonts w:hint="eastAsia"/>
        </w:rPr>
        <w:t>岛型厨房示意图</w:t>
      </w:r>
    </w:p>
    <w:p w14:paraId="24D1E106" w14:textId="77777777" w:rsidR="00B8639C" w:rsidRPr="00B8639C" w:rsidRDefault="00B8639C" w:rsidP="00B8639C">
      <w:pPr>
        <w:pStyle w:val="affff6"/>
        <w:ind w:firstLine="420"/>
      </w:pPr>
    </w:p>
    <w:p w14:paraId="4E9FB6D8" w14:textId="77777777" w:rsidR="00B8639C" w:rsidRDefault="00B8639C" w:rsidP="00B8639C">
      <w:pPr>
        <w:pStyle w:val="affff6"/>
        <w:ind w:firstLine="420"/>
        <w:sectPr w:rsidR="00B8639C" w:rsidSect="00B8639C">
          <w:pgSz w:w="11906" w:h="16838" w:code="9"/>
          <w:pgMar w:top="1928" w:right="1134" w:bottom="1134" w:left="1134" w:header="1418" w:footer="1134" w:gutter="284"/>
          <w:cols w:space="425"/>
          <w:formProt w:val="0"/>
          <w:docGrid w:linePitch="312"/>
        </w:sectPr>
      </w:pPr>
    </w:p>
    <w:p w14:paraId="56643716" w14:textId="533936C1" w:rsidR="00B8639C" w:rsidRDefault="00B8639C" w:rsidP="00B8639C">
      <w:pPr>
        <w:pStyle w:val="af8"/>
        <w:rPr>
          <w:vanish w:val="0"/>
        </w:rPr>
      </w:pPr>
    </w:p>
    <w:p w14:paraId="54F659B0" w14:textId="24DF467A" w:rsidR="00B8639C" w:rsidRDefault="00B8639C" w:rsidP="00B8639C">
      <w:pPr>
        <w:pStyle w:val="afe"/>
        <w:rPr>
          <w:vanish w:val="0"/>
        </w:rPr>
      </w:pPr>
    </w:p>
    <w:p w14:paraId="249F7DBB" w14:textId="2CAECEA0" w:rsidR="00B8639C" w:rsidRDefault="00B8639C" w:rsidP="00B8639C">
      <w:pPr>
        <w:pStyle w:val="aff3"/>
        <w:spacing w:after="120"/>
      </w:pPr>
      <w:r>
        <w:br/>
      </w:r>
      <w:bookmarkStart w:id="71" w:name="_Toc172224167"/>
      <w:r>
        <w:rPr>
          <w:rFonts w:hint="eastAsia"/>
        </w:rPr>
        <w:t>（资料性）</w:t>
      </w:r>
      <w:r>
        <w:br/>
      </w:r>
      <w:r>
        <w:rPr>
          <w:rFonts w:hint="eastAsia"/>
        </w:rPr>
        <w:t>零嵌、平嵌、全嵌</w:t>
      </w:r>
      <w:r w:rsidR="00A0766E">
        <w:rPr>
          <w:rFonts w:hint="eastAsia"/>
        </w:rPr>
        <w:t>电器</w:t>
      </w:r>
      <w:r>
        <w:rPr>
          <w:rFonts w:hint="eastAsia"/>
        </w:rPr>
        <w:t>典型布置型式</w:t>
      </w:r>
      <w:bookmarkEnd w:id="71"/>
    </w:p>
    <w:p w14:paraId="196866EF" w14:textId="3FD36D19" w:rsidR="002456C5" w:rsidRDefault="002456C5" w:rsidP="002456C5">
      <w:pPr>
        <w:pStyle w:val="affffffffff2"/>
      </w:pPr>
      <w:r w:rsidRPr="002456C5">
        <w:rPr>
          <w:rFonts w:hint="eastAsia"/>
        </w:rPr>
        <w:t>零嵌、平嵌、</w:t>
      </w:r>
      <w:proofErr w:type="gramStart"/>
      <w:r w:rsidRPr="002456C5">
        <w:rPr>
          <w:rFonts w:hint="eastAsia"/>
        </w:rPr>
        <w:t>全嵌</w:t>
      </w:r>
      <w:r w:rsidR="00A0766E">
        <w:rPr>
          <w:rFonts w:hint="eastAsia"/>
        </w:rPr>
        <w:t>电器</w:t>
      </w:r>
      <w:proofErr w:type="gramEnd"/>
      <w:r w:rsidRPr="002456C5">
        <w:rPr>
          <w:rFonts w:hint="eastAsia"/>
        </w:rPr>
        <w:t>典型布置型式</w:t>
      </w:r>
      <w:r>
        <w:rPr>
          <w:rFonts w:hint="eastAsia"/>
        </w:rPr>
        <w:t>见图</w:t>
      </w:r>
      <w:r w:rsidRPr="002456C5">
        <w:rPr>
          <w:rFonts w:hint="eastAsia"/>
        </w:rPr>
        <w:t>B.1-</w:t>
      </w:r>
      <w:r>
        <w:rPr>
          <w:rFonts w:hint="eastAsia"/>
        </w:rPr>
        <w:t>图</w:t>
      </w:r>
      <w:r w:rsidRPr="002456C5">
        <w:rPr>
          <w:rFonts w:hint="eastAsia"/>
        </w:rPr>
        <w:t>B.</w:t>
      </w:r>
      <w:r w:rsidR="002A0C1D">
        <w:rPr>
          <w:rFonts w:hint="eastAsia"/>
        </w:rPr>
        <w:t>12</w:t>
      </w:r>
      <w:r>
        <w:rPr>
          <w:rFonts w:hint="eastAsia"/>
        </w:rPr>
        <w:t>。</w:t>
      </w:r>
    </w:p>
    <w:p w14:paraId="1070F456" w14:textId="39AF5190" w:rsidR="002456C5" w:rsidRPr="002456C5" w:rsidRDefault="00411030" w:rsidP="002456C5">
      <w:pPr>
        <w:pStyle w:val="affffffffff2"/>
        <w:numPr>
          <w:ilvl w:val="0"/>
          <w:numId w:val="0"/>
        </w:numPr>
      </w:pPr>
      <w:r>
        <w:rPr>
          <w:noProof/>
        </w:rPr>
        <w:drawing>
          <wp:anchor distT="0" distB="0" distL="114300" distR="114300" simplePos="0" relativeHeight="251683840" behindDoc="0" locked="0" layoutInCell="1" allowOverlap="1" wp14:anchorId="15D8D4A3" wp14:editId="3A622418">
            <wp:simplePos x="0" y="0"/>
            <wp:positionH relativeFrom="column">
              <wp:posOffset>0</wp:posOffset>
            </wp:positionH>
            <wp:positionV relativeFrom="paragraph">
              <wp:posOffset>205105</wp:posOffset>
            </wp:positionV>
            <wp:extent cx="5273675" cy="1047115"/>
            <wp:effectExtent l="0" t="0" r="3175" b="63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73675" cy="1047115"/>
                    </a:xfrm>
                    <a:prstGeom prst="rect">
                      <a:avLst/>
                    </a:prstGeom>
                  </pic:spPr>
                </pic:pic>
              </a:graphicData>
            </a:graphic>
            <wp14:sizeRelH relativeFrom="margin">
              <wp14:pctWidth>0</wp14:pctWidth>
            </wp14:sizeRelH>
            <wp14:sizeRelV relativeFrom="margin">
              <wp14:pctHeight>0</wp14:pctHeight>
            </wp14:sizeRelV>
          </wp:anchor>
        </w:drawing>
      </w:r>
    </w:p>
    <w:p w14:paraId="5AB8CF38" w14:textId="5289955F" w:rsidR="00B8639C" w:rsidRPr="00B8639C" w:rsidRDefault="00B8639C" w:rsidP="00B8639C">
      <w:pPr>
        <w:pStyle w:val="affff6"/>
        <w:ind w:firstLine="420"/>
      </w:pPr>
    </w:p>
    <w:p w14:paraId="0334484A" w14:textId="6ED0B5F0" w:rsidR="00B8639C" w:rsidRDefault="00411030" w:rsidP="00411030">
      <w:pPr>
        <w:pStyle w:val="af9"/>
        <w:spacing w:before="120" w:after="120"/>
      </w:pPr>
      <w:proofErr w:type="gramStart"/>
      <w:r w:rsidRPr="00411030">
        <w:rPr>
          <w:rFonts w:hint="eastAsia"/>
        </w:rPr>
        <w:t>零嵌</w:t>
      </w:r>
      <w:r w:rsidR="00A0766E">
        <w:rPr>
          <w:rFonts w:hint="eastAsia"/>
        </w:rPr>
        <w:t>电器</w:t>
      </w:r>
      <w:proofErr w:type="gramEnd"/>
      <w:r w:rsidRPr="00411030">
        <w:rPr>
          <w:rFonts w:hint="eastAsia"/>
        </w:rPr>
        <w:t>示意图</w:t>
      </w:r>
    </w:p>
    <w:p w14:paraId="5B7FC3F7" w14:textId="41D2C0FA" w:rsidR="00411030" w:rsidRPr="00411030" w:rsidRDefault="00B205D1" w:rsidP="00004512">
      <w:pPr>
        <w:pStyle w:val="affff6"/>
        <w:ind w:firstLine="420"/>
        <w:jc w:val="left"/>
      </w:pPr>
      <w:r>
        <w:drawing>
          <wp:inline distT="0" distB="0" distL="0" distR="0" wp14:anchorId="4D42062B" wp14:editId="572B9CBD">
            <wp:extent cx="5108265" cy="11481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16398" cy="1149985"/>
                    </a:xfrm>
                    <a:prstGeom prst="rect">
                      <a:avLst/>
                    </a:prstGeom>
                  </pic:spPr>
                </pic:pic>
              </a:graphicData>
            </a:graphic>
          </wp:inline>
        </w:drawing>
      </w:r>
    </w:p>
    <w:p w14:paraId="16B6EA96" w14:textId="60DB3F6C" w:rsidR="00B8639C" w:rsidRDefault="00411030" w:rsidP="00411030">
      <w:pPr>
        <w:pStyle w:val="af9"/>
        <w:spacing w:before="120" w:after="120"/>
      </w:pPr>
      <w:proofErr w:type="gramStart"/>
      <w:r w:rsidRPr="00411030">
        <w:rPr>
          <w:rFonts w:hint="eastAsia"/>
        </w:rPr>
        <w:t>零嵌</w:t>
      </w:r>
      <w:r w:rsidR="00A0766E">
        <w:rPr>
          <w:rFonts w:hint="eastAsia"/>
        </w:rPr>
        <w:t>电器</w:t>
      </w:r>
      <w:proofErr w:type="gramEnd"/>
      <w:r w:rsidRPr="00411030">
        <w:rPr>
          <w:rFonts w:hint="eastAsia"/>
        </w:rPr>
        <w:t>俯视图</w:t>
      </w:r>
    </w:p>
    <w:p w14:paraId="4743E230" w14:textId="0D299DD9" w:rsidR="00411030" w:rsidRPr="00411030" w:rsidRDefault="00411030" w:rsidP="00411030">
      <w:pPr>
        <w:pStyle w:val="affff6"/>
        <w:ind w:firstLine="420"/>
      </w:pPr>
      <w:r>
        <w:drawing>
          <wp:anchor distT="0" distB="0" distL="114300" distR="114300" simplePos="0" relativeHeight="251687936" behindDoc="0" locked="0" layoutInCell="1" allowOverlap="1" wp14:anchorId="10994CB3" wp14:editId="36ADB7A8">
            <wp:simplePos x="0" y="0"/>
            <wp:positionH relativeFrom="column">
              <wp:posOffset>504497</wp:posOffset>
            </wp:positionH>
            <wp:positionV relativeFrom="paragraph">
              <wp:posOffset>173355</wp:posOffset>
            </wp:positionV>
            <wp:extent cx="4752975" cy="2621280"/>
            <wp:effectExtent l="0" t="0" r="9525" b="762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975" cy="2621280"/>
                    </a:xfrm>
                    <a:prstGeom prst="rect">
                      <a:avLst/>
                    </a:prstGeom>
                  </pic:spPr>
                </pic:pic>
              </a:graphicData>
            </a:graphic>
            <wp14:sizeRelH relativeFrom="margin">
              <wp14:pctWidth>0</wp14:pctWidth>
            </wp14:sizeRelH>
            <wp14:sizeRelV relativeFrom="margin">
              <wp14:pctHeight>0</wp14:pctHeight>
            </wp14:sizeRelV>
          </wp:anchor>
        </w:drawing>
      </w:r>
    </w:p>
    <w:p w14:paraId="440333F2" w14:textId="2FE3F7B4" w:rsidR="00B8639C" w:rsidRDefault="00411030" w:rsidP="00411030">
      <w:pPr>
        <w:pStyle w:val="af9"/>
        <w:spacing w:before="120" w:after="120"/>
      </w:pPr>
      <w:proofErr w:type="gramStart"/>
      <w:r w:rsidRPr="00411030">
        <w:rPr>
          <w:rFonts w:hint="eastAsia"/>
        </w:rPr>
        <w:t>零嵌</w:t>
      </w:r>
      <w:r w:rsidR="00A0766E">
        <w:rPr>
          <w:rFonts w:hint="eastAsia"/>
        </w:rPr>
        <w:t>电器</w:t>
      </w:r>
      <w:proofErr w:type="gramEnd"/>
      <w:r w:rsidRPr="00411030">
        <w:rPr>
          <w:rFonts w:hint="eastAsia"/>
        </w:rPr>
        <w:t>正视图</w:t>
      </w:r>
    </w:p>
    <w:p w14:paraId="6E1BD0E9" w14:textId="77777777" w:rsidR="00411030" w:rsidRPr="00411030" w:rsidRDefault="00411030" w:rsidP="00411030">
      <w:pPr>
        <w:pStyle w:val="affff6"/>
        <w:ind w:firstLine="420"/>
      </w:pPr>
    </w:p>
    <w:p w14:paraId="5CBEECD8" w14:textId="2FDE44A3" w:rsidR="00B8639C" w:rsidRDefault="00411030" w:rsidP="00B8639C">
      <w:pPr>
        <w:pStyle w:val="affff6"/>
        <w:ind w:firstLine="420"/>
      </w:pPr>
      <w:r>
        <w:lastRenderedPageBreak/>
        <w:drawing>
          <wp:anchor distT="0" distB="0" distL="114300" distR="114300" simplePos="0" relativeHeight="251689984" behindDoc="0" locked="0" layoutInCell="1" allowOverlap="1" wp14:anchorId="7CFBDD14" wp14:editId="5C1EC576">
            <wp:simplePos x="0" y="0"/>
            <wp:positionH relativeFrom="column">
              <wp:posOffset>425669</wp:posOffset>
            </wp:positionH>
            <wp:positionV relativeFrom="paragraph">
              <wp:posOffset>172720</wp:posOffset>
            </wp:positionV>
            <wp:extent cx="4921907" cy="358140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21907" cy="3581400"/>
                    </a:xfrm>
                    <a:prstGeom prst="rect">
                      <a:avLst/>
                    </a:prstGeom>
                  </pic:spPr>
                </pic:pic>
              </a:graphicData>
            </a:graphic>
            <wp14:sizeRelH relativeFrom="margin">
              <wp14:pctWidth>0</wp14:pctWidth>
            </wp14:sizeRelH>
            <wp14:sizeRelV relativeFrom="margin">
              <wp14:pctHeight>0</wp14:pctHeight>
            </wp14:sizeRelV>
          </wp:anchor>
        </w:drawing>
      </w:r>
    </w:p>
    <w:p w14:paraId="1400AADE" w14:textId="101DB74B" w:rsidR="00B8639C" w:rsidRDefault="00411030" w:rsidP="00411030">
      <w:pPr>
        <w:pStyle w:val="af9"/>
        <w:spacing w:before="120" w:after="120"/>
      </w:pPr>
      <w:r>
        <w:rPr>
          <w:noProof/>
        </w:rPr>
        <w:drawing>
          <wp:anchor distT="0" distB="0" distL="114300" distR="114300" simplePos="0" relativeHeight="251692032" behindDoc="0" locked="0" layoutInCell="1" allowOverlap="1" wp14:anchorId="2D42F142" wp14:editId="35DC5245">
            <wp:simplePos x="0" y="0"/>
            <wp:positionH relativeFrom="column">
              <wp:posOffset>244365</wp:posOffset>
            </wp:positionH>
            <wp:positionV relativeFrom="paragraph">
              <wp:posOffset>498475</wp:posOffset>
            </wp:positionV>
            <wp:extent cx="5274000" cy="1051200"/>
            <wp:effectExtent l="0" t="0" r="317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274000" cy="1051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411030">
        <w:rPr>
          <w:rFonts w:hint="eastAsia"/>
        </w:rPr>
        <w:t>零嵌</w:t>
      </w:r>
      <w:r w:rsidR="00A0766E">
        <w:rPr>
          <w:rFonts w:hint="eastAsia"/>
        </w:rPr>
        <w:t>电器</w:t>
      </w:r>
      <w:proofErr w:type="gramEnd"/>
      <w:r w:rsidRPr="00411030">
        <w:rPr>
          <w:rFonts w:hint="eastAsia"/>
        </w:rPr>
        <w:t>轴测图</w:t>
      </w:r>
    </w:p>
    <w:p w14:paraId="68DF6490" w14:textId="1255B270" w:rsidR="00411030" w:rsidRPr="00411030" w:rsidRDefault="00411030" w:rsidP="00411030">
      <w:pPr>
        <w:pStyle w:val="affff6"/>
        <w:ind w:firstLine="420"/>
      </w:pPr>
    </w:p>
    <w:p w14:paraId="43FEF3B0" w14:textId="215A84D6" w:rsidR="00B8639C" w:rsidRDefault="00411030" w:rsidP="00411030">
      <w:pPr>
        <w:pStyle w:val="af9"/>
        <w:spacing w:before="120" w:after="120"/>
        <w:rPr>
          <w:rFonts w:hAnsi="黑体"/>
        </w:rPr>
      </w:pPr>
      <w:proofErr w:type="gramStart"/>
      <w:r>
        <w:rPr>
          <w:rFonts w:hAnsi="黑体" w:hint="eastAsia"/>
        </w:rPr>
        <w:t>平嵌</w:t>
      </w:r>
      <w:r w:rsidR="00A0766E">
        <w:rPr>
          <w:rFonts w:hAnsi="黑体" w:hint="eastAsia"/>
        </w:rPr>
        <w:t>电器</w:t>
      </w:r>
      <w:proofErr w:type="gramEnd"/>
      <w:r>
        <w:rPr>
          <w:rFonts w:hAnsi="黑体" w:hint="eastAsia"/>
        </w:rPr>
        <w:t>示意图</w:t>
      </w:r>
    </w:p>
    <w:p w14:paraId="6495CA5E" w14:textId="63DE0D8F" w:rsidR="0075354A" w:rsidRDefault="00004512" w:rsidP="00004512">
      <w:pPr>
        <w:pStyle w:val="affff6"/>
        <w:ind w:firstLineChars="0" w:firstLine="0"/>
        <w:jc w:val="center"/>
      </w:pPr>
      <w:r>
        <w:drawing>
          <wp:inline distT="0" distB="0" distL="0" distR="0" wp14:anchorId="58BB0EE0" wp14:editId="50ED0B54">
            <wp:extent cx="5403898" cy="114808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3898" cy="1148080"/>
                    </a:xfrm>
                    <a:prstGeom prst="rect">
                      <a:avLst/>
                    </a:prstGeom>
                  </pic:spPr>
                </pic:pic>
              </a:graphicData>
            </a:graphic>
          </wp:inline>
        </w:drawing>
      </w:r>
    </w:p>
    <w:p w14:paraId="0C0FBE68" w14:textId="23B41620" w:rsidR="00B8639C" w:rsidRDefault="00411030" w:rsidP="00411030">
      <w:pPr>
        <w:pStyle w:val="af9"/>
        <w:spacing w:before="120" w:after="120"/>
      </w:pPr>
      <w:proofErr w:type="gramStart"/>
      <w:r w:rsidRPr="00411030">
        <w:rPr>
          <w:rFonts w:hint="eastAsia"/>
        </w:rPr>
        <w:t>平嵌</w:t>
      </w:r>
      <w:r w:rsidR="00A0766E">
        <w:rPr>
          <w:rFonts w:hint="eastAsia"/>
        </w:rPr>
        <w:t>电器</w:t>
      </w:r>
      <w:proofErr w:type="gramEnd"/>
      <w:r w:rsidRPr="00411030">
        <w:rPr>
          <w:rFonts w:hint="eastAsia"/>
        </w:rPr>
        <w:t>俯视图</w:t>
      </w:r>
    </w:p>
    <w:p w14:paraId="0DDE526B" w14:textId="462F8070" w:rsidR="00411030" w:rsidRDefault="00411030" w:rsidP="00411030">
      <w:pPr>
        <w:pStyle w:val="affff6"/>
        <w:ind w:firstLine="420"/>
      </w:pPr>
    </w:p>
    <w:p w14:paraId="7C654E82" w14:textId="77777777" w:rsidR="00004512" w:rsidRDefault="00004512" w:rsidP="00411030">
      <w:pPr>
        <w:pStyle w:val="affff6"/>
        <w:ind w:firstLine="420"/>
      </w:pPr>
    </w:p>
    <w:p w14:paraId="5581D300" w14:textId="77777777" w:rsidR="00004512" w:rsidRDefault="00004512" w:rsidP="00411030">
      <w:pPr>
        <w:pStyle w:val="affff6"/>
        <w:ind w:firstLine="420"/>
      </w:pPr>
    </w:p>
    <w:p w14:paraId="708897EA" w14:textId="77777777" w:rsidR="00004512" w:rsidRDefault="00004512" w:rsidP="00411030">
      <w:pPr>
        <w:pStyle w:val="affff6"/>
        <w:ind w:firstLine="420"/>
      </w:pPr>
    </w:p>
    <w:p w14:paraId="4338E1F2" w14:textId="77777777" w:rsidR="00004512" w:rsidRDefault="00004512" w:rsidP="00411030">
      <w:pPr>
        <w:pStyle w:val="affff6"/>
        <w:ind w:firstLine="420"/>
      </w:pPr>
    </w:p>
    <w:p w14:paraId="7840D701" w14:textId="77777777" w:rsidR="00004512" w:rsidRDefault="00004512" w:rsidP="00411030">
      <w:pPr>
        <w:pStyle w:val="affff6"/>
        <w:ind w:firstLine="420"/>
      </w:pPr>
    </w:p>
    <w:p w14:paraId="6A853640" w14:textId="6859ED05" w:rsidR="00004512" w:rsidRDefault="00004512" w:rsidP="00004512">
      <w:pPr>
        <w:pStyle w:val="affff6"/>
        <w:ind w:firstLine="420"/>
        <w:jc w:val="left"/>
      </w:pPr>
      <w:r>
        <w:lastRenderedPageBreak/>
        <w:drawing>
          <wp:inline distT="0" distB="0" distL="0" distR="0" wp14:anchorId="5CE6B8CC" wp14:editId="1A4C5E1A">
            <wp:extent cx="5486400" cy="33680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68040"/>
                    </a:xfrm>
                    <a:prstGeom prst="rect">
                      <a:avLst/>
                    </a:prstGeom>
                  </pic:spPr>
                </pic:pic>
              </a:graphicData>
            </a:graphic>
          </wp:inline>
        </w:drawing>
      </w:r>
    </w:p>
    <w:p w14:paraId="492B4B6C" w14:textId="7036BC9F" w:rsidR="002A0C1D" w:rsidRPr="00411030" w:rsidRDefault="00004512" w:rsidP="002A0C1D">
      <w:pPr>
        <w:pStyle w:val="af9"/>
        <w:spacing w:before="120" w:after="120"/>
      </w:pPr>
      <w:r>
        <w:rPr>
          <w:noProof/>
        </w:rPr>
        <w:drawing>
          <wp:anchor distT="0" distB="0" distL="114300" distR="114300" simplePos="0" relativeHeight="251706368" behindDoc="0" locked="0" layoutInCell="1" allowOverlap="1" wp14:anchorId="6A7426BF" wp14:editId="51D3761F">
            <wp:simplePos x="0" y="0"/>
            <wp:positionH relativeFrom="column">
              <wp:posOffset>264795</wp:posOffset>
            </wp:positionH>
            <wp:positionV relativeFrom="paragraph">
              <wp:posOffset>481330</wp:posOffset>
            </wp:positionV>
            <wp:extent cx="5273675" cy="3865880"/>
            <wp:effectExtent l="0" t="0" r="3175" b="1270"/>
            <wp:wrapTopAndBottom/>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273675" cy="38658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A0C1D" w:rsidRPr="002A0C1D">
        <w:rPr>
          <w:rFonts w:hint="eastAsia"/>
        </w:rPr>
        <w:t>平嵌</w:t>
      </w:r>
      <w:r w:rsidR="00A0766E">
        <w:rPr>
          <w:rFonts w:hint="eastAsia"/>
        </w:rPr>
        <w:t>电器</w:t>
      </w:r>
      <w:proofErr w:type="gramEnd"/>
      <w:r w:rsidR="002A0C1D" w:rsidRPr="002A0C1D">
        <w:rPr>
          <w:rFonts w:hint="eastAsia"/>
        </w:rPr>
        <w:t>正视图</w:t>
      </w:r>
    </w:p>
    <w:p w14:paraId="6442C80C" w14:textId="394B49B0" w:rsidR="00004512" w:rsidRDefault="00004512" w:rsidP="00004512">
      <w:pPr>
        <w:pStyle w:val="affff6"/>
        <w:ind w:firstLineChars="0" w:firstLine="0"/>
      </w:pPr>
    </w:p>
    <w:p w14:paraId="5AB74579" w14:textId="77777777" w:rsidR="00004512" w:rsidRDefault="00004512" w:rsidP="00004512">
      <w:pPr>
        <w:pStyle w:val="affff6"/>
        <w:ind w:firstLineChars="0" w:firstLine="0"/>
      </w:pPr>
    </w:p>
    <w:p w14:paraId="7093648A" w14:textId="372B7295" w:rsidR="00B8639C" w:rsidRDefault="002A0C1D" w:rsidP="002A0C1D">
      <w:pPr>
        <w:pStyle w:val="af9"/>
        <w:spacing w:before="120" w:after="120"/>
      </w:pPr>
      <w:proofErr w:type="gramStart"/>
      <w:r w:rsidRPr="002A0C1D">
        <w:rPr>
          <w:rFonts w:hint="eastAsia"/>
        </w:rPr>
        <w:t>平嵌</w:t>
      </w:r>
      <w:r w:rsidR="00A0766E">
        <w:rPr>
          <w:rFonts w:hint="eastAsia"/>
        </w:rPr>
        <w:t>电器</w:t>
      </w:r>
      <w:proofErr w:type="gramEnd"/>
      <w:r w:rsidRPr="002A0C1D">
        <w:rPr>
          <w:rFonts w:hint="eastAsia"/>
        </w:rPr>
        <w:t>轴测图</w:t>
      </w:r>
    </w:p>
    <w:p w14:paraId="4901D9AD" w14:textId="2D0D6C1E" w:rsidR="002A0C1D" w:rsidRDefault="002A0C1D" w:rsidP="002A0C1D">
      <w:pPr>
        <w:pStyle w:val="affff6"/>
        <w:ind w:firstLine="420"/>
      </w:pPr>
    </w:p>
    <w:p w14:paraId="2550B607" w14:textId="2AF0559E" w:rsidR="002A0C1D" w:rsidRPr="002A0C1D" w:rsidRDefault="002A0C1D" w:rsidP="002A0C1D">
      <w:pPr>
        <w:pStyle w:val="affff6"/>
        <w:ind w:firstLine="420"/>
      </w:pPr>
      <w:r>
        <w:lastRenderedPageBreak/>
        <w:drawing>
          <wp:inline distT="0" distB="0" distL="0" distR="0" wp14:anchorId="305370FD" wp14:editId="70954E78">
            <wp:extent cx="5273675" cy="104838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675" cy="1048385"/>
                    </a:xfrm>
                    <a:prstGeom prst="rect">
                      <a:avLst/>
                    </a:prstGeom>
                    <a:noFill/>
                  </pic:spPr>
                </pic:pic>
              </a:graphicData>
            </a:graphic>
          </wp:inline>
        </w:drawing>
      </w:r>
    </w:p>
    <w:p w14:paraId="1BC215F3" w14:textId="413D2C8C" w:rsidR="00B8639C" w:rsidRDefault="00B8639C" w:rsidP="00B8639C">
      <w:pPr>
        <w:pStyle w:val="affff6"/>
        <w:ind w:firstLine="420"/>
      </w:pPr>
    </w:p>
    <w:p w14:paraId="62E2D3C5" w14:textId="22D3CC6C" w:rsidR="00B8639C" w:rsidRDefault="002A0C1D" w:rsidP="002A0C1D">
      <w:pPr>
        <w:pStyle w:val="af9"/>
        <w:spacing w:before="120" w:after="120"/>
      </w:pPr>
      <w:r>
        <w:rPr>
          <w:noProof/>
        </w:rPr>
        <w:drawing>
          <wp:anchor distT="0" distB="0" distL="114300" distR="114300" simplePos="0" relativeHeight="251700224" behindDoc="0" locked="0" layoutInCell="1" allowOverlap="1" wp14:anchorId="324DAE24" wp14:editId="682DE8F5">
            <wp:simplePos x="0" y="0"/>
            <wp:positionH relativeFrom="column">
              <wp:posOffset>378372</wp:posOffset>
            </wp:positionH>
            <wp:positionV relativeFrom="paragraph">
              <wp:posOffset>435676</wp:posOffset>
            </wp:positionV>
            <wp:extent cx="5013960" cy="990600"/>
            <wp:effectExtent l="0" t="0" r="0" b="0"/>
            <wp:wrapTopAndBottom/>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013960" cy="9906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A0C1D">
        <w:rPr>
          <w:rFonts w:hint="eastAsia"/>
        </w:rPr>
        <w:t>全嵌</w:t>
      </w:r>
      <w:r w:rsidR="00A0766E">
        <w:rPr>
          <w:rFonts w:hint="eastAsia"/>
        </w:rPr>
        <w:t>电器</w:t>
      </w:r>
      <w:proofErr w:type="gramEnd"/>
      <w:r w:rsidRPr="002A0C1D">
        <w:rPr>
          <w:rFonts w:hint="eastAsia"/>
        </w:rPr>
        <w:t>示意图</w:t>
      </w:r>
    </w:p>
    <w:p w14:paraId="63B6D2E4" w14:textId="2A5E03AB" w:rsidR="002A0C1D" w:rsidRDefault="002A0C1D" w:rsidP="002A0C1D">
      <w:pPr>
        <w:pStyle w:val="af9"/>
        <w:spacing w:before="120" w:after="120"/>
      </w:pPr>
      <w:r>
        <w:rPr>
          <w:noProof/>
        </w:rPr>
        <w:drawing>
          <wp:anchor distT="0" distB="0" distL="114300" distR="114300" simplePos="0" relativeHeight="251702272" behindDoc="0" locked="0" layoutInCell="1" allowOverlap="1" wp14:anchorId="1AC6F9D8" wp14:editId="4F3E57C7">
            <wp:simplePos x="0" y="0"/>
            <wp:positionH relativeFrom="column">
              <wp:posOffset>378373</wp:posOffset>
            </wp:positionH>
            <wp:positionV relativeFrom="paragraph">
              <wp:posOffset>1506964</wp:posOffset>
            </wp:positionV>
            <wp:extent cx="5013960" cy="2948940"/>
            <wp:effectExtent l="0" t="0" r="0" b="3810"/>
            <wp:wrapTopAndBottom/>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013960" cy="294894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A0C1D">
        <w:rPr>
          <w:rFonts w:hint="eastAsia"/>
        </w:rPr>
        <w:t>全嵌</w:t>
      </w:r>
      <w:r w:rsidR="00A0766E">
        <w:rPr>
          <w:rFonts w:hint="eastAsia"/>
        </w:rPr>
        <w:t>电器</w:t>
      </w:r>
      <w:proofErr w:type="gramEnd"/>
      <w:r w:rsidRPr="002A0C1D">
        <w:rPr>
          <w:rFonts w:hint="eastAsia"/>
        </w:rPr>
        <w:t>俯视图</w:t>
      </w:r>
    </w:p>
    <w:p w14:paraId="523939BC" w14:textId="1312AE1E" w:rsidR="002A0C1D" w:rsidRDefault="002A0C1D" w:rsidP="002A0C1D">
      <w:pPr>
        <w:pStyle w:val="af9"/>
        <w:spacing w:before="120" w:after="120"/>
      </w:pPr>
      <w:proofErr w:type="gramStart"/>
      <w:r w:rsidRPr="002A0C1D">
        <w:rPr>
          <w:rFonts w:hint="eastAsia"/>
        </w:rPr>
        <w:t>全嵌</w:t>
      </w:r>
      <w:r w:rsidR="00A0766E">
        <w:rPr>
          <w:rFonts w:hint="eastAsia"/>
        </w:rPr>
        <w:t>电器</w:t>
      </w:r>
      <w:proofErr w:type="gramEnd"/>
      <w:r w:rsidRPr="002A0C1D">
        <w:rPr>
          <w:rFonts w:hint="eastAsia"/>
        </w:rPr>
        <w:t>正视图</w:t>
      </w:r>
    </w:p>
    <w:p w14:paraId="02090921" w14:textId="74C8F672" w:rsidR="002A0C1D" w:rsidRDefault="002A0C1D" w:rsidP="002A0C1D">
      <w:pPr>
        <w:pStyle w:val="affff6"/>
        <w:ind w:firstLine="420"/>
      </w:pPr>
      <w:bookmarkStart w:id="72" w:name="_Toc170832335"/>
      <w:bookmarkStart w:id="73" w:name="_Toc170832498"/>
      <w:r>
        <w:lastRenderedPageBreak/>
        <w:drawing>
          <wp:anchor distT="0" distB="0" distL="114300" distR="114300" simplePos="0" relativeHeight="251704320" behindDoc="0" locked="0" layoutInCell="1" allowOverlap="1" wp14:anchorId="72DD21FA" wp14:editId="286D5F32">
            <wp:simplePos x="0" y="0"/>
            <wp:positionH relativeFrom="column">
              <wp:posOffset>0</wp:posOffset>
            </wp:positionH>
            <wp:positionV relativeFrom="paragraph">
              <wp:posOffset>172720</wp:posOffset>
            </wp:positionV>
            <wp:extent cx="5326380" cy="3903547"/>
            <wp:effectExtent l="0" t="0" r="7620" b="1905"/>
            <wp:wrapTopAndBottom/>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326380" cy="3903547"/>
                    </a:xfrm>
                    <a:prstGeom prst="rect">
                      <a:avLst/>
                    </a:prstGeom>
                  </pic:spPr>
                </pic:pic>
              </a:graphicData>
            </a:graphic>
            <wp14:sizeRelH relativeFrom="page">
              <wp14:pctWidth>0</wp14:pctWidth>
            </wp14:sizeRelH>
            <wp14:sizeRelV relativeFrom="page">
              <wp14:pctHeight>0</wp14:pctHeight>
            </wp14:sizeRelV>
          </wp:anchor>
        </w:drawing>
      </w:r>
      <w:bookmarkEnd w:id="72"/>
      <w:bookmarkEnd w:id="73"/>
    </w:p>
    <w:p w14:paraId="5CA3617B" w14:textId="146B369A" w:rsidR="002A0C1D" w:rsidRDefault="002A0C1D" w:rsidP="002A0C1D">
      <w:pPr>
        <w:pStyle w:val="af9"/>
        <w:spacing w:before="120" w:after="120"/>
      </w:pPr>
      <w:proofErr w:type="gramStart"/>
      <w:r w:rsidRPr="002A0C1D">
        <w:rPr>
          <w:rFonts w:hint="eastAsia"/>
        </w:rPr>
        <w:t>全嵌</w:t>
      </w:r>
      <w:r w:rsidR="00A0766E">
        <w:rPr>
          <w:rFonts w:hint="eastAsia"/>
        </w:rPr>
        <w:t>电器</w:t>
      </w:r>
      <w:proofErr w:type="gramEnd"/>
      <w:r w:rsidRPr="002A0C1D">
        <w:rPr>
          <w:rFonts w:hint="eastAsia"/>
        </w:rPr>
        <w:t>轴测图</w:t>
      </w:r>
    </w:p>
    <w:p w14:paraId="210C1190" w14:textId="261A8C3E" w:rsidR="002A0C1D" w:rsidRDefault="002A0C1D" w:rsidP="002A0C1D">
      <w:pPr>
        <w:pStyle w:val="affff6"/>
        <w:ind w:firstLine="420"/>
      </w:pPr>
    </w:p>
    <w:p w14:paraId="6382FDAA" w14:textId="0122F90D" w:rsidR="002A0C1D" w:rsidRDefault="002A0C1D" w:rsidP="002A0C1D">
      <w:pPr>
        <w:pStyle w:val="affff6"/>
        <w:ind w:firstLine="420"/>
      </w:pPr>
    </w:p>
    <w:p w14:paraId="35B913A2" w14:textId="77777777" w:rsidR="002A0C1D" w:rsidRPr="002A0C1D" w:rsidRDefault="002A0C1D" w:rsidP="002A0C1D">
      <w:pPr>
        <w:pStyle w:val="affff6"/>
        <w:ind w:firstLine="420"/>
      </w:pPr>
    </w:p>
    <w:p w14:paraId="5E460E81" w14:textId="1220F90F" w:rsidR="00B8639C" w:rsidRDefault="00B8639C" w:rsidP="00B8639C">
      <w:pPr>
        <w:pStyle w:val="affff6"/>
        <w:ind w:firstLine="420"/>
      </w:pPr>
    </w:p>
    <w:p w14:paraId="15FF5C61" w14:textId="45200B7D" w:rsidR="00B8639C" w:rsidRDefault="00B8639C" w:rsidP="00B8639C">
      <w:pPr>
        <w:pStyle w:val="affff6"/>
        <w:ind w:firstLine="420"/>
      </w:pPr>
    </w:p>
    <w:p w14:paraId="79659D3D" w14:textId="78A4EAD1" w:rsidR="00B8639C" w:rsidRDefault="00B8639C" w:rsidP="00B8639C">
      <w:pPr>
        <w:pStyle w:val="affff6"/>
        <w:ind w:firstLine="420"/>
      </w:pPr>
    </w:p>
    <w:p w14:paraId="69D15D6B" w14:textId="2949D169" w:rsidR="00B8639C" w:rsidRDefault="00B8639C" w:rsidP="00B8639C">
      <w:pPr>
        <w:pStyle w:val="affff6"/>
        <w:ind w:firstLine="420"/>
      </w:pPr>
    </w:p>
    <w:p w14:paraId="0FF37281" w14:textId="3D53D18A" w:rsidR="00B8639C" w:rsidRDefault="00B8639C" w:rsidP="00B8639C">
      <w:pPr>
        <w:pStyle w:val="affff6"/>
        <w:ind w:firstLine="420"/>
      </w:pPr>
    </w:p>
    <w:p w14:paraId="539A6995" w14:textId="055DDA51" w:rsidR="00B8639C" w:rsidRDefault="00B8639C" w:rsidP="00B8639C">
      <w:pPr>
        <w:pStyle w:val="affff6"/>
        <w:ind w:firstLine="420"/>
      </w:pPr>
    </w:p>
    <w:p w14:paraId="7C8D096C" w14:textId="18C7DDCF" w:rsidR="00B8639C" w:rsidRDefault="002A0C1D" w:rsidP="002A0C1D">
      <w:pPr>
        <w:pStyle w:val="affff6"/>
        <w:ind w:firstLineChars="0" w:firstLine="0"/>
        <w:jc w:val="center"/>
      </w:pPr>
      <w:bookmarkStart w:id="74" w:name="BookMark8"/>
      <w:bookmarkEnd w:id="69"/>
      <w:r>
        <w:rPr>
          <w:rFonts w:hint="eastAsia"/>
        </w:rPr>
        <w:drawing>
          <wp:inline distT="0" distB="0" distL="0" distR="0" wp14:anchorId="4694FFF4" wp14:editId="70117A91">
            <wp:extent cx="1485900" cy="317500"/>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9">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4"/>
    </w:p>
    <w:sectPr w:rsidR="00B8639C" w:rsidSect="00B8639C">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8445E" w14:textId="77777777" w:rsidR="00B05B6F" w:rsidRDefault="00B05B6F" w:rsidP="00D86DB7">
      <w:r>
        <w:separator/>
      </w:r>
    </w:p>
    <w:p w14:paraId="47F3898A" w14:textId="77777777" w:rsidR="00B05B6F" w:rsidRDefault="00B05B6F"/>
    <w:p w14:paraId="64F0403B" w14:textId="77777777" w:rsidR="00B05B6F" w:rsidRDefault="00B05B6F"/>
  </w:endnote>
  <w:endnote w:type="continuationSeparator" w:id="0">
    <w:p w14:paraId="0F597FF8" w14:textId="77777777" w:rsidR="00B05B6F" w:rsidRDefault="00B05B6F" w:rsidP="00D86DB7">
      <w:r>
        <w:continuationSeparator/>
      </w:r>
    </w:p>
    <w:p w14:paraId="778F0211" w14:textId="77777777" w:rsidR="00B05B6F" w:rsidRDefault="00B05B6F"/>
    <w:p w14:paraId="444F3020" w14:textId="77777777" w:rsidR="00B05B6F" w:rsidRDefault="00B05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7E4C8" w14:textId="77777777" w:rsidR="006E4BFF" w:rsidRDefault="006E4BFF">
    <w:pPr>
      <w:pStyle w:val="afffa"/>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131E" w14:textId="77777777" w:rsidR="006E4BFF" w:rsidRDefault="006E4BFF">
    <w:pPr>
      <w:pStyle w:val="aff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F6E35" w14:textId="77777777" w:rsidR="006E4BFF" w:rsidRPr="00324EDD" w:rsidRDefault="006E4BFF" w:rsidP="00CD50A1">
    <w:pPr>
      <w:pStyle w:val="afffa"/>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BD1B6" w14:textId="77777777" w:rsidR="006E4BFF" w:rsidRDefault="006E4BFF" w:rsidP="00C94DF2">
    <w:pPr>
      <w:pStyle w:val="affff3"/>
    </w:pPr>
    <w:r>
      <w:fldChar w:fldCharType="begin"/>
    </w:r>
    <w:r>
      <w:instrText>PAGE   \* MERGEFORMAT</w:instrText>
    </w:r>
    <w:r>
      <w:fldChar w:fldCharType="separate"/>
    </w:r>
    <w:r w:rsidR="007F36C7" w:rsidRPr="007F36C7">
      <w:rPr>
        <w:noProof/>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933C3" w14:textId="77777777" w:rsidR="00B05B6F" w:rsidRDefault="00B05B6F" w:rsidP="00D86DB7">
      <w:r>
        <w:separator/>
      </w:r>
    </w:p>
  </w:footnote>
  <w:footnote w:type="continuationSeparator" w:id="0">
    <w:p w14:paraId="10990A18" w14:textId="77777777" w:rsidR="00B05B6F" w:rsidRDefault="00B05B6F" w:rsidP="00D86DB7">
      <w:r>
        <w:continuationSeparator/>
      </w:r>
    </w:p>
    <w:p w14:paraId="5A24E307" w14:textId="77777777" w:rsidR="00B05B6F" w:rsidRDefault="00B05B6F"/>
    <w:p w14:paraId="5426791B" w14:textId="77777777" w:rsidR="00B05B6F" w:rsidRDefault="00B05B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9FD75" w14:textId="77777777" w:rsidR="006E4BFF" w:rsidRDefault="006E4BFF">
    <w:pPr>
      <w:pStyle w:val="af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0954B" w14:textId="77777777" w:rsidR="006E4BFF" w:rsidRPr="00E70388" w:rsidRDefault="006E4BFF"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CCC5F" w14:textId="77777777" w:rsidR="006E4BFF" w:rsidRPr="00324EDD" w:rsidRDefault="006E4BFF" w:rsidP="00E846C8">
    <w:pPr>
      <w:pStyle w:val="afff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4A582" w14:textId="6A68D0B5" w:rsidR="006E4BFF" w:rsidRDefault="006E4BFF"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T/CNHA XXXX—2024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CD631" w14:textId="117CD7BA" w:rsidR="006E4BFF" w:rsidRPr="00D84FA1" w:rsidRDefault="006E4BFF" w:rsidP="00A2271D">
    <w:pPr>
      <w:pStyle w:val="affffb"/>
    </w:pPr>
    <w:r>
      <w:fldChar w:fldCharType="begin"/>
    </w:r>
    <w:r>
      <w:instrText xml:space="preserve"> STYLEREF  标准文件_文件编号  \* MERGEFORMAT </w:instrText>
    </w:r>
    <w:r>
      <w:fldChar w:fldCharType="separate"/>
    </w:r>
    <w:r w:rsidR="007F36C7">
      <w:t>T/CNHA XXXX</w:t>
    </w:r>
    <w:r w:rsidR="007F36C7">
      <w:t>—</w:t>
    </w:r>
    <w:r w:rsidR="007F36C7">
      <w:t>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nsid w:val="1C871541"/>
    <w:multiLevelType w:val="hybridMultilevel"/>
    <w:tmpl w:val="06DEDDAE"/>
    <w:lvl w:ilvl="0" w:tplc="BCEE6FA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nsid w:val="237B7045"/>
    <w:multiLevelType w:val="hybridMultilevel"/>
    <w:tmpl w:val="0AB88E18"/>
    <w:lvl w:ilvl="0" w:tplc="5A8C004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nsid w:val="2FFB5CB4"/>
    <w:multiLevelType w:val="hybridMultilevel"/>
    <w:tmpl w:val="F438BEB2"/>
    <w:lvl w:ilvl="0" w:tplc="77C2C884">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5">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1">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D776683"/>
    <w:multiLevelType w:val="multilevel"/>
    <w:tmpl w:val="02C243D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142"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nsid w:val="72EF17CD"/>
    <w:multiLevelType w:val="hybridMultilevel"/>
    <w:tmpl w:val="C9DA584C"/>
    <w:lvl w:ilvl="0" w:tplc="F8626722">
      <w:start w:val="1"/>
      <w:numFmt w:val="decimal"/>
      <w:lvlText w:val="%1"/>
      <w:lvlJc w:val="left"/>
      <w:pPr>
        <w:ind w:left="844" w:hanging="420"/>
      </w:pPr>
      <w:rPr>
        <w:rFonts w:hint="eastAsia"/>
        <w:lang w:val="en-US"/>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5">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4"/>
  </w:num>
  <w:num w:numId="3">
    <w:abstractNumId w:val="5"/>
  </w:num>
  <w:num w:numId="4">
    <w:abstractNumId w:val="21"/>
  </w:num>
  <w:num w:numId="5">
    <w:abstractNumId w:val="16"/>
  </w:num>
  <w:num w:numId="6">
    <w:abstractNumId w:val="27"/>
  </w:num>
  <w:num w:numId="7">
    <w:abstractNumId w:val="8"/>
  </w:num>
  <w:num w:numId="8">
    <w:abstractNumId w:val="10"/>
  </w:num>
  <w:num w:numId="9">
    <w:abstractNumId w:val="19"/>
  </w:num>
  <w:num w:numId="10">
    <w:abstractNumId w:val="28"/>
  </w:num>
  <w:num w:numId="11">
    <w:abstractNumId w:val="4"/>
  </w:num>
  <w:num w:numId="12">
    <w:abstractNumId w:val="17"/>
  </w:num>
  <w:num w:numId="13">
    <w:abstractNumId w:val="29"/>
  </w:num>
  <w:num w:numId="14">
    <w:abstractNumId w:val="14"/>
  </w:num>
  <w:num w:numId="15">
    <w:abstractNumId w:val="6"/>
  </w:num>
  <w:num w:numId="16">
    <w:abstractNumId w:val="12"/>
  </w:num>
  <w:num w:numId="17">
    <w:abstractNumId w:val="26"/>
  </w:num>
  <w:num w:numId="18">
    <w:abstractNumId w:val="3"/>
  </w:num>
  <w:num w:numId="19">
    <w:abstractNumId w:val="7"/>
  </w:num>
  <w:num w:numId="20">
    <w:abstractNumId w:val="22"/>
  </w:num>
  <w:num w:numId="21">
    <w:abstractNumId w:val="25"/>
  </w:num>
  <w:num w:numId="22">
    <w:abstractNumId w:val="20"/>
  </w:num>
  <w:num w:numId="23">
    <w:abstractNumId w:val="33"/>
  </w:num>
  <w:num w:numId="24">
    <w:abstractNumId w:val="18"/>
  </w:num>
  <w:num w:numId="25">
    <w:abstractNumId w:val="32"/>
  </w:num>
  <w:num w:numId="26">
    <w:abstractNumId w:val="2"/>
  </w:num>
  <w:num w:numId="27">
    <w:abstractNumId w:val="15"/>
  </w:num>
  <w:num w:numId="28">
    <w:abstractNumId w:val="35"/>
  </w:num>
  <w:num w:numId="29">
    <w:abstractNumId w:val="31"/>
  </w:num>
  <w:num w:numId="30">
    <w:abstractNumId w:val="30"/>
  </w:num>
  <w:num w:numId="31">
    <w:abstractNumId w:val="1"/>
  </w:num>
  <w:num w:numId="32">
    <w:abstractNumId w:val="13"/>
  </w:num>
  <w:num w:numId="33">
    <w:abstractNumId w:val="11"/>
  </w:num>
  <w:num w:numId="34">
    <w:abstractNumId w:val="9"/>
  </w:num>
  <w:num w:numId="35">
    <w:abstractNumId w:val="23"/>
  </w:num>
  <w:num w:numId="36">
    <w:abstractNumId w:val="31"/>
  </w:num>
  <w:num w:numId="37">
    <w:abstractNumId w:val="31"/>
  </w:num>
  <w:num w:numId="38">
    <w:abstractNumId w:val="31"/>
  </w:num>
  <w:num w:numId="39">
    <w:abstractNumId w:val="31"/>
  </w:num>
  <w:num w:numId="40">
    <w:abstractNumId w:val="31"/>
  </w:num>
  <w:num w:numId="41">
    <w:abstractNumId w:val="34"/>
  </w:num>
  <w:num w:numId="42">
    <w:abstractNumId w:val="34"/>
    <w:lvlOverride w:ilvl="0">
      <w:startOverride w:val="1"/>
    </w:lvlOverride>
  </w:num>
  <w:num w:numId="43">
    <w:abstractNumId w:val="34"/>
    <w:lvlOverride w:ilvl="0">
      <w:startOverride w:val="1"/>
    </w:lvlOverride>
  </w:num>
  <w:num w:numId="44">
    <w:abstractNumId w:val="34"/>
    <w:lvlOverride w:ilvl="0">
      <w:startOverride w:val="1"/>
    </w:lvlOverride>
  </w:num>
  <w:num w:numId="45">
    <w:abstractNumId w:val="34"/>
    <w:lvlOverride w:ilvl="0">
      <w:startOverride w:val="1"/>
    </w:lvlOverride>
  </w:num>
  <w:num w:numId="46">
    <w:abstractNumId w:val="34"/>
    <w:lvlOverride w:ilvl="0">
      <w:startOverride w:val="1"/>
    </w:lvlOverride>
  </w:num>
  <w:num w:numId="47">
    <w:abstractNumId w:val="31"/>
  </w:num>
  <w:num w:numId="48">
    <w:abstractNumId w:val="31"/>
  </w:num>
  <w:num w:numId="49">
    <w:abstractNumId w:val="31"/>
  </w:num>
  <w:num w:numId="50">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sz1vy+p0E1saIoe7OULccEY/W09cLNCuCpQXo6xIa9NYd8hwr2uuwRoyVx+AN2X3okZYqZ6poX5x1ArZ2xAakQ==" w:salt="Yn0gFbSrhklB5WyrHT0j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DBE"/>
    <w:rsid w:val="0000040A"/>
    <w:rsid w:val="00000A94"/>
    <w:rsid w:val="00001972"/>
    <w:rsid w:val="00001D9A"/>
    <w:rsid w:val="00004512"/>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376E"/>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59CF"/>
    <w:rsid w:val="00067F1E"/>
    <w:rsid w:val="00070F22"/>
    <w:rsid w:val="00071CC0"/>
    <w:rsid w:val="00071CFC"/>
    <w:rsid w:val="00073C8C"/>
    <w:rsid w:val="000771F0"/>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3BBE"/>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3EF1"/>
    <w:rsid w:val="001446C2"/>
    <w:rsid w:val="001457E7"/>
    <w:rsid w:val="00145D9D"/>
    <w:rsid w:val="00146388"/>
    <w:rsid w:val="001529E5"/>
    <w:rsid w:val="00152FB3"/>
    <w:rsid w:val="00153C7E"/>
    <w:rsid w:val="00155CF6"/>
    <w:rsid w:val="00156B25"/>
    <w:rsid w:val="00156E1A"/>
    <w:rsid w:val="00157894"/>
    <w:rsid w:val="00157A23"/>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1760"/>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5E6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4A47"/>
    <w:rsid w:val="002253A1"/>
    <w:rsid w:val="00225CF8"/>
    <w:rsid w:val="0022794E"/>
    <w:rsid w:val="00233D64"/>
    <w:rsid w:val="0023482A"/>
    <w:rsid w:val="002359CB"/>
    <w:rsid w:val="00243540"/>
    <w:rsid w:val="0024497B"/>
    <w:rsid w:val="0024515B"/>
    <w:rsid w:val="002456C5"/>
    <w:rsid w:val="00246021"/>
    <w:rsid w:val="0024666E"/>
    <w:rsid w:val="00247F52"/>
    <w:rsid w:val="00250B25"/>
    <w:rsid w:val="00250BBE"/>
    <w:rsid w:val="002515C2"/>
    <w:rsid w:val="0025194F"/>
    <w:rsid w:val="0026148A"/>
    <w:rsid w:val="00262696"/>
    <w:rsid w:val="00263D25"/>
    <w:rsid w:val="002643C3"/>
    <w:rsid w:val="00264A0C"/>
    <w:rsid w:val="00266EDB"/>
    <w:rsid w:val="00266EEB"/>
    <w:rsid w:val="00267EF4"/>
    <w:rsid w:val="00270CB8"/>
    <w:rsid w:val="00272B08"/>
    <w:rsid w:val="00281BB8"/>
    <w:rsid w:val="00281E9E"/>
    <w:rsid w:val="00282405"/>
    <w:rsid w:val="00283B0D"/>
    <w:rsid w:val="00285170"/>
    <w:rsid w:val="00285361"/>
    <w:rsid w:val="00292D60"/>
    <w:rsid w:val="00293B30"/>
    <w:rsid w:val="00294D34"/>
    <w:rsid w:val="00294E3B"/>
    <w:rsid w:val="00296193"/>
    <w:rsid w:val="00296C66"/>
    <w:rsid w:val="00296EBE"/>
    <w:rsid w:val="002974E3"/>
    <w:rsid w:val="002A084B"/>
    <w:rsid w:val="002A0C1D"/>
    <w:rsid w:val="002A1260"/>
    <w:rsid w:val="002A1589"/>
    <w:rsid w:val="002A1608"/>
    <w:rsid w:val="002A25DC"/>
    <w:rsid w:val="002A3AAB"/>
    <w:rsid w:val="002A4CEA"/>
    <w:rsid w:val="002A4E11"/>
    <w:rsid w:val="002A5977"/>
    <w:rsid w:val="002A5A13"/>
    <w:rsid w:val="002A757F"/>
    <w:rsid w:val="002A7F44"/>
    <w:rsid w:val="002B0C40"/>
    <w:rsid w:val="002B1966"/>
    <w:rsid w:val="002B4508"/>
    <w:rsid w:val="002B5779"/>
    <w:rsid w:val="002B7332"/>
    <w:rsid w:val="002B7F51"/>
    <w:rsid w:val="002C09E7"/>
    <w:rsid w:val="002C1E06"/>
    <w:rsid w:val="002C3F07"/>
    <w:rsid w:val="002C430A"/>
    <w:rsid w:val="002C5278"/>
    <w:rsid w:val="002C6C6F"/>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56F0B"/>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56C0"/>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19AB"/>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1030"/>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39B7"/>
    <w:rsid w:val="004846C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0C6"/>
    <w:rsid w:val="005354EA"/>
    <w:rsid w:val="0053585F"/>
    <w:rsid w:val="00535EC4"/>
    <w:rsid w:val="00535ED9"/>
    <w:rsid w:val="0053692B"/>
    <w:rsid w:val="00541853"/>
    <w:rsid w:val="00543BDA"/>
    <w:rsid w:val="005441CC"/>
    <w:rsid w:val="005479DA"/>
    <w:rsid w:val="00547BCC"/>
    <w:rsid w:val="0055013B"/>
    <w:rsid w:val="00551F6F"/>
    <w:rsid w:val="00555044"/>
    <w:rsid w:val="00561433"/>
    <w:rsid w:val="00561475"/>
    <w:rsid w:val="00562308"/>
    <w:rsid w:val="0056487B"/>
    <w:rsid w:val="00564FB9"/>
    <w:rsid w:val="0057337F"/>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700"/>
    <w:rsid w:val="005B5885"/>
    <w:rsid w:val="005B5CD7"/>
    <w:rsid w:val="005B6CF6"/>
    <w:rsid w:val="005B7422"/>
    <w:rsid w:val="005C29B8"/>
    <w:rsid w:val="005C5F21"/>
    <w:rsid w:val="005C6741"/>
    <w:rsid w:val="005C7156"/>
    <w:rsid w:val="005C7F7D"/>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17BD0"/>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46229"/>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4F5F"/>
    <w:rsid w:val="006850CD"/>
    <w:rsid w:val="00685AAB"/>
    <w:rsid w:val="006A0489"/>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1EEF"/>
    <w:rsid w:val="006D3E96"/>
    <w:rsid w:val="006D4515"/>
    <w:rsid w:val="006D4BB1"/>
    <w:rsid w:val="006D6593"/>
    <w:rsid w:val="006E4BFF"/>
    <w:rsid w:val="006F03A8"/>
    <w:rsid w:val="006F2ACA"/>
    <w:rsid w:val="006F2ADC"/>
    <w:rsid w:val="006F2BFE"/>
    <w:rsid w:val="006F31E9"/>
    <w:rsid w:val="006F6284"/>
    <w:rsid w:val="007002C5"/>
    <w:rsid w:val="00704387"/>
    <w:rsid w:val="00707669"/>
    <w:rsid w:val="00711CBA"/>
    <w:rsid w:val="00711FB5"/>
    <w:rsid w:val="00712A01"/>
    <w:rsid w:val="0071394B"/>
    <w:rsid w:val="00714F58"/>
    <w:rsid w:val="00722FBF"/>
    <w:rsid w:val="00722FC2"/>
    <w:rsid w:val="00724E1B"/>
    <w:rsid w:val="00725949"/>
    <w:rsid w:val="00727FA2"/>
    <w:rsid w:val="00731843"/>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78DA"/>
    <w:rsid w:val="007501A8"/>
    <w:rsid w:val="00750D61"/>
    <w:rsid w:val="00750EE1"/>
    <w:rsid w:val="00752B4D"/>
    <w:rsid w:val="0075354A"/>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146C"/>
    <w:rsid w:val="007D2508"/>
    <w:rsid w:val="007D346A"/>
    <w:rsid w:val="007D6518"/>
    <w:rsid w:val="007D76BD"/>
    <w:rsid w:val="007E0BF1"/>
    <w:rsid w:val="007F0ED8"/>
    <w:rsid w:val="007F0F63"/>
    <w:rsid w:val="007F36C7"/>
    <w:rsid w:val="007F75CE"/>
    <w:rsid w:val="008013A4"/>
    <w:rsid w:val="008027CE"/>
    <w:rsid w:val="00802F42"/>
    <w:rsid w:val="00804383"/>
    <w:rsid w:val="00804BB7"/>
    <w:rsid w:val="00804D41"/>
    <w:rsid w:val="00810257"/>
    <w:rsid w:val="008104F5"/>
    <w:rsid w:val="00811072"/>
    <w:rsid w:val="00811369"/>
    <w:rsid w:val="008134F4"/>
    <w:rsid w:val="00815419"/>
    <w:rsid w:val="008163C8"/>
    <w:rsid w:val="008164A1"/>
    <w:rsid w:val="00817325"/>
    <w:rsid w:val="008209E6"/>
    <w:rsid w:val="00821D19"/>
    <w:rsid w:val="00823303"/>
    <w:rsid w:val="008233B2"/>
    <w:rsid w:val="00823A9F"/>
    <w:rsid w:val="00823C85"/>
    <w:rsid w:val="00825138"/>
    <w:rsid w:val="008269DD"/>
    <w:rsid w:val="008272A0"/>
    <w:rsid w:val="00830621"/>
    <w:rsid w:val="0083070E"/>
    <w:rsid w:val="0083260D"/>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2B12"/>
    <w:rsid w:val="008A57E6"/>
    <w:rsid w:val="008A6F81"/>
    <w:rsid w:val="008A769A"/>
    <w:rsid w:val="008B0C9C"/>
    <w:rsid w:val="008B166D"/>
    <w:rsid w:val="008B17F4"/>
    <w:rsid w:val="008B3615"/>
    <w:rsid w:val="008B4AC4"/>
    <w:rsid w:val="008B50C8"/>
    <w:rsid w:val="008B5281"/>
    <w:rsid w:val="008B7E05"/>
    <w:rsid w:val="008C1797"/>
    <w:rsid w:val="008C219C"/>
    <w:rsid w:val="008C3164"/>
    <w:rsid w:val="008C475E"/>
    <w:rsid w:val="008C619A"/>
    <w:rsid w:val="008C6838"/>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6F5D"/>
    <w:rsid w:val="008F0CDC"/>
    <w:rsid w:val="008F17A3"/>
    <w:rsid w:val="008F1ED3"/>
    <w:rsid w:val="008F26E3"/>
    <w:rsid w:val="008F4C29"/>
    <w:rsid w:val="008F70BD"/>
    <w:rsid w:val="008F788F"/>
    <w:rsid w:val="008F7EA2"/>
    <w:rsid w:val="00902722"/>
    <w:rsid w:val="009027BC"/>
    <w:rsid w:val="009041AF"/>
    <w:rsid w:val="009062E6"/>
    <w:rsid w:val="00911BE5"/>
    <w:rsid w:val="0091371A"/>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283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C7C31"/>
    <w:rsid w:val="009D112C"/>
    <w:rsid w:val="009D1385"/>
    <w:rsid w:val="009D47FA"/>
    <w:rsid w:val="009D4C5B"/>
    <w:rsid w:val="009D50D2"/>
    <w:rsid w:val="009D6BCA"/>
    <w:rsid w:val="009E0017"/>
    <w:rsid w:val="009E0F62"/>
    <w:rsid w:val="009E4A58"/>
    <w:rsid w:val="009E4DBE"/>
    <w:rsid w:val="009E5A2D"/>
    <w:rsid w:val="009E5AB2"/>
    <w:rsid w:val="009E6219"/>
    <w:rsid w:val="009F03B3"/>
    <w:rsid w:val="009F3C4E"/>
    <w:rsid w:val="00A0096C"/>
    <w:rsid w:val="00A01757"/>
    <w:rsid w:val="00A028C0"/>
    <w:rsid w:val="00A02BAE"/>
    <w:rsid w:val="00A0307A"/>
    <w:rsid w:val="00A06A6B"/>
    <w:rsid w:val="00A0766E"/>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14D5"/>
    <w:rsid w:val="00A83D8D"/>
    <w:rsid w:val="00A8446B"/>
    <w:rsid w:val="00A8473F"/>
    <w:rsid w:val="00A84E2B"/>
    <w:rsid w:val="00A862D6"/>
    <w:rsid w:val="00A8715E"/>
    <w:rsid w:val="00A9295B"/>
    <w:rsid w:val="00A93178"/>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727"/>
    <w:rsid w:val="00AE5EB4"/>
    <w:rsid w:val="00AF0C18"/>
    <w:rsid w:val="00AF47C5"/>
    <w:rsid w:val="00AF5398"/>
    <w:rsid w:val="00B049AF"/>
    <w:rsid w:val="00B05B6F"/>
    <w:rsid w:val="00B07242"/>
    <w:rsid w:val="00B10534"/>
    <w:rsid w:val="00B113DB"/>
    <w:rsid w:val="00B11D8A"/>
    <w:rsid w:val="00B12981"/>
    <w:rsid w:val="00B147DD"/>
    <w:rsid w:val="00B156FD"/>
    <w:rsid w:val="00B205D1"/>
    <w:rsid w:val="00B21F61"/>
    <w:rsid w:val="00B240CB"/>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1CC8"/>
    <w:rsid w:val="00B72880"/>
    <w:rsid w:val="00B758BF"/>
    <w:rsid w:val="00B77EC8"/>
    <w:rsid w:val="00B827A6"/>
    <w:rsid w:val="00B831CE"/>
    <w:rsid w:val="00B8639C"/>
    <w:rsid w:val="00B86677"/>
    <w:rsid w:val="00B87131"/>
    <w:rsid w:val="00B939B1"/>
    <w:rsid w:val="00B96D40"/>
    <w:rsid w:val="00B97386"/>
    <w:rsid w:val="00BA263B"/>
    <w:rsid w:val="00BA42B2"/>
    <w:rsid w:val="00BA58D4"/>
    <w:rsid w:val="00BA5B9E"/>
    <w:rsid w:val="00BA7C9A"/>
    <w:rsid w:val="00BB5F8F"/>
    <w:rsid w:val="00BB657A"/>
    <w:rsid w:val="00BC1A4E"/>
    <w:rsid w:val="00BC3106"/>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274"/>
    <w:rsid w:val="00C279B2"/>
    <w:rsid w:val="00C33E50"/>
    <w:rsid w:val="00C34C20"/>
    <w:rsid w:val="00C35A3E"/>
    <w:rsid w:val="00C42130"/>
    <w:rsid w:val="00C423A4"/>
    <w:rsid w:val="00C423E3"/>
    <w:rsid w:val="00C44556"/>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3E8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5EBA"/>
    <w:rsid w:val="00D61686"/>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627"/>
    <w:rsid w:val="00DD07FB"/>
    <w:rsid w:val="00DD25C6"/>
    <w:rsid w:val="00DD4FE5"/>
    <w:rsid w:val="00DD54B0"/>
    <w:rsid w:val="00DD57EE"/>
    <w:rsid w:val="00DD6BCC"/>
    <w:rsid w:val="00DE0A4B"/>
    <w:rsid w:val="00DE0C7C"/>
    <w:rsid w:val="00DE2410"/>
    <w:rsid w:val="00DE24CE"/>
    <w:rsid w:val="00DE2939"/>
    <w:rsid w:val="00DE6E81"/>
    <w:rsid w:val="00DE703F"/>
    <w:rsid w:val="00DE7595"/>
    <w:rsid w:val="00DF04D7"/>
    <w:rsid w:val="00DF1961"/>
    <w:rsid w:val="00DF41B6"/>
    <w:rsid w:val="00DF44DE"/>
    <w:rsid w:val="00E01138"/>
    <w:rsid w:val="00E02DFB"/>
    <w:rsid w:val="00E030F9"/>
    <w:rsid w:val="00E0311A"/>
    <w:rsid w:val="00E03138"/>
    <w:rsid w:val="00E04B6D"/>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45CBF"/>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092B"/>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02F0"/>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0D5"/>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6227"/>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59F0"/>
    <w:rsid w:val="00FE6CDB"/>
    <w:rsid w:val="00FE7E79"/>
    <w:rsid w:val="00FF3E7D"/>
    <w:rsid w:val="00FF5B99"/>
    <w:rsid w:val="00FF6704"/>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5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ind w:left="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ind w:left="142"/>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 w:type="paragraph" w:styleId="afffffffffff4">
    <w:name w:val="List Paragraph"/>
    <w:basedOn w:val="afff5"/>
    <w:link w:val="Char7"/>
    <w:uiPriority w:val="34"/>
    <w:qFormat/>
    <w:rsid w:val="002C430A"/>
    <w:pPr>
      <w:ind w:firstLineChars="200" w:firstLine="420"/>
    </w:pPr>
  </w:style>
  <w:style w:type="character" w:customStyle="1" w:styleId="Char7">
    <w:name w:val="列出段落 Char"/>
    <w:basedOn w:val="afff6"/>
    <w:link w:val="afffffffffff4"/>
    <w:uiPriority w:val="34"/>
    <w:qFormat/>
    <w:rsid w:val="00A84E2B"/>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Normal Indent" w:uiPriority="0"/>
    <w:lsdException w:name="footnote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Char"/>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F32780"/>
    <w:pPr>
      <w:keepNext/>
      <w:keepLines/>
      <w:spacing w:before="260" w:after="260" w:line="416" w:lineRule="auto"/>
      <w:outlineLvl w:val="2"/>
    </w:pPr>
    <w:rPr>
      <w:b/>
      <w:bCs/>
      <w:sz w:val="32"/>
      <w:szCs w:val="32"/>
    </w:rPr>
  </w:style>
  <w:style w:type="paragraph" w:styleId="4">
    <w:name w:val="heading 4"/>
    <w:basedOn w:val="afff5"/>
    <w:next w:val="afff5"/>
    <w:link w:val="4Char"/>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Char">
    <w:name w:val="标题 1 Char"/>
    <w:link w:val="1"/>
    <w:rsid w:val="00F32780"/>
    <w:rPr>
      <w:b/>
      <w:bCs/>
      <w:kern w:val="44"/>
      <w:sz w:val="44"/>
      <w:szCs w:val="44"/>
    </w:rPr>
  </w:style>
  <w:style w:type="character" w:customStyle="1" w:styleId="2Char">
    <w:name w:val="标题 2 Char"/>
    <w:link w:val="22"/>
    <w:rsid w:val="00F32780"/>
    <w:rPr>
      <w:rFonts w:ascii="Arial" w:eastAsia="黑体" w:hAnsi="Arial"/>
      <w:b/>
      <w:bCs/>
      <w:kern w:val="2"/>
      <w:sz w:val="32"/>
      <w:szCs w:val="32"/>
    </w:rPr>
  </w:style>
  <w:style w:type="character" w:customStyle="1" w:styleId="3Char">
    <w:name w:val="标题 3 Char"/>
    <w:link w:val="3"/>
    <w:rsid w:val="00F32780"/>
    <w:rPr>
      <w:b/>
      <w:bCs/>
      <w:kern w:val="2"/>
      <w:sz w:val="32"/>
      <w:szCs w:val="32"/>
    </w:rPr>
  </w:style>
  <w:style w:type="character" w:customStyle="1" w:styleId="4Char">
    <w:name w:val="标题 4 Char"/>
    <w:link w:val="4"/>
    <w:rsid w:val="00F32780"/>
    <w:rPr>
      <w:rFonts w:ascii="Arial" w:eastAsia="黑体" w:hAnsi="Arial"/>
      <w:b/>
      <w:bCs/>
      <w:kern w:val="2"/>
      <w:sz w:val="28"/>
      <w:szCs w:val="28"/>
    </w:rPr>
  </w:style>
  <w:style w:type="character" w:customStyle="1" w:styleId="5Char">
    <w:name w:val="标题 5 Char"/>
    <w:link w:val="5"/>
    <w:rsid w:val="00F32780"/>
    <w:rPr>
      <w:b/>
      <w:bCs/>
      <w:kern w:val="2"/>
      <w:sz w:val="28"/>
      <w:szCs w:val="28"/>
    </w:rPr>
  </w:style>
  <w:style w:type="character" w:customStyle="1" w:styleId="6Char">
    <w:name w:val="标题 6 Char"/>
    <w:link w:val="6"/>
    <w:rsid w:val="00F32780"/>
    <w:rPr>
      <w:rFonts w:ascii="Arial" w:eastAsia="黑体" w:hAnsi="Arial"/>
      <w:b/>
      <w:bCs/>
      <w:kern w:val="2"/>
      <w:sz w:val="24"/>
      <w:szCs w:val="24"/>
    </w:rPr>
  </w:style>
  <w:style w:type="character" w:customStyle="1" w:styleId="7Char">
    <w:name w:val="标题 7 Char"/>
    <w:link w:val="7"/>
    <w:rsid w:val="00F32780"/>
    <w:rPr>
      <w:b/>
      <w:bCs/>
      <w:kern w:val="2"/>
      <w:sz w:val="24"/>
      <w:szCs w:val="24"/>
    </w:rPr>
  </w:style>
  <w:style w:type="character" w:customStyle="1" w:styleId="8Char">
    <w:name w:val="标题 8 Char"/>
    <w:link w:val="8"/>
    <w:rsid w:val="00F32780"/>
    <w:rPr>
      <w:rFonts w:ascii="Arial" w:eastAsia="黑体" w:hAnsi="Arial"/>
      <w:kern w:val="2"/>
      <w:sz w:val="24"/>
      <w:szCs w:val="24"/>
    </w:rPr>
  </w:style>
  <w:style w:type="character" w:customStyle="1" w:styleId="9Char">
    <w:name w:val="标题 9 Char"/>
    <w:link w:val="9"/>
    <w:rsid w:val="00F32780"/>
    <w:rPr>
      <w:rFonts w:ascii="Arial" w:eastAsia="黑体" w:hAnsi="Arial"/>
      <w:kern w:val="2"/>
      <w:sz w:val="21"/>
      <w:szCs w:val="21"/>
    </w:rPr>
  </w:style>
  <w:style w:type="paragraph" w:styleId="afff9">
    <w:name w:val="header"/>
    <w:basedOn w:val="afff5"/>
    <w:link w:val="Char"/>
    <w:uiPriority w:val="99"/>
    <w:rsid w:val="00F32780"/>
    <w:pPr>
      <w:tabs>
        <w:tab w:val="center" w:pos="4153"/>
        <w:tab w:val="right" w:pos="8306"/>
      </w:tabs>
      <w:adjustRightInd/>
      <w:snapToGrid w:val="0"/>
      <w:jc w:val="center"/>
    </w:pPr>
    <w:rPr>
      <w:sz w:val="18"/>
      <w:szCs w:val="18"/>
    </w:rPr>
  </w:style>
  <w:style w:type="character" w:customStyle="1" w:styleId="Char">
    <w:name w:val="页眉 Char"/>
    <w:link w:val="afff9"/>
    <w:uiPriority w:val="99"/>
    <w:rsid w:val="00F32780"/>
    <w:rPr>
      <w:kern w:val="2"/>
      <w:sz w:val="18"/>
      <w:szCs w:val="18"/>
    </w:rPr>
  </w:style>
  <w:style w:type="paragraph" w:styleId="afffa">
    <w:name w:val="footer"/>
    <w:basedOn w:val="afff5"/>
    <w:link w:val="Char0"/>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Char0">
    <w:name w:val="页脚 Char"/>
    <w:link w:val="afffa"/>
    <w:uiPriority w:val="99"/>
    <w:rsid w:val="00F32780"/>
    <w:rPr>
      <w:rFonts w:ascii="宋体"/>
      <w:kern w:val="2"/>
      <w:sz w:val="18"/>
      <w:szCs w:val="18"/>
    </w:rPr>
  </w:style>
  <w:style w:type="paragraph" w:styleId="afffb">
    <w:name w:val="Balloon Text"/>
    <w:basedOn w:val="afff5"/>
    <w:link w:val="Char1"/>
    <w:uiPriority w:val="99"/>
    <w:semiHidden/>
    <w:unhideWhenUsed/>
    <w:rsid w:val="00F32780"/>
    <w:rPr>
      <w:sz w:val="18"/>
      <w:szCs w:val="18"/>
    </w:rPr>
  </w:style>
  <w:style w:type="character" w:customStyle="1" w:styleId="Char1">
    <w:name w:val="批注框文本 Char"/>
    <w:link w:val="afffb"/>
    <w:uiPriority w:val="99"/>
    <w:semiHidden/>
    <w:rsid w:val="00F32780"/>
    <w:rPr>
      <w:kern w:val="2"/>
      <w:sz w:val="18"/>
      <w:szCs w:val="18"/>
    </w:rPr>
  </w:style>
  <w:style w:type="paragraph" w:styleId="afffc">
    <w:name w:val="Quote"/>
    <w:basedOn w:val="afff5"/>
    <w:next w:val="afff5"/>
    <w:link w:val="Char2"/>
    <w:uiPriority w:val="29"/>
    <w:qFormat/>
    <w:rsid w:val="00F32780"/>
    <w:rPr>
      <w:i/>
      <w:iCs/>
      <w:color w:val="000000"/>
    </w:rPr>
  </w:style>
  <w:style w:type="character" w:customStyle="1" w:styleId="Char2">
    <w:name w:val="引用 Char"/>
    <w:link w:val="afffc"/>
    <w:uiPriority w:val="29"/>
    <w:rsid w:val="00F32780"/>
    <w:rPr>
      <w:i/>
      <w:iCs/>
      <w:color w:val="000000"/>
      <w:kern w:val="2"/>
      <w:sz w:val="21"/>
      <w:szCs w:val="21"/>
    </w:rPr>
  </w:style>
  <w:style w:type="character" w:styleId="afffd">
    <w:name w:val="Strong"/>
    <w:uiPriority w:val="22"/>
    <w:qFormat/>
    <w:rsid w:val="00F32780"/>
    <w:rPr>
      <w:b/>
      <w:bCs/>
    </w:rPr>
  </w:style>
  <w:style w:type="character" w:styleId="afffe">
    <w:name w:val="Emphasis"/>
    <w:uiPriority w:val="20"/>
    <w:qFormat/>
    <w:rsid w:val="00F32780"/>
    <w:rPr>
      <w:i/>
      <w:iCs/>
    </w:rPr>
  </w:style>
  <w:style w:type="paragraph" w:styleId="affff">
    <w:name w:val="Title"/>
    <w:basedOn w:val="afff5"/>
    <w:link w:val="Char3"/>
    <w:qFormat/>
    <w:rsid w:val="00F32780"/>
    <w:pPr>
      <w:spacing w:before="240" w:after="60"/>
      <w:jc w:val="center"/>
      <w:outlineLvl w:val="0"/>
    </w:pPr>
    <w:rPr>
      <w:rFonts w:ascii="Arial" w:hAnsi="Arial" w:cs="Arial"/>
      <w:b/>
      <w:bCs/>
      <w:sz w:val="32"/>
      <w:szCs w:val="32"/>
    </w:rPr>
  </w:style>
  <w:style w:type="character" w:customStyle="1" w:styleId="Char3">
    <w:name w:val="标题 Char"/>
    <w:link w:val="affff"/>
    <w:rsid w:val="00F32780"/>
    <w:rPr>
      <w:rFonts w:ascii="Arial" w:hAnsi="Arial" w:cs="Arial"/>
      <w:b/>
      <w:bCs/>
      <w:kern w:val="2"/>
      <w:sz w:val="32"/>
      <w:szCs w:val="32"/>
    </w:rPr>
  </w:style>
  <w:style w:type="paragraph" w:customStyle="1" w:styleId="affff0">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1">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2">
    <w:name w:val="标准文件_页脚偶数页"/>
    <w:rsid w:val="00F32780"/>
    <w:pPr>
      <w:ind w:left="198"/>
    </w:pPr>
    <w:rPr>
      <w:rFonts w:ascii="宋体" w:hAnsi="Times New Roman"/>
      <w:sz w:val="18"/>
    </w:rPr>
  </w:style>
  <w:style w:type="paragraph" w:customStyle="1" w:styleId="affff3">
    <w:name w:val="标准文件_页脚奇数页"/>
    <w:rsid w:val="00F32780"/>
    <w:pPr>
      <w:ind w:right="227"/>
      <w:jc w:val="right"/>
    </w:pPr>
    <w:rPr>
      <w:rFonts w:ascii="宋体" w:hAnsi="Times New Roman"/>
      <w:sz w:val="18"/>
    </w:rPr>
  </w:style>
  <w:style w:type="paragraph" w:customStyle="1" w:styleId="affff4">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5">
    <w:name w:val="标准文件_标准正文"/>
    <w:basedOn w:val="afff5"/>
    <w:next w:val="affff6"/>
    <w:rsid w:val="00F32780"/>
    <w:pPr>
      <w:snapToGrid w:val="0"/>
      <w:ind w:firstLineChars="200" w:firstLine="200"/>
    </w:pPr>
    <w:rPr>
      <w:kern w:val="0"/>
    </w:rPr>
  </w:style>
  <w:style w:type="paragraph" w:customStyle="1" w:styleId="affff7">
    <w:name w:val="标准文件_版本"/>
    <w:basedOn w:val="affff5"/>
    <w:rsid w:val="00F32780"/>
    <w:pPr>
      <w:adjustRightInd/>
      <w:snapToGrid/>
      <w:ind w:firstLineChars="0" w:firstLine="0"/>
    </w:pPr>
    <w:rPr>
      <w:rFonts w:ascii="宋体" w:hAnsi="宋体"/>
      <w:kern w:val="2"/>
    </w:rPr>
  </w:style>
  <w:style w:type="paragraph" w:customStyle="1" w:styleId="affff8">
    <w:name w:val="标准文件_标准部门"/>
    <w:basedOn w:val="afff5"/>
    <w:rsid w:val="00F32780"/>
    <w:pPr>
      <w:jc w:val="center"/>
    </w:pPr>
    <w:rPr>
      <w:rFonts w:ascii="黑体" w:eastAsia="黑体"/>
      <w:kern w:val="0"/>
      <w:sz w:val="44"/>
    </w:rPr>
  </w:style>
  <w:style w:type="paragraph" w:customStyle="1" w:styleId="affff9">
    <w:name w:val="标准文件_标准代替"/>
    <w:basedOn w:val="afff5"/>
    <w:next w:val="afff5"/>
    <w:rsid w:val="00F32780"/>
    <w:pPr>
      <w:spacing w:line="310" w:lineRule="exact"/>
      <w:jc w:val="right"/>
    </w:pPr>
    <w:rPr>
      <w:rFonts w:ascii="宋体" w:hAnsi="宋体"/>
      <w:kern w:val="0"/>
    </w:rPr>
  </w:style>
  <w:style w:type="paragraph" w:customStyle="1" w:styleId="affffa">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b">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c">
    <w:name w:val="标准文件_页眉偶数页"/>
    <w:basedOn w:val="affffb"/>
    <w:next w:val="afff5"/>
    <w:rsid w:val="00F32780"/>
    <w:pPr>
      <w:jc w:val="left"/>
    </w:pPr>
  </w:style>
  <w:style w:type="paragraph" w:customStyle="1" w:styleId="affffd">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6">
    <w:name w:val="标准文件_段"/>
    <w:link w:val="Char4"/>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6"/>
    <w:rsid w:val="00F32780"/>
    <w:pPr>
      <w:widowControl w:val="0"/>
      <w:numPr>
        <w:ilvl w:val="3"/>
        <w:numId w:val="29"/>
      </w:numPr>
      <w:spacing w:beforeLines="50" w:before="50" w:afterLines="50" w:after="50"/>
      <w:ind w:left="0"/>
      <w:jc w:val="both"/>
      <w:outlineLvl w:val="2"/>
    </w:pPr>
    <w:rPr>
      <w:rFonts w:ascii="黑体" w:eastAsia="黑体" w:hAnsi="Times New Roman"/>
      <w:sz w:val="21"/>
    </w:rPr>
  </w:style>
  <w:style w:type="character" w:customStyle="1" w:styleId="affffe">
    <w:name w:val="标准文件_发布"/>
    <w:rsid w:val="00F32780"/>
    <w:rPr>
      <w:rFonts w:ascii="黑体" w:eastAsia="黑体"/>
      <w:spacing w:val="0"/>
      <w:w w:val="100"/>
      <w:position w:val="3"/>
      <w:sz w:val="28"/>
    </w:rPr>
  </w:style>
  <w:style w:type="paragraph" w:customStyle="1" w:styleId="ad">
    <w:name w:val="标准文件_方框数字列项"/>
    <w:basedOn w:val="affff6"/>
    <w:rsid w:val="00F32780"/>
    <w:pPr>
      <w:numPr>
        <w:numId w:val="3"/>
      </w:numPr>
      <w:ind w:firstLineChars="0" w:firstLine="0"/>
    </w:pPr>
  </w:style>
  <w:style w:type="paragraph" w:customStyle="1" w:styleId="afffff">
    <w:name w:val="标准文件_封面标准编号"/>
    <w:basedOn w:val="afff5"/>
    <w:next w:val="affff9"/>
    <w:rsid w:val="00F32780"/>
    <w:pPr>
      <w:spacing w:line="310" w:lineRule="exact"/>
      <w:jc w:val="right"/>
    </w:pPr>
    <w:rPr>
      <w:rFonts w:ascii="黑体" w:eastAsia="黑体"/>
      <w:kern w:val="0"/>
      <w:sz w:val="28"/>
    </w:rPr>
  </w:style>
  <w:style w:type="paragraph" w:customStyle="1" w:styleId="afffff0">
    <w:name w:val="标准文件_封面标准分类号"/>
    <w:basedOn w:val="afff5"/>
    <w:rsid w:val="00F32780"/>
    <w:rPr>
      <w:rFonts w:ascii="黑体" w:eastAsia="黑体"/>
      <w:b/>
      <w:kern w:val="0"/>
      <w:sz w:val="28"/>
    </w:rPr>
  </w:style>
  <w:style w:type="paragraph" w:customStyle="1" w:styleId="afffff1">
    <w:name w:val="标准文件_封面标准名称"/>
    <w:basedOn w:val="afff5"/>
    <w:rsid w:val="00F32780"/>
    <w:pPr>
      <w:spacing w:line="240" w:lineRule="auto"/>
      <w:jc w:val="center"/>
    </w:pPr>
    <w:rPr>
      <w:rFonts w:ascii="黑体" w:eastAsia="黑体"/>
      <w:kern w:val="0"/>
      <w:sz w:val="52"/>
    </w:rPr>
  </w:style>
  <w:style w:type="paragraph" w:customStyle="1" w:styleId="afffff2">
    <w:name w:val="标准文件_封面标准英文名称"/>
    <w:basedOn w:val="afff5"/>
    <w:rsid w:val="00F32780"/>
    <w:pPr>
      <w:spacing w:line="240" w:lineRule="auto"/>
      <w:jc w:val="center"/>
    </w:pPr>
    <w:rPr>
      <w:rFonts w:ascii="黑体" w:eastAsia="黑体"/>
      <w:b/>
      <w:sz w:val="28"/>
    </w:rPr>
  </w:style>
  <w:style w:type="paragraph" w:customStyle="1" w:styleId="afffff3">
    <w:name w:val="标准文件_封面发布日期"/>
    <w:basedOn w:val="afff5"/>
    <w:rsid w:val="00F32780"/>
    <w:pPr>
      <w:spacing w:line="310" w:lineRule="exact"/>
    </w:pPr>
    <w:rPr>
      <w:rFonts w:ascii="黑体" w:eastAsia="黑体"/>
      <w:kern w:val="0"/>
      <w:sz w:val="28"/>
    </w:rPr>
  </w:style>
  <w:style w:type="paragraph" w:customStyle="1" w:styleId="afffff4">
    <w:name w:val="标准文件_封面密级"/>
    <w:basedOn w:val="afff5"/>
    <w:rsid w:val="00F32780"/>
    <w:rPr>
      <w:rFonts w:eastAsia="黑体"/>
      <w:sz w:val="32"/>
    </w:rPr>
  </w:style>
  <w:style w:type="paragraph" w:customStyle="1" w:styleId="afffff5">
    <w:name w:val="标准文件_封面实施日期"/>
    <w:basedOn w:val="afff5"/>
    <w:rsid w:val="00F32780"/>
    <w:pPr>
      <w:spacing w:line="310" w:lineRule="exact"/>
      <w:jc w:val="right"/>
    </w:pPr>
    <w:rPr>
      <w:rFonts w:ascii="黑体" w:eastAsia="黑体"/>
      <w:sz w:val="28"/>
    </w:rPr>
  </w:style>
  <w:style w:type="paragraph" w:customStyle="1" w:styleId="afffff6">
    <w:name w:val="标准文件_封面抬头"/>
    <w:basedOn w:val="affff6"/>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6"/>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6"/>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6"/>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6"/>
    <w:rsid w:val="00F32780"/>
    <w:pPr>
      <w:widowControl/>
      <w:numPr>
        <w:ilvl w:val="2"/>
      </w:numPr>
      <w:wordWrap w:val="0"/>
      <w:overflowPunct w:val="0"/>
      <w:autoSpaceDE w:val="0"/>
      <w:autoSpaceDN w:val="0"/>
      <w:textAlignment w:val="baseline"/>
      <w:outlineLvl w:val="3"/>
    </w:pPr>
  </w:style>
  <w:style w:type="paragraph" w:customStyle="1" w:styleId="afffff7">
    <w:name w:val="标准文件_附录公式"/>
    <w:basedOn w:val="affff5"/>
    <w:next w:val="affff5"/>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6"/>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6"/>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6"/>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6"/>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8"/>
    <w:rsid w:val="00F32780"/>
    <w:pPr>
      <w:numPr>
        <w:numId w:val="7"/>
      </w:numPr>
      <w:tabs>
        <w:tab w:val="left" w:pos="6406"/>
      </w:tabs>
      <w:spacing w:before="220" w:after="320"/>
      <w:jc w:val="center"/>
      <w:outlineLvl w:val="0"/>
    </w:pPr>
    <w:rPr>
      <w:rFonts w:ascii="黑体" w:eastAsia="黑体" w:hAnsi="Times New Roman"/>
      <w:sz w:val="21"/>
    </w:rPr>
  </w:style>
  <w:style w:type="paragraph" w:styleId="afffff8">
    <w:name w:val="Body Text"/>
    <w:basedOn w:val="afff5"/>
    <w:link w:val="Char5"/>
    <w:rsid w:val="00F32780"/>
    <w:pPr>
      <w:spacing w:after="120"/>
    </w:pPr>
  </w:style>
  <w:style w:type="character" w:customStyle="1" w:styleId="Char5">
    <w:name w:val="正文文本 Char"/>
    <w:link w:val="afffff8"/>
    <w:rsid w:val="00F32780"/>
    <w:rPr>
      <w:kern w:val="2"/>
      <w:sz w:val="21"/>
      <w:szCs w:val="21"/>
    </w:rPr>
  </w:style>
  <w:style w:type="paragraph" w:customStyle="1" w:styleId="afffff9">
    <w:name w:val="标准文件_附录章标题"/>
    <w:next w:val="affff6"/>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a">
    <w:name w:val="标准文件_公式后的破折号"/>
    <w:basedOn w:val="affff6"/>
    <w:next w:val="affff6"/>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b">
    <w:name w:val="标准文件_目次、标准名称标题"/>
    <w:basedOn w:val="a6"/>
    <w:next w:val="affff6"/>
    <w:rsid w:val="00F32780"/>
    <w:pPr>
      <w:spacing w:line="460" w:lineRule="exact"/>
      <w:ind w:left="0" w:firstLine="0"/>
    </w:pPr>
  </w:style>
  <w:style w:type="paragraph" w:customStyle="1" w:styleId="afffffc">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6"/>
    <w:rsid w:val="00F32780"/>
    <w:pPr>
      <w:widowControl/>
      <w:numPr>
        <w:ilvl w:val="4"/>
      </w:numPr>
      <w:outlineLvl w:val="3"/>
    </w:pPr>
  </w:style>
  <w:style w:type="character" w:styleId="afffffd">
    <w:name w:val="Subtle Reference"/>
    <w:uiPriority w:val="31"/>
    <w:qFormat/>
    <w:rsid w:val="00F32780"/>
    <w:rPr>
      <w:smallCaps/>
      <w:color w:val="C0504D"/>
      <w:u w:val="single"/>
    </w:rPr>
  </w:style>
  <w:style w:type="paragraph" w:customStyle="1" w:styleId="afffffe">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6"/>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
    <w:name w:val="footnote text"/>
    <w:basedOn w:val="afff5"/>
    <w:next w:val="afff5"/>
    <w:link w:val="Char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Char6">
    <w:name w:val="脚注文本 Char"/>
    <w:link w:val="affffff"/>
    <w:semiHidden/>
    <w:rsid w:val="00F32780"/>
    <w:rPr>
      <w:rFonts w:ascii="宋体"/>
      <w:kern w:val="2"/>
      <w:sz w:val="18"/>
      <w:szCs w:val="18"/>
    </w:rPr>
  </w:style>
  <w:style w:type="paragraph" w:customStyle="1" w:styleId="affffff0">
    <w:name w:val="标准文件_条文脚注"/>
    <w:basedOn w:val="affffff"/>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6"/>
    <w:rsid w:val="00F32780"/>
    <w:pPr>
      <w:numPr>
        <w:numId w:val="14"/>
      </w:numPr>
      <w:spacing w:line="240" w:lineRule="auto"/>
      <w:jc w:val="left"/>
    </w:pPr>
    <w:rPr>
      <w:rFonts w:ascii="宋体" w:hAnsi="宋体"/>
      <w:sz w:val="18"/>
    </w:rPr>
  </w:style>
  <w:style w:type="character" w:styleId="affffff1">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2">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6"/>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6"/>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6"/>
    <w:rsid w:val="00F32780"/>
    <w:pPr>
      <w:numPr>
        <w:ilvl w:val="2"/>
      </w:numPr>
      <w:spacing w:beforeLines="50" w:before="50" w:afterLines="50" w:after="50"/>
      <w:outlineLvl w:val="1"/>
    </w:pPr>
  </w:style>
  <w:style w:type="paragraph" w:customStyle="1" w:styleId="affffff3">
    <w:name w:val="标准文件_一致程度"/>
    <w:basedOn w:val="afff5"/>
    <w:rsid w:val="00F32780"/>
    <w:pPr>
      <w:spacing w:line="440" w:lineRule="exact"/>
      <w:jc w:val="center"/>
    </w:pPr>
    <w:rPr>
      <w:sz w:val="28"/>
    </w:rPr>
  </w:style>
  <w:style w:type="paragraph" w:customStyle="1" w:styleId="affffff4">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5">
    <w:name w:val="标准文件_英文图表脚注"/>
    <w:basedOn w:val="affff5"/>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6"/>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6"/>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6">
    <w:name w:val="标准文件_正文公式"/>
    <w:basedOn w:val="afff5"/>
    <w:next w:val="affff5"/>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6"/>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6"/>
    <w:rsid w:val="00F32780"/>
    <w:pPr>
      <w:numPr>
        <w:numId w:val="23"/>
      </w:numPr>
      <w:jc w:val="center"/>
    </w:pPr>
    <w:rPr>
      <w:rFonts w:ascii="黑体" w:eastAsia="黑体" w:hAnsi="Times New Roman"/>
      <w:sz w:val="21"/>
    </w:rPr>
  </w:style>
  <w:style w:type="paragraph" w:customStyle="1" w:styleId="afb">
    <w:name w:val="标准文件_正文英文图标题"/>
    <w:next w:val="affff6"/>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7">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8">
    <w:name w:val="发布部门"/>
    <w:next w:val="affff6"/>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9">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a">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b">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c">
    <w:name w:val="封面标准文稿编辑信息"/>
    <w:rsid w:val="00F32780"/>
    <w:pPr>
      <w:spacing w:before="180" w:line="180" w:lineRule="exact"/>
      <w:jc w:val="center"/>
    </w:pPr>
    <w:rPr>
      <w:rFonts w:ascii="宋体" w:hAnsi="Times New Roman"/>
      <w:sz w:val="21"/>
    </w:rPr>
  </w:style>
  <w:style w:type="paragraph" w:customStyle="1" w:styleId="affffffd">
    <w:name w:val="封面标准文稿类别"/>
    <w:rsid w:val="00F32780"/>
    <w:pPr>
      <w:spacing w:before="440" w:line="400" w:lineRule="exact"/>
      <w:jc w:val="center"/>
    </w:pPr>
    <w:rPr>
      <w:rFonts w:ascii="宋体" w:hAnsi="Times New Roman"/>
      <w:sz w:val="24"/>
    </w:rPr>
  </w:style>
  <w:style w:type="paragraph" w:customStyle="1" w:styleId="affffffe">
    <w:name w:val="封面标准英文名称"/>
    <w:rsid w:val="00F32780"/>
    <w:pPr>
      <w:widowControl w:val="0"/>
      <w:spacing w:line="360" w:lineRule="exact"/>
      <w:jc w:val="center"/>
    </w:pPr>
    <w:rPr>
      <w:rFonts w:ascii="Times New Roman" w:hAnsi="Times New Roman"/>
      <w:sz w:val="28"/>
    </w:rPr>
  </w:style>
  <w:style w:type="paragraph" w:customStyle="1" w:styleId="afffffff">
    <w:name w:val="封面一致性程度标识"/>
    <w:rsid w:val="00F32780"/>
    <w:pPr>
      <w:spacing w:before="440" w:line="440" w:lineRule="exact"/>
      <w:jc w:val="center"/>
    </w:pPr>
    <w:rPr>
      <w:rFonts w:ascii="Times New Roman" w:hAnsi="Times New Roman"/>
      <w:sz w:val="28"/>
    </w:rPr>
  </w:style>
  <w:style w:type="paragraph" w:customStyle="1" w:styleId="afffffff0">
    <w:name w:val="封面正文"/>
    <w:rsid w:val="00F32780"/>
    <w:pPr>
      <w:jc w:val="both"/>
    </w:pPr>
    <w:rPr>
      <w:rFonts w:ascii="Times New Roman" w:hAnsi="Times New Roman"/>
    </w:rPr>
  </w:style>
  <w:style w:type="paragraph" w:customStyle="1" w:styleId="afffffff1">
    <w:name w:val="附录二级无标题条"/>
    <w:basedOn w:val="afff5"/>
    <w:next w:val="affff6"/>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2">
    <w:name w:val="附录三级无标题条"/>
    <w:basedOn w:val="afffffff1"/>
    <w:next w:val="affff6"/>
    <w:rsid w:val="00F32780"/>
    <w:pPr>
      <w:outlineLvl w:val="4"/>
    </w:pPr>
  </w:style>
  <w:style w:type="paragraph" w:customStyle="1" w:styleId="afffffff3">
    <w:name w:val="附录四级无标题条"/>
    <w:basedOn w:val="afffffff2"/>
    <w:next w:val="affff6"/>
    <w:rsid w:val="00F32780"/>
    <w:pPr>
      <w:outlineLvl w:val="5"/>
    </w:pPr>
  </w:style>
  <w:style w:type="paragraph" w:customStyle="1" w:styleId="afffffff4">
    <w:name w:val="附录图"/>
    <w:next w:val="affff6"/>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5">
    <w:name w:val="附录五级无标题条"/>
    <w:basedOn w:val="afffffff3"/>
    <w:next w:val="affff6"/>
    <w:rsid w:val="00F32780"/>
    <w:pPr>
      <w:outlineLvl w:val="6"/>
    </w:pPr>
  </w:style>
  <w:style w:type="paragraph" w:customStyle="1" w:styleId="afffffff6">
    <w:name w:val="附录性质"/>
    <w:basedOn w:val="afff5"/>
    <w:rsid w:val="00F32780"/>
    <w:pPr>
      <w:widowControl/>
      <w:adjustRightInd/>
      <w:jc w:val="center"/>
    </w:pPr>
    <w:rPr>
      <w:rFonts w:ascii="黑体" w:eastAsia="黑体"/>
    </w:rPr>
  </w:style>
  <w:style w:type="paragraph" w:customStyle="1" w:styleId="afffffff7">
    <w:name w:val="附录一级无标题条"/>
    <w:basedOn w:val="afffff9"/>
    <w:next w:val="affff6"/>
    <w:rsid w:val="00F32780"/>
    <w:pPr>
      <w:autoSpaceDN w:val="0"/>
      <w:outlineLvl w:val="2"/>
    </w:pPr>
    <w:rPr>
      <w:rFonts w:ascii="宋体" w:eastAsia="宋体" w:hAnsi="宋体"/>
    </w:rPr>
  </w:style>
  <w:style w:type="character" w:customStyle="1" w:styleId="afffffff8">
    <w:name w:val="个人答复风格"/>
    <w:rsid w:val="00F32780"/>
    <w:rPr>
      <w:rFonts w:ascii="Arial" w:eastAsia="宋体" w:hAnsi="Arial" w:cs="Arial"/>
      <w:color w:val="auto"/>
      <w:spacing w:val="0"/>
      <w:sz w:val="20"/>
    </w:rPr>
  </w:style>
  <w:style w:type="character" w:customStyle="1" w:styleId="afffffff9">
    <w:name w:val="个人撰写风格"/>
    <w:rsid w:val="00F32780"/>
    <w:rPr>
      <w:rFonts w:ascii="Arial" w:eastAsia="宋体" w:hAnsi="Arial" w:cs="Arial"/>
      <w:color w:val="auto"/>
      <w:spacing w:val="0"/>
      <w:sz w:val="20"/>
    </w:rPr>
  </w:style>
  <w:style w:type="paragraph" w:customStyle="1" w:styleId="afffffffa">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b">
    <w:name w:val="列项·"/>
    <w:basedOn w:val="affff6"/>
    <w:rsid w:val="00F32780"/>
    <w:pPr>
      <w:tabs>
        <w:tab w:val="left" w:pos="840"/>
      </w:tabs>
    </w:pPr>
  </w:style>
  <w:style w:type="paragraph" w:customStyle="1" w:styleId="afffffffc">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d">
    <w:name w:val="其他标准称谓"/>
    <w:rsid w:val="00F32780"/>
    <w:pPr>
      <w:spacing w:line="0" w:lineRule="atLeast"/>
      <w:jc w:val="distribute"/>
    </w:pPr>
    <w:rPr>
      <w:rFonts w:ascii="黑体" w:eastAsia="黑体" w:hAnsi="宋体"/>
      <w:sz w:val="52"/>
    </w:rPr>
  </w:style>
  <w:style w:type="paragraph" w:customStyle="1" w:styleId="afffffffe">
    <w:name w:val="其他发布部门"/>
    <w:basedOn w:val="affffff8"/>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
    <w:name w:val="实施日期"/>
    <w:basedOn w:val="affffff9"/>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0">
    <w:name w:val="table of figures"/>
    <w:basedOn w:val="afff5"/>
    <w:next w:val="afff5"/>
    <w:semiHidden/>
    <w:rsid w:val="00F32780"/>
    <w:pPr>
      <w:adjustRightInd/>
      <w:spacing w:line="240" w:lineRule="auto"/>
      <w:jc w:val="left"/>
    </w:pPr>
    <w:rPr>
      <w:szCs w:val="24"/>
    </w:rPr>
  </w:style>
  <w:style w:type="paragraph" w:customStyle="1" w:styleId="affffffff1">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2">
    <w:name w:val="无标题条"/>
    <w:next w:val="affff6"/>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3">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4">
    <w:name w:val="Normal Indent"/>
    <w:basedOn w:val="afff5"/>
    <w:rsid w:val="00F32780"/>
    <w:pPr>
      <w:ind w:firstLine="420"/>
    </w:pPr>
  </w:style>
  <w:style w:type="paragraph" w:customStyle="1" w:styleId="affffffff5">
    <w:name w:val="注:后续"/>
    <w:rsid w:val="00F32780"/>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rsid w:val="00F32780"/>
    <w:pPr>
      <w:ind w:leftChars="0" w:left="1406" w:firstLineChars="0" w:hanging="499"/>
    </w:pPr>
  </w:style>
  <w:style w:type="paragraph" w:customStyle="1" w:styleId="affffffff7">
    <w:name w:val="标准文件_一级无标题"/>
    <w:basedOn w:val="affd"/>
    <w:qFormat/>
    <w:rsid w:val="00F32780"/>
    <w:pPr>
      <w:spacing w:beforeLines="0" w:before="0" w:afterLines="0" w:after="0"/>
      <w:outlineLvl w:val="9"/>
    </w:pPr>
    <w:rPr>
      <w:rFonts w:ascii="宋体" w:eastAsia="宋体"/>
    </w:rPr>
  </w:style>
  <w:style w:type="paragraph" w:customStyle="1" w:styleId="affffffff8">
    <w:name w:val="标准文件_五级无标题"/>
    <w:basedOn w:val="afff1"/>
    <w:qFormat/>
    <w:rsid w:val="00F32780"/>
    <w:pPr>
      <w:spacing w:beforeLines="0" w:before="0" w:afterLines="0" w:after="0"/>
      <w:outlineLvl w:val="9"/>
    </w:pPr>
    <w:rPr>
      <w:rFonts w:ascii="宋体" w:eastAsia="宋体"/>
    </w:rPr>
  </w:style>
  <w:style w:type="paragraph" w:customStyle="1" w:styleId="affffffff9">
    <w:name w:val="标准文件_三级无标题"/>
    <w:basedOn w:val="afff"/>
    <w:qFormat/>
    <w:rsid w:val="00F32780"/>
    <w:pPr>
      <w:spacing w:beforeLines="0" w:before="0" w:afterLines="0" w:after="0"/>
      <w:outlineLvl w:val="9"/>
    </w:pPr>
    <w:rPr>
      <w:rFonts w:ascii="宋体" w:eastAsia="宋体"/>
    </w:rPr>
  </w:style>
  <w:style w:type="paragraph" w:customStyle="1" w:styleId="affffffffa">
    <w:name w:val="标准文件_二级无标题"/>
    <w:basedOn w:val="affe"/>
    <w:qFormat/>
    <w:rsid w:val="00F32780"/>
    <w:pPr>
      <w:spacing w:beforeLines="0" w:before="0" w:afterLines="0" w:after="0"/>
      <w:ind w:left="142"/>
      <w:outlineLvl w:val="9"/>
    </w:pPr>
    <w:rPr>
      <w:rFonts w:ascii="宋体" w:eastAsia="宋体"/>
    </w:rPr>
  </w:style>
  <w:style w:type="paragraph" w:customStyle="1" w:styleId="affffffffb">
    <w:name w:val="标准_四级无标题"/>
    <w:basedOn w:val="afff0"/>
    <w:next w:val="affff6"/>
    <w:qFormat/>
    <w:rsid w:val="00F32780"/>
    <w:rPr>
      <w:rFonts w:eastAsia="宋体"/>
    </w:rPr>
  </w:style>
  <w:style w:type="paragraph" w:customStyle="1" w:styleId="affffffffc">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6"/>
    <w:rsid w:val="00F32780"/>
    <w:pPr>
      <w:numPr>
        <w:numId w:val="2"/>
      </w:numPr>
      <w:ind w:firstLineChars="0" w:firstLine="0"/>
    </w:pPr>
    <w:rPr>
      <w:rFonts w:ascii="Times New Roman" w:cs="Arial"/>
      <w:szCs w:val="28"/>
    </w:rPr>
  </w:style>
  <w:style w:type="paragraph" w:customStyle="1" w:styleId="ae">
    <w:name w:val="标准文件_小写罗马数字编号列项"/>
    <w:basedOn w:val="affff6"/>
    <w:rsid w:val="00F32780"/>
    <w:pPr>
      <w:numPr>
        <w:numId w:val="15"/>
      </w:numPr>
      <w:ind w:firstLineChars="0" w:firstLine="0"/>
    </w:pPr>
    <w:rPr>
      <w:rFonts w:cs="Arial"/>
      <w:szCs w:val="28"/>
    </w:rPr>
  </w:style>
  <w:style w:type="paragraph" w:customStyle="1" w:styleId="affffffffd">
    <w:name w:val="标准文件_附录标题"/>
    <w:basedOn w:val="aff3"/>
    <w:qFormat/>
    <w:rsid w:val="00F32780"/>
    <w:pPr>
      <w:numPr>
        <w:numId w:val="0"/>
      </w:numPr>
      <w:spacing w:after="280"/>
      <w:outlineLvl w:val="9"/>
    </w:pPr>
  </w:style>
  <w:style w:type="paragraph" w:customStyle="1" w:styleId="affffffffe">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6"/>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
    <w:name w:val="标准文件_索引字母"/>
    <w:next w:val="affff6"/>
    <w:qFormat/>
    <w:rsid w:val="00F32780"/>
    <w:pPr>
      <w:jc w:val="center"/>
    </w:pPr>
    <w:rPr>
      <w:rFonts w:ascii="宋体" w:eastAsia="Times New Roman" w:hAnsi="宋体"/>
      <w:b/>
      <w:kern w:val="2"/>
      <w:sz w:val="21"/>
    </w:rPr>
  </w:style>
  <w:style w:type="paragraph" w:customStyle="1" w:styleId="afffffffff0">
    <w:name w:val="标准文件_附录前"/>
    <w:next w:val="affff6"/>
    <w:qFormat/>
    <w:rsid w:val="00F32780"/>
    <w:pPr>
      <w:spacing w:line="20" w:lineRule="atLeast"/>
      <w:ind w:firstLine="200"/>
    </w:pPr>
    <w:rPr>
      <w:rFonts w:ascii="宋体" w:hAnsi="宋体"/>
      <w:kern w:val="2"/>
      <w:sz w:val="10"/>
    </w:rPr>
  </w:style>
  <w:style w:type="paragraph" w:customStyle="1" w:styleId="afffffffff1">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6"/>
    <w:qFormat/>
    <w:rsid w:val="00F32780"/>
    <w:pPr>
      <w:ind w:firstLineChars="0" w:firstLine="0"/>
      <w:jc w:val="center"/>
    </w:pPr>
    <w:rPr>
      <w:sz w:val="18"/>
    </w:rPr>
  </w:style>
  <w:style w:type="paragraph" w:customStyle="1" w:styleId="afff2">
    <w:name w:val="标准文件_注："/>
    <w:next w:val="affff6"/>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3"/>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3"/>
    <w:qFormat/>
    <w:rsid w:val="00F32780"/>
    <w:pPr>
      <w:widowControl/>
      <w:numPr>
        <w:numId w:val="12"/>
      </w:numPr>
      <w:adjustRightInd/>
      <w:spacing w:line="240" w:lineRule="auto"/>
    </w:pPr>
    <w:rPr>
      <w:rFonts w:ascii="宋体" w:hAnsi="Times New Roman"/>
      <w:kern w:val="0"/>
      <w:sz w:val="18"/>
      <w:szCs w:val="18"/>
    </w:rPr>
  </w:style>
  <w:style w:type="character" w:customStyle="1" w:styleId="Char4">
    <w:name w:val="标准文件_段 Char"/>
    <w:link w:val="affff6"/>
    <w:rsid w:val="00F32780"/>
    <w:rPr>
      <w:rFonts w:ascii="宋体" w:hAnsi="Times New Roman"/>
      <w:noProof/>
      <w:sz w:val="21"/>
    </w:rPr>
  </w:style>
  <w:style w:type="paragraph" w:customStyle="1" w:styleId="afffffffff4">
    <w:name w:val="标准文件_表格续"/>
    <w:basedOn w:val="affff6"/>
    <w:next w:val="affff6"/>
    <w:qFormat/>
    <w:rsid w:val="00F32780"/>
    <w:pPr>
      <w:jc w:val="center"/>
    </w:pPr>
    <w:rPr>
      <w:rFonts w:ascii="黑体" w:eastAsia="黑体" w:hAnsi="黑体"/>
    </w:rPr>
  </w:style>
  <w:style w:type="paragraph" w:styleId="10">
    <w:name w:val="toc 1"/>
    <w:basedOn w:val="afff5"/>
    <w:next w:val="afff5"/>
    <w:autoRedefine/>
    <w:uiPriority w:val="39"/>
    <w:unhideWhenUsed/>
    <w:rsid w:val="00F32780"/>
    <w:rPr>
      <w:rFonts w:ascii="宋体"/>
    </w:rPr>
  </w:style>
  <w:style w:type="table" w:styleId="afffffffff5">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6">
    <w:name w:val="Placeholder Text"/>
    <w:basedOn w:val="afff6"/>
    <w:uiPriority w:val="99"/>
    <w:semiHidden/>
    <w:rsid w:val="00F32780"/>
    <w:rPr>
      <w:color w:val="808080"/>
    </w:rPr>
  </w:style>
  <w:style w:type="paragraph" w:customStyle="1" w:styleId="2">
    <w:name w:val="标准文件_二级项2"/>
    <w:basedOn w:val="affff6"/>
    <w:qFormat/>
    <w:rsid w:val="00F32780"/>
    <w:pPr>
      <w:numPr>
        <w:ilvl w:val="1"/>
        <w:numId w:val="16"/>
      </w:numPr>
      <w:ind w:firstLineChars="0" w:firstLine="0"/>
    </w:pPr>
  </w:style>
  <w:style w:type="paragraph" w:customStyle="1" w:styleId="21">
    <w:name w:val="标准文件_三级项2"/>
    <w:basedOn w:val="affff6"/>
    <w:qFormat/>
    <w:rsid w:val="00F32780"/>
    <w:pPr>
      <w:numPr>
        <w:numId w:val="10"/>
      </w:numPr>
      <w:spacing w:line="300" w:lineRule="exact"/>
      <w:ind w:firstLineChars="0"/>
    </w:pPr>
    <w:rPr>
      <w:rFonts w:ascii="Times New Roman"/>
    </w:rPr>
  </w:style>
  <w:style w:type="paragraph" w:customStyle="1" w:styleId="20">
    <w:name w:val="标准文件_一级项2"/>
    <w:basedOn w:val="affff6"/>
    <w:qFormat/>
    <w:rsid w:val="00F32780"/>
    <w:pPr>
      <w:numPr>
        <w:numId w:val="17"/>
      </w:numPr>
      <w:spacing w:line="300" w:lineRule="exact"/>
      <w:ind w:firstLineChars="0"/>
    </w:pPr>
    <w:rPr>
      <w:rFonts w:ascii="Times New Roman"/>
    </w:rPr>
  </w:style>
  <w:style w:type="paragraph" w:customStyle="1" w:styleId="afffffffff7">
    <w:name w:val="标准文件_提示"/>
    <w:basedOn w:val="affff6"/>
    <w:next w:val="affff6"/>
    <w:qFormat/>
    <w:rsid w:val="00F32780"/>
    <w:pPr>
      <w:ind w:firstLine="420"/>
    </w:pPr>
    <w:rPr>
      <w:rFonts w:ascii="黑体" w:eastAsia="黑体"/>
    </w:rPr>
  </w:style>
  <w:style w:type="character" w:customStyle="1" w:styleId="afffffffff8">
    <w:name w:val="标准文件_来源"/>
    <w:basedOn w:val="afff6"/>
    <w:uiPriority w:val="1"/>
    <w:qFormat/>
    <w:rsid w:val="00F32780"/>
    <w:rPr>
      <w:rFonts w:eastAsia="宋体"/>
      <w:sz w:val="21"/>
    </w:rPr>
  </w:style>
  <w:style w:type="paragraph" w:customStyle="1" w:styleId="afffffffff9">
    <w:name w:val="标准文件_图表说明"/>
    <w:qFormat/>
    <w:rsid w:val="00F32780"/>
    <w:pPr>
      <w:spacing w:line="276" w:lineRule="auto"/>
      <w:ind w:firstLine="420"/>
    </w:pPr>
    <w:rPr>
      <w:rFonts w:ascii="宋体" w:hAnsi="宋体"/>
      <w:kern w:val="2"/>
      <w:sz w:val="18"/>
    </w:rPr>
  </w:style>
  <w:style w:type="paragraph" w:customStyle="1" w:styleId="afffffffffa">
    <w:name w:val="其他发布日期"/>
    <w:basedOn w:val="affffff9"/>
    <w:rsid w:val="00F32780"/>
    <w:pPr>
      <w:framePr w:w="3997" w:h="471" w:hRule="exact" w:hSpace="0" w:vSpace="181" w:wrap="around" w:vAnchor="page" w:hAnchor="page" w:x="1419" w:y="14097"/>
    </w:pPr>
  </w:style>
  <w:style w:type="paragraph" w:customStyle="1" w:styleId="afffffffffb">
    <w:name w:val="其他实施日期"/>
    <w:basedOn w:val="affffffff"/>
    <w:rsid w:val="00F32780"/>
    <w:pPr>
      <w:framePr w:w="3997" w:h="471" w:hRule="exact" w:vSpace="181" w:wrap="around" w:vAnchor="page" w:hAnchor="page" w:x="7089" w:y="14097"/>
    </w:pPr>
  </w:style>
  <w:style w:type="paragraph" w:customStyle="1" w:styleId="afffffffffc">
    <w:name w:val="标准文件_文件编号"/>
    <w:basedOn w:val="affff6"/>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rsid w:val="00F32780"/>
    <w:pPr>
      <w:framePr w:wrap="auto"/>
      <w:spacing w:before="57"/>
    </w:pPr>
    <w:rPr>
      <w:sz w:val="21"/>
    </w:rPr>
  </w:style>
  <w:style w:type="paragraph" w:customStyle="1" w:styleId="afffffffffe">
    <w:name w:val="标准文件_文件名称"/>
    <w:basedOn w:val="affff6"/>
    <w:next w:val="affff6"/>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0">
    <w:name w:val="toc 3"/>
    <w:basedOn w:val="afff5"/>
    <w:next w:val="afff5"/>
    <w:autoRedefine/>
    <w:uiPriority w:val="39"/>
    <w:unhideWhenUsed/>
    <w:rsid w:val="00F32780"/>
    <w:pPr>
      <w:spacing w:line="300" w:lineRule="exact"/>
      <w:ind w:left="420"/>
    </w:pPr>
    <w:rPr>
      <w:rFonts w:ascii="宋体"/>
    </w:rPr>
  </w:style>
  <w:style w:type="paragraph" w:styleId="40">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0">
    <w:name w:val="toc 5"/>
    <w:basedOn w:val="afff5"/>
    <w:next w:val="afff5"/>
    <w:autoRedefine/>
    <w:uiPriority w:val="39"/>
    <w:unhideWhenUsed/>
    <w:rsid w:val="00F32780"/>
    <w:pPr>
      <w:ind w:left="839"/>
    </w:pPr>
    <w:rPr>
      <w:rFonts w:ascii="宋体"/>
    </w:rPr>
  </w:style>
  <w:style w:type="paragraph" w:styleId="60">
    <w:name w:val="toc 6"/>
    <w:basedOn w:val="afff5"/>
    <w:next w:val="afff5"/>
    <w:autoRedefine/>
    <w:uiPriority w:val="39"/>
    <w:unhideWhenUsed/>
    <w:rsid w:val="00F32780"/>
    <w:pPr>
      <w:spacing w:line="300" w:lineRule="exact"/>
      <w:ind w:left="1049"/>
    </w:pPr>
    <w:rPr>
      <w:rFonts w:ascii="宋体"/>
    </w:rPr>
  </w:style>
  <w:style w:type="paragraph" w:styleId="70">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6"/>
    <w:next w:val="affff6"/>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6"/>
    <w:next w:val="affff6"/>
    <w:qFormat/>
    <w:rsid w:val="00F32780"/>
    <w:pPr>
      <w:numPr>
        <w:numId w:val="4"/>
      </w:numPr>
      <w:spacing w:line="14" w:lineRule="exact"/>
      <w:ind w:firstLineChars="0" w:firstLine="0"/>
      <w:jc w:val="center"/>
    </w:pPr>
    <w:rPr>
      <w:rFonts w:eastAsia="黑体"/>
      <w:vanish/>
      <w:sz w:val="2"/>
    </w:rPr>
  </w:style>
  <w:style w:type="paragraph" w:styleId="23">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6"/>
    <w:next w:val="affff6"/>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6"/>
    <w:next w:val="affff6"/>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6"/>
    <w:next w:val="affff6"/>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6"/>
    <w:next w:val="affff6"/>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6"/>
    <w:next w:val="affff6"/>
    <w:qFormat/>
    <w:rsid w:val="00F32780"/>
    <w:pPr>
      <w:numPr>
        <w:ilvl w:val="5"/>
        <w:numId w:val="18"/>
      </w:numPr>
      <w:spacing w:beforeLines="50" w:before="50" w:afterLines="50" w:after="50"/>
      <w:ind w:firstLineChars="0"/>
    </w:pPr>
    <w:rPr>
      <w:rFonts w:ascii="黑体" w:eastAsia="黑体"/>
    </w:rPr>
  </w:style>
  <w:style w:type="paragraph" w:customStyle="1" w:styleId="affffffffff">
    <w:name w:val="标准文件_注后"/>
    <w:basedOn w:val="affff6"/>
    <w:qFormat/>
    <w:rsid w:val="00F32780"/>
    <w:pPr>
      <w:ind w:left="811" w:firstLineChars="0" w:firstLine="0"/>
    </w:pPr>
    <w:rPr>
      <w:sz w:val="18"/>
    </w:rPr>
  </w:style>
  <w:style w:type="paragraph" w:customStyle="1" w:styleId="X">
    <w:name w:val="标准文件_注X后"/>
    <w:basedOn w:val="affff6"/>
    <w:qFormat/>
    <w:rsid w:val="00F32780"/>
    <w:pPr>
      <w:ind w:left="811" w:firstLineChars="0" w:firstLine="0"/>
    </w:pPr>
    <w:rPr>
      <w:sz w:val="18"/>
    </w:rPr>
  </w:style>
  <w:style w:type="paragraph" w:customStyle="1" w:styleId="affffffffff0">
    <w:name w:val="标准文件_示例后"/>
    <w:basedOn w:val="affff6"/>
    <w:qFormat/>
    <w:rsid w:val="00F32780"/>
    <w:pPr>
      <w:ind w:left="964" w:firstLineChars="0" w:firstLine="0"/>
    </w:pPr>
    <w:rPr>
      <w:sz w:val="18"/>
    </w:rPr>
  </w:style>
  <w:style w:type="paragraph" w:customStyle="1" w:styleId="X0">
    <w:name w:val="标准文件_示例X后"/>
    <w:basedOn w:val="affff6"/>
    <w:link w:val="X1"/>
    <w:qFormat/>
    <w:rsid w:val="00F32780"/>
    <w:pPr>
      <w:ind w:left="1049" w:firstLineChars="0" w:firstLine="0"/>
    </w:pPr>
    <w:rPr>
      <w:sz w:val="18"/>
    </w:rPr>
  </w:style>
  <w:style w:type="character" w:customStyle="1" w:styleId="X1">
    <w:name w:val="标准文件_示例X后 字符"/>
    <w:basedOn w:val="Char4"/>
    <w:link w:val="X0"/>
    <w:rsid w:val="00F32780"/>
    <w:rPr>
      <w:rFonts w:ascii="宋体" w:hAnsi="Times New Roman"/>
      <w:noProof/>
      <w:sz w:val="18"/>
    </w:rPr>
  </w:style>
  <w:style w:type="paragraph" w:customStyle="1" w:styleId="affffffffff1">
    <w:name w:val="标准文件_索引项"/>
    <w:basedOn w:val="affff6"/>
    <w:next w:val="affff6"/>
    <w:qFormat/>
    <w:rsid w:val="00F32780"/>
    <w:pPr>
      <w:tabs>
        <w:tab w:val="right" w:leader="dot" w:pos="9356"/>
      </w:tabs>
      <w:ind w:left="210" w:firstLineChars="0" w:hanging="210"/>
      <w:jc w:val="left"/>
    </w:pPr>
  </w:style>
  <w:style w:type="paragraph" w:customStyle="1" w:styleId="affffffffff2">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3">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4">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5">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6">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3">
    <w:name w:val="标准文件_示例内容"/>
    <w:basedOn w:val="affff6"/>
    <w:qFormat/>
    <w:rsid w:val="00F32780"/>
    <w:pPr>
      <w:ind w:firstLine="420"/>
    </w:pPr>
    <w:rPr>
      <w:sz w:val="18"/>
    </w:rPr>
  </w:style>
  <w:style w:type="paragraph" w:customStyle="1" w:styleId="affffffffff7">
    <w:name w:val="标准文件_引言一级无标题"/>
    <w:basedOn w:val="a7"/>
    <w:next w:val="affff6"/>
    <w:qFormat/>
    <w:rsid w:val="00F32780"/>
    <w:pPr>
      <w:spacing w:beforeLines="0" w:before="0" w:afterLines="0" w:after="0" w:line="276" w:lineRule="auto"/>
    </w:pPr>
    <w:rPr>
      <w:rFonts w:ascii="宋体" w:eastAsia="宋体"/>
    </w:rPr>
  </w:style>
  <w:style w:type="paragraph" w:customStyle="1" w:styleId="affffffffff8">
    <w:name w:val="标准文件_引言二级无标题"/>
    <w:basedOn w:val="a8"/>
    <w:next w:val="affff6"/>
    <w:qFormat/>
    <w:rsid w:val="00F32780"/>
    <w:pPr>
      <w:spacing w:beforeLines="0" w:before="0" w:afterLines="0" w:after="0" w:line="276" w:lineRule="auto"/>
    </w:pPr>
    <w:rPr>
      <w:rFonts w:ascii="宋体" w:eastAsia="宋体"/>
    </w:rPr>
  </w:style>
  <w:style w:type="paragraph" w:customStyle="1" w:styleId="affffffffff9">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a">
    <w:name w:val="标准文件_引言四级无标题"/>
    <w:basedOn w:val="aa"/>
    <w:next w:val="affff6"/>
    <w:qFormat/>
    <w:rsid w:val="00F32780"/>
    <w:pPr>
      <w:spacing w:beforeLines="0" w:before="0" w:afterLines="0" w:after="0" w:line="276" w:lineRule="auto"/>
    </w:pPr>
    <w:rPr>
      <w:rFonts w:ascii="宋体" w:eastAsia="宋体"/>
    </w:rPr>
  </w:style>
  <w:style w:type="paragraph" w:customStyle="1" w:styleId="affffffffffb">
    <w:name w:val="标准文件_引言五级无标题"/>
    <w:basedOn w:val="ab"/>
    <w:next w:val="affff6"/>
    <w:qFormat/>
    <w:rsid w:val="00F32780"/>
    <w:pPr>
      <w:spacing w:beforeLines="0" w:before="0" w:afterLines="0" w:after="0" w:line="276" w:lineRule="auto"/>
    </w:pPr>
    <w:rPr>
      <w:rFonts w:ascii="宋体" w:eastAsia="宋体"/>
    </w:rPr>
  </w:style>
  <w:style w:type="paragraph" w:customStyle="1" w:styleId="affffffffffc">
    <w:name w:val="标准文件_索引标题"/>
    <w:basedOn w:val="affffd"/>
    <w:next w:val="affff6"/>
    <w:qFormat/>
    <w:rsid w:val="00A33C67"/>
    <w:rPr>
      <w:rFonts w:hAnsi="黑体"/>
    </w:rPr>
  </w:style>
  <w:style w:type="paragraph" w:customStyle="1" w:styleId="affffffffffd">
    <w:name w:val="标准文件_脚注内容"/>
    <w:basedOn w:val="affff6"/>
    <w:qFormat/>
    <w:rsid w:val="00F32780"/>
    <w:pPr>
      <w:ind w:leftChars="200" w:left="400" w:hangingChars="200" w:hanging="200"/>
    </w:pPr>
    <w:rPr>
      <w:sz w:val="15"/>
    </w:rPr>
  </w:style>
  <w:style w:type="paragraph" w:customStyle="1" w:styleId="affffffffffe">
    <w:name w:val="标准文件_术语条一"/>
    <w:basedOn w:val="affffffff7"/>
    <w:next w:val="affff6"/>
    <w:qFormat/>
    <w:rsid w:val="00F32780"/>
  </w:style>
  <w:style w:type="paragraph" w:customStyle="1" w:styleId="afffffffffff">
    <w:name w:val="标准文件_术语条二"/>
    <w:basedOn w:val="affffffffa"/>
    <w:next w:val="affff6"/>
    <w:qFormat/>
    <w:rsid w:val="00F32780"/>
  </w:style>
  <w:style w:type="paragraph" w:customStyle="1" w:styleId="afffffffffff0">
    <w:name w:val="标准文件_术语条三"/>
    <w:basedOn w:val="affffffff9"/>
    <w:next w:val="affff6"/>
    <w:qFormat/>
    <w:rsid w:val="00F32780"/>
  </w:style>
  <w:style w:type="paragraph" w:customStyle="1" w:styleId="afffffffffff1">
    <w:name w:val="标准文件_术语条四"/>
    <w:basedOn w:val="affffffffc"/>
    <w:next w:val="affff6"/>
    <w:qFormat/>
    <w:rsid w:val="00F32780"/>
  </w:style>
  <w:style w:type="paragraph" w:customStyle="1" w:styleId="afffffffffff2">
    <w:name w:val="标准文件_术语条五"/>
    <w:basedOn w:val="affffffff8"/>
    <w:next w:val="affff6"/>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3">
    <w:name w:val="发布"/>
    <w:basedOn w:val="afff6"/>
    <w:rsid w:val="007B7453"/>
    <w:rPr>
      <w:rFonts w:ascii="黑体" w:eastAsia="黑体"/>
      <w:spacing w:val="85"/>
      <w:w w:val="100"/>
      <w:position w:val="3"/>
      <w:sz w:val="28"/>
      <w:szCs w:val="28"/>
    </w:rPr>
  </w:style>
  <w:style w:type="paragraph" w:styleId="afffffffffff4">
    <w:name w:val="List Paragraph"/>
    <w:basedOn w:val="afff5"/>
    <w:link w:val="Char7"/>
    <w:uiPriority w:val="34"/>
    <w:qFormat/>
    <w:rsid w:val="002C430A"/>
    <w:pPr>
      <w:ind w:firstLineChars="200" w:firstLine="420"/>
    </w:pPr>
  </w:style>
  <w:style w:type="character" w:customStyle="1" w:styleId="Char7">
    <w:name w:val="列出段落 Char"/>
    <w:basedOn w:val="afff6"/>
    <w:link w:val="afffffffffff4"/>
    <w:uiPriority w:val="34"/>
    <w:qFormat/>
    <w:rsid w:val="00A84E2B"/>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91F1A40CD54AB7ADEF65725C014450"/>
        <w:category>
          <w:name w:val="常规"/>
          <w:gallery w:val="placeholder"/>
        </w:category>
        <w:types>
          <w:type w:val="bbPlcHdr"/>
        </w:types>
        <w:behaviors>
          <w:behavior w:val="content"/>
        </w:behaviors>
        <w:guid w:val="{011B459B-6287-42EB-A332-C51023DA3B55}"/>
      </w:docPartPr>
      <w:docPartBody>
        <w:p w:rsidR="00C314EE" w:rsidRDefault="00C314EE">
          <w:pPr>
            <w:pStyle w:val="A691F1A40CD54AB7ADEF65725C014450"/>
          </w:pPr>
          <w:r w:rsidRPr="00751A05">
            <w:rPr>
              <w:rStyle w:val="a3"/>
              <w:rFonts w:hint="eastAsia"/>
            </w:rPr>
            <w:t>单击或点击此处输入文字。</w:t>
          </w:r>
        </w:p>
      </w:docPartBody>
    </w:docPart>
    <w:docPart>
      <w:docPartPr>
        <w:name w:val="A10B45D727B54F938E8A46C0813E4E05"/>
        <w:category>
          <w:name w:val="常规"/>
          <w:gallery w:val="placeholder"/>
        </w:category>
        <w:types>
          <w:type w:val="bbPlcHdr"/>
        </w:types>
        <w:behaviors>
          <w:behavior w:val="content"/>
        </w:behaviors>
        <w:guid w:val="{7D5B9A46-0166-47A6-811E-68A09EA129F9}"/>
      </w:docPartPr>
      <w:docPartBody>
        <w:p w:rsidR="00C314EE" w:rsidRDefault="00C314EE">
          <w:pPr>
            <w:pStyle w:val="A10B45D727B54F938E8A46C0813E4E05"/>
          </w:pPr>
          <w:r w:rsidRPr="00FB6243">
            <w:rPr>
              <w:rStyle w:val="a3"/>
              <w:rFonts w:hint="eastAsia"/>
            </w:rPr>
            <w:t>选择一项。</w:t>
          </w:r>
        </w:p>
      </w:docPartBody>
    </w:docPart>
    <w:docPart>
      <w:docPartPr>
        <w:name w:val="122E898DF5D540F7960938CC1EA0E18B"/>
        <w:category>
          <w:name w:val="常规"/>
          <w:gallery w:val="placeholder"/>
        </w:category>
        <w:types>
          <w:type w:val="bbPlcHdr"/>
        </w:types>
        <w:behaviors>
          <w:behavior w:val="content"/>
        </w:behaviors>
        <w:guid w:val="{83ED76FA-E757-4C8F-9781-FF19E26C647E}"/>
      </w:docPartPr>
      <w:docPartBody>
        <w:p w:rsidR="00C314EE" w:rsidRDefault="00C314EE">
          <w:pPr>
            <w:pStyle w:val="122E898DF5D540F7960938CC1EA0E18B"/>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4EE"/>
    <w:rsid w:val="00045971"/>
    <w:rsid w:val="001A3D5E"/>
    <w:rsid w:val="005C42A5"/>
    <w:rsid w:val="0085386B"/>
    <w:rsid w:val="00C31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691F1A40CD54AB7ADEF65725C014450">
    <w:name w:val="A691F1A40CD54AB7ADEF65725C014450"/>
    <w:pPr>
      <w:widowControl w:val="0"/>
      <w:jc w:val="both"/>
    </w:pPr>
  </w:style>
  <w:style w:type="paragraph" w:customStyle="1" w:styleId="A10B45D727B54F938E8A46C0813E4E05">
    <w:name w:val="A10B45D727B54F938E8A46C0813E4E05"/>
    <w:pPr>
      <w:widowControl w:val="0"/>
      <w:jc w:val="both"/>
    </w:pPr>
  </w:style>
  <w:style w:type="paragraph" w:customStyle="1" w:styleId="122E898DF5D540F7960938CC1EA0E18B">
    <w:name w:val="122E898DF5D540F7960938CC1EA0E18B"/>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691F1A40CD54AB7ADEF65725C014450">
    <w:name w:val="A691F1A40CD54AB7ADEF65725C014450"/>
    <w:pPr>
      <w:widowControl w:val="0"/>
      <w:jc w:val="both"/>
    </w:pPr>
  </w:style>
  <w:style w:type="paragraph" w:customStyle="1" w:styleId="A10B45D727B54F938E8A46C0813E4E05">
    <w:name w:val="A10B45D727B54F938E8A46C0813E4E05"/>
    <w:pPr>
      <w:widowControl w:val="0"/>
      <w:jc w:val="both"/>
    </w:pPr>
  </w:style>
  <w:style w:type="paragraph" w:customStyle="1" w:styleId="122E898DF5D540F7960938CC1EA0E18B">
    <w:name w:val="122E898DF5D540F7960938CC1EA0E18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60C73-D720-4905-8A27-11B6651A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34</TotalTime>
  <Pages>18</Pages>
  <Words>1414</Words>
  <Characters>8061</Characters>
  <Application>Microsoft Office Word</Application>
  <DocSecurity>0</DocSecurity>
  <Lines>67</Lines>
  <Paragraphs>18</Paragraphs>
  <ScaleCrop>false</ScaleCrop>
  <Company>PCMI</Company>
  <LinksUpToDate>false</LinksUpToDate>
  <CharactersWithSpaces>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勾海鹏</dc:creator>
  <dc:description>&lt;config cover="true" show_menu="true" version="1.0.0" doctype="SDKXY"&gt;_x000d_
&lt;/config&gt;</dc:description>
  <cp:lastModifiedBy>张佚名</cp:lastModifiedBy>
  <cp:revision>11</cp:revision>
  <cp:lastPrinted>2024-07-05T03:46:00Z</cp:lastPrinted>
  <dcterms:created xsi:type="dcterms:W3CDTF">2024-07-18T11:05:00Z</dcterms:created>
  <dcterms:modified xsi:type="dcterms:W3CDTF">2024-07-18T11:42:00Z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