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430C" w14:textId="77777777" w:rsidR="00FA2A8F" w:rsidRDefault="0088324D">
      <w:pPr>
        <w:pStyle w:val="afff8"/>
        <w:tabs>
          <w:tab w:val="left" w:pos="8080"/>
          <w:tab w:val="left" w:pos="8222"/>
          <w:tab w:val="left" w:pos="8505"/>
        </w:tabs>
        <w:ind w:leftChars="4185" w:left="8788" w:rightChars="-135" w:right="-283" w:firstLineChars="141" w:firstLine="282"/>
      </w:pPr>
      <w:bookmarkStart w:id="0" w:name="SectionMark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1A270" wp14:editId="438195B4">
                <wp:simplePos x="0" y="0"/>
                <wp:positionH relativeFrom="column">
                  <wp:posOffset>2995295</wp:posOffset>
                </wp:positionH>
                <wp:positionV relativeFrom="paragraph">
                  <wp:posOffset>-63500</wp:posOffset>
                </wp:positionV>
                <wp:extent cx="3000375" cy="1079500"/>
                <wp:effectExtent l="0" t="0" r="952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3970" y="439420"/>
                          <a:ext cx="300037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3B42" w14:textId="77777777" w:rsidR="00FA2A8F" w:rsidRDefault="0088324D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kern w:val="0"/>
                                <w:sz w:val="110"/>
                                <w:szCs w:val="110"/>
                                <w:lang w:bidi="ar"/>
                              </w:rPr>
                              <w:t>T/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0"/>
                                <w:sz w:val="110"/>
                                <w:szCs w:val="110"/>
                                <w:lang w:bidi="ar"/>
                              </w:rPr>
                              <w:t>CNHA</w:t>
                            </w:r>
                          </w:p>
                          <w:p w14:paraId="3AEB51E8" w14:textId="77777777" w:rsidR="00FA2A8F" w:rsidRDefault="00FA2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1A2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5.85pt;margin-top:-5pt;width:236.25pt;height: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" fillcolor="white [3201]" stroked="f" strokeweight=".5pt">
                <v:textbox>
                  <w:txbxContent>
                    <w:p w14:paraId="69213B42" w14:textId="77777777" w:rsidR="00FA2A8F" w:rsidRDefault="0088324D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kern w:val="0"/>
                          <w:sz w:val="110"/>
                          <w:szCs w:val="110"/>
                          <w:lang w:bidi="ar"/>
                        </w:rPr>
                        <w:t>T/</w:t>
                      </w:r>
                      <w:r>
                        <w:rPr>
                          <w:b/>
                          <w:bCs/>
                          <w:color w:val="000000"/>
                          <w:kern w:val="0"/>
                          <w:sz w:val="110"/>
                          <w:szCs w:val="110"/>
                          <w:lang w:bidi="ar"/>
                        </w:rPr>
                        <w:t>CNHA</w:t>
                      </w:r>
                    </w:p>
                    <w:p w14:paraId="3AEB51E8" w14:textId="77777777" w:rsidR="00FA2A8F" w:rsidRDefault="00FA2A8F"/>
                  </w:txbxContent>
                </v:textbox>
              </v:shape>
            </w:pict>
          </mc:Fallback>
        </mc:AlternateContent>
      </w:r>
    </w:p>
    <w:p w14:paraId="4BCA0524" w14:textId="77777777" w:rsidR="00FA2A8F" w:rsidRDefault="00FA2A8F">
      <w:pPr>
        <w:pStyle w:val="afff8"/>
        <w:tabs>
          <w:tab w:val="left" w:pos="8080"/>
          <w:tab w:val="left" w:pos="8222"/>
          <w:tab w:val="left" w:pos="8505"/>
        </w:tabs>
        <w:ind w:leftChars="4185" w:left="8788" w:rightChars="-135" w:right="-283" w:firstLineChars="141" w:firstLine="282"/>
      </w:pPr>
    </w:p>
    <w:tbl>
      <w:tblPr>
        <w:tblpPr w:leftFromText="180" w:rightFromText="180" w:vertAnchor="text" w:horzAnchor="margin" w:tblpXSpec="center" w:tblpY="12803"/>
        <w:tblW w:w="0" w:type="auto"/>
        <w:tblLayout w:type="fixed"/>
        <w:tblLook w:val="04A0" w:firstRow="1" w:lastRow="0" w:firstColumn="1" w:lastColumn="0" w:noHBand="0" w:noVBand="1"/>
      </w:tblPr>
      <w:tblGrid>
        <w:gridCol w:w="7969"/>
        <w:gridCol w:w="911"/>
      </w:tblGrid>
      <w:tr w:rsidR="00FA2A8F" w14:paraId="0B94B774" w14:textId="77777777">
        <w:trPr>
          <w:trHeight w:val="1235"/>
        </w:trPr>
        <w:tc>
          <w:tcPr>
            <w:tcW w:w="7969" w:type="dxa"/>
          </w:tcPr>
          <w:p w14:paraId="2034117E" w14:textId="77777777" w:rsidR="00FA2A8F" w:rsidRDefault="0088324D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中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国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五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制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品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协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会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发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/>
                <w:kern w:val="0"/>
                <w:sz w:val="28"/>
                <w:szCs w:val="28"/>
                <w:lang w:bidi="ar"/>
              </w:rPr>
              <w:t>布</w:t>
            </w:r>
          </w:p>
          <w:p w14:paraId="088FD955" w14:textId="77777777" w:rsidR="00FA2A8F" w:rsidRDefault="00FA2A8F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11" w:type="dxa"/>
            <w:vAlign w:val="center"/>
          </w:tcPr>
          <w:p w14:paraId="11913B18" w14:textId="77777777" w:rsidR="00FA2A8F" w:rsidRDefault="0088324D">
            <w:pPr>
              <w:pStyle w:val="afff5"/>
              <w:widowControl w:val="0"/>
              <w:tabs>
                <w:tab w:val="clear" w:pos="4154"/>
                <w:tab w:val="clear" w:pos="8306"/>
              </w:tabs>
              <w:spacing w:after="0"/>
              <w:jc w:val="center"/>
              <w:rPr>
                <w:b/>
                <w:bCs/>
                <w:kern w:val="2"/>
                <w:sz w:val="28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4"/>
              </w:rPr>
              <w:t>发布</w:t>
            </w:r>
          </w:p>
        </w:tc>
      </w:tr>
    </w:tbl>
    <w:p w14:paraId="634E854D" w14:textId="77777777" w:rsidR="00FA2A8F" w:rsidRDefault="0088324D">
      <w:pPr>
        <w:widowControl/>
        <w:ind w:firstLineChars="500" w:firstLine="5521"/>
        <w:jc w:val="center"/>
      </w:pPr>
      <w:r>
        <w:rPr>
          <w:b/>
          <w:bCs/>
          <w:kern w:val="0"/>
          <w:sz w:val="110"/>
          <w:szCs w:val="110"/>
          <w:lang w:bidi="ar"/>
        </w:rPr>
        <w:t>CNHA</w:t>
      </w:r>
    </w:p>
    <w:p w14:paraId="565CC299" w14:textId="77777777" w:rsidR="00FA2A8F" w:rsidRDefault="0088324D">
      <w:pPr>
        <w:pStyle w:val="afff8"/>
        <w:tabs>
          <w:tab w:val="left" w:pos="8080"/>
          <w:tab w:val="left" w:pos="8222"/>
          <w:tab w:val="left" w:pos="8505"/>
        </w:tabs>
        <w:ind w:leftChars="4185" w:left="8788" w:rightChars="-135" w:right="-283" w:firstLineChars="141" w:firstLine="282"/>
        <w:sectPr w:rsidR="00FA2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D58ED56" wp14:editId="3795D901">
                <wp:simplePos x="0" y="0"/>
                <wp:positionH relativeFrom="column">
                  <wp:posOffset>0</wp:posOffset>
                </wp:positionH>
                <wp:positionV relativeFrom="paragraph">
                  <wp:posOffset>8021955</wp:posOffset>
                </wp:positionV>
                <wp:extent cx="6121400" cy="0"/>
                <wp:effectExtent l="0" t="0" r="0" b="0"/>
                <wp:wrapNone/>
                <wp:docPr id="19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48E7A" id="Line 1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31.65pt" to="482pt,6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" strokecolor="#800008" strokeweight="1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AB2D043" wp14:editId="08EC461A">
                <wp:simplePos x="0" y="0"/>
                <wp:positionH relativeFrom="column">
                  <wp:posOffset>66675</wp:posOffset>
                </wp:positionH>
                <wp:positionV relativeFrom="paragraph">
                  <wp:posOffset>1584960</wp:posOffset>
                </wp:positionV>
                <wp:extent cx="6121400" cy="0"/>
                <wp:effectExtent l="0" t="0" r="0" b="0"/>
                <wp:wrapNone/>
                <wp:docPr id="18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EB1A0" id="Line 1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24.8pt" to="487.2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" strokecolor="#800008" strokeweight="1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B4A09EA" wp14:editId="126B583C">
                <wp:simplePos x="0" y="0"/>
                <wp:positionH relativeFrom="margin">
                  <wp:posOffset>3982720</wp:posOffset>
                </wp:positionH>
                <wp:positionV relativeFrom="margin">
                  <wp:posOffset>8105775</wp:posOffset>
                </wp:positionV>
                <wp:extent cx="2019300" cy="312420"/>
                <wp:effectExtent l="0" t="0" r="7620" b="7620"/>
                <wp:wrapNone/>
                <wp:docPr id="1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A6C9D9" w14:textId="77777777" w:rsidR="00FA2A8F" w:rsidRDefault="0088324D">
                            <w:pPr>
                              <w:pStyle w:val="affb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B4A09EA" id="fmFrame6" o:spid="_x0000_s1027" type="#_x0000_t202" style="position:absolute;left:0;text-align:left;margin-left:313.6pt;margin-top:638.25pt;width:159pt;height:2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" stroked="f">
                <v:textbox inset="0,0,0,0">
                  <w:txbxContent>
                    <w:p w14:paraId="77A6C9D9" w14:textId="77777777" w:rsidR="00FA2A8F" w:rsidRDefault="0088324D">
                      <w:pPr>
                        <w:pStyle w:val="affb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B24C3F3" wp14:editId="0C7E0611">
                <wp:simplePos x="0" y="0"/>
                <wp:positionH relativeFrom="margin">
                  <wp:posOffset>-46990</wp:posOffset>
                </wp:positionH>
                <wp:positionV relativeFrom="margin">
                  <wp:posOffset>8105775</wp:posOffset>
                </wp:positionV>
                <wp:extent cx="2019300" cy="312420"/>
                <wp:effectExtent l="0" t="0" r="7620" b="7620"/>
                <wp:wrapNone/>
                <wp:docPr id="1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C6C0E" w14:textId="77777777" w:rsidR="00FA2A8F" w:rsidRDefault="0088324D">
                            <w:pPr>
                              <w:pStyle w:val="affc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B24C3F3" id="fmFrame5" o:spid="_x0000_s1028" type="#_x0000_t202" style="position:absolute;left:0;text-align:left;margin-left:-3.7pt;margin-top:638.25pt;width:159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" stroked="f">
                <v:textbox inset="0,0,0,0">
                  <w:txbxContent>
                    <w:p w14:paraId="44FC6C0E" w14:textId="77777777" w:rsidR="00FA2A8F" w:rsidRDefault="0088324D">
                      <w:pPr>
                        <w:pStyle w:val="affc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9BB63E9" wp14:editId="04F4C228">
                <wp:simplePos x="0" y="0"/>
                <wp:positionH relativeFrom="margin">
                  <wp:posOffset>0</wp:posOffset>
                </wp:positionH>
                <wp:positionV relativeFrom="margin">
                  <wp:posOffset>3403600</wp:posOffset>
                </wp:positionV>
                <wp:extent cx="5969000" cy="3527425"/>
                <wp:effectExtent l="0" t="0" r="5080" b="8255"/>
                <wp:wrapNone/>
                <wp:docPr id="10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52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2F2F01" w14:textId="77777777" w:rsidR="00FA2A8F" w:rsidRDefault="0088324D">
                            <w:pPr>
                              <w:pStyle w:val="afff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适用于家用洗碗机洗涤的器具</w:t>
                            </w:r>
                          </w:p>
                          <w:p w14:paraId="4A2B06B0" w14:textId="77777777" w:rsidR="00FA2A8F" w:rsidRDefault="0088324D">
                            <w:pPr>
                              <w:widowControl/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/>
                              </w:rPr>
                              <w:t>utensil suitable for household dishwasher washing</w:t>
                            </w:r>
                          </w:p>
                          <w:p w14:paraId="6FAC7928" w14:textId="77777777" w:rsidR="00FA2A8F" w:rsidRDefault="00FA2A8F">
                            <w:pPr>
                              <w:pStyle w:val="afff9"/>
                            </w:pPr>
                          </w:p>
                          <w:p w14:paraId="46B0F0F6" w14:textId="77777777" w:rsidR="00FA2A8F" w:rsidRDefault="0088324D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征求意见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稿）</w:t>
                            </w:r>
                          </w:p>
                          <w:p w14:paraId="0D18E9E8" w14:textId="77777777" w:rsidR="00FA2A8F" w:rsidRDefault="00FA2A8F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9BB63E9" id="fmFrame4" o:spid="_x0000_s1029" type="#_x0000_t202" style="position:absolute;left:0;text-align:left;margin-left:0;margin-top:268pt;width:470pt;height:27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" stroked="f">
                <v:textbox inset="0,0,0,0">
                  <w:txbxContent>
                    <w:p w14:paraId="412F2F01" w14:textId="77777777" w:rsidR="00FA2A8F" w:rsidRDefault="0088324D">
                      <w:pPr>
                        <w:pStyle w:val="afff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适用于家用洗碗机洗涤的器具</w:t>
                      </w:r>
                    </w:p>
                    <w:p w14:paraId="4A2B06B0" w14:textId="77777777" w:rsidR="00FA2A8F" w:rsidRDefault="0088324D">
                      <w:pPr>
                        <w:widowControl/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/>
                        </w:rPr>
                        <w:t>utensil suitable for household dishwasher washing</w:t>
                      </w:r>
                    </w:p>
                    <w:p w14:paraId="6FAC7928" w14:textId="77777777" w:rsidR="00FA2A8F" w:rsidRDefault="00FA2A8F">
                      <w:pPr>
                        <w:pStyle w:val="afff9"/>
                      </w:pPr>
                    </w:p>
                    <w:p w14:paraId="46B0F0F6" w14:textId="77777777" w:rsidR="00FA2A8F" w:rsidRDefault="0088324D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征求意见</w:t>
                      </w: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稿）</w:t>
                      </w:r>
                    </w:p>
                    <w:p w14:paraId="0D18E9E8" w14:textId="77777777" w:rsidR="00FA2A8F" w:rsidRDefault="00FA2A8F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C92A36" wp14:editId="0C651D81">
                <wp:simplePos x="0" y="0"/>
                <wp:positionH relativeFrom="margin">
                  <wp:posOffset>892810</wp:posOffset>
                </wp:positionH>
                <wp:positionV relativeFrom="margin">
                  <wp:posOffset>1402715</wp:posOffset>
                </wp:positionV>
                <wp:extent cx="5109210" cy="497205"/>
                <wp:effectExtent l="0" t="0" r="11430" b="5715"/>
                <wp:wrapNone/>
                <wp:docPr id="5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2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861A8E" w14:textId="77777777" w:rsidR="00FA2A8F" w:rsidRDefault="00FA2A8F">
                            <w:pPr>
                              <w:jc w:val="right"/>
                              <w:rPr>
                                <w:rFonts w:ascii="黑体" w:eastAsia="黑体"/>
                              </w:rPr>
                            </w:pPr>
                          </w:p>
                          <w:p w14:paraId="0FB56EF0" w14:textId="77777777" w:rsidR="00FA2A8F" w:rsidRDefault="0088324D">
                            <w:pPr>
                              <w:jc w:val="righ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 xml:space="preserve">T/CNHA 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>xxxx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>-20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>xx</w:t>
                            </w:r>
                            <w:r>
                              <w:rPr>
                                <w:rFonts w:ascii="黑体" w:eastAsia="黑体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CC92A36" id="fmFrame3" o:spid="_x0000_s1030" type="#_x0000_t202" style="position:absolute;left:0;text-align:left;margin-left:70.3pt;margin-top:110.45pt;width:402.3pt;height:39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" stroked="f">
                <v:textbox inset="0,0,0,0">
                  <w:txbxContent>
                    <w:p w14:paraId="0C861A8E" w14:textId="77777777" w:rsidR="00FA2A8F" w:rsidRDefault="00FA2A8F">
                      <w:pPr>
                        <w:jc w:val="right"/>
                        <w:rPr>
                          <w:rFonts w:ascii="黑体" w:eastAsia="黑体"/>
                        </w:rPr>
                      </w:pPr>
                    </w:p>
                    <w:p w14:paraId="0FB56EF0" w14:textId="77777777" w:rsidR="00FA2A8F" w:rsidRDefault="0088324D">
                      <w:pPr>
                        <w:jc w:val="right"/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 xml:space="preserve">T/CNHA </w:t>
                      </w:r>
                      <w:r>
                        <w:rPr>
                          <w:rFonts w:ascii="黑体" w:eastAsia="黑体" w:hint="eastAsia"/>
                        </w:rPr>
                        <w:t>xxxx</w:t>
                      </w:r>
                      <w:r>
                        <w:rPr>
                          <w:rFonts w:ascii="黑体" w:eastAsia="黑体" w:hint="eastAsia"/>
                        </w:rPr>
                        <w:t>-20</w:t>
                      </w:r>
                      <w:r>
                        <w:rPr>
                          <w:rFonts w:ascii="黑体" w:eastAsia="黑体" w:hint="eastAsia"/>
                        </w:rPr>
                        <w:t>xx</w:t>
                      </w:r>
                      <w:r>
                        <w:rPr>
                          <w:rFonts w:ascii="黑体" w:eastAsia="黑体" w:hint="eastAsia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E29A712" wp14:editId="3EFB22C6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6350" b="508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9C55B5" w14:textId="77777777" w:rsidR="00FA2A8F" w:rsidRDefault="0088324D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国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五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金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制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品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协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会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团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体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标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48"/>
                                <w:szCs w:val="48"/>
                                <w:lang w:bidi="ar"/>
                              </w:rPr>
                              <w:t>准</w:t>
                            </w:r>
                          </w:p>
                          <w:p w14:paraId="5890B1FB" w14:textId="77777777" w:rsidR="00FA2A8F" w:rsidRDefault="00FA2A8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E29A712" id="fmFrame2" o:spid="_x0000_s1031" type="#_x0000_t202" style="position:absolute;left:0;text-align:left;margin-left:0;margin-top:79.6pt;width:481.9pt;height:3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" stroked="f">
                <v:textbox inset="0,0,0,0">
                  <w:txbxContent>
                    <w:p w14:paraId="109C55B5" w14:textId="77777777" w:rsidR="00FA2A8F" w:rsidRDefault="0088324D">
                      <w:pPr>
                        <w:widowControl/>
                        <w:jc w:val="center"/>
                      </w:pP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中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国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五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金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制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品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协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会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团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体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标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 xml:space="preserve"> </w:t>
                      </w: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48"/>
                          <w:szCs w:val="48"/>
                          <w:lang w:bidi="ar"/>
                        </w:rPr>
                        <w:t>准</w:t>
                      </w:r>
                    </w:p>
                    <w:p w14:paraId="5890B1FB" w14:textId="77777777" w:rsidR="00FA2A8F" w:rsidRDefault="00FA2A8F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71D97A" wp14:editId="01B0E51B">
                <wp:simplePos x="0" y="0"/>
                <wp:positionH relativeFrom="page">
                  <wp:posOffset>900430</wp:posOffset>
                </wp:positionH>
                <wp:positionV relativeFrom="page">
                  <wp:posOffset>360045</wp:posOffset>
                </wp:positionV>
                <wp:extent cx="2514600" cy="498475"/>
                <wp:effectExtent l="0" t="0" r="0" b="4445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6357A" w14:textId="77777777" w:rsidR="00FA2A8F" w:rsidRDefault="0088324D">
                            <w:pPr>
                              <w:pStyle w:val="afff7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ICS</w:t>
                            </w:r>
                            <w:r>
                              <w:rPr>
                                <w:rFonts w:ascii="黑体"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黑体" w:hint="eastAsia"/>
                              </w:rPr>
                              <w:t>97.040.60</w:t>
                            </w:r>
                          </w:p>
                          <w:p w14:paraId="0B7E72AC" w14:textId="77777777" w:rsidR="00FA2A8F" w:rsidRDefault="0088324D">
                            <w:pPr>
                              <w:pStyle w:val="afff7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</w:rPr>
                              <w:t>Y  73</w:t>
                            </w:r>
                          </w:p>
                          <w:p w14:paraId="0D01F2CD" w14:textId="77777777" w:rsidR="00FA2A8F" w:rsidRDefault="00FA2A8F">
                            <w:pPr>
                              <w:pStyle w:val="afff7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371D97A" id="fmFrame1" o:spid="_x0000_s1032" type="#_x0000_t202" style="position:absolute;left:0;text-align:left;margin-left:70.9pt;margin-top:28.35pt;width:198pt;height:39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" stroked="f">
                <v:textbox inset="0,0,0,0">
                  <w:txbxContent>
                    <w:p w14:paraId="6746357A" w14:textId="77777777" w:rsidR="00FA2A8F" w:rsidRDefault="0088324D">
                      <w:pPr>
                        <w:pStyle w:val="afff7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ICS</w:t>
                      </w:r>
                      <w:r>
                        <w:rPr>
                          <w:rFonts w:ascii="黑体" w:hint="eastAsia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黑体" w:hint="eastAsia"/>
                        </w:rPr>
                        <w:t>97.040.60</w:t>
                      </w:r>
                    </w:p>
                    <w:p w14:paraId="0B7E72AC" w14:textId="77777777" w:rsidR="00FA2A8F" w:rsidRDefault="0088324D">
                      <w:pPr>
                        <w:pStyle w:val="afff7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</w:rPr>
                        <w:t>Y  73</w:t>
                      </w:r>
                    </w:p>
                    <w:p w14:paraId="0D01F2CD" w14:textId="77777777" w:rsidR="00FA2A8F" w:rsidRDefault="00FA2A8F">
                      <w:pPr>
                        <w:pStyle w:val="afff7"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14:paraId="4B651045" w14:textId="77777777" w:rsidR="00FA2A8F" w:rsidRDefault="00FA2A8F">
      <w:pPr>
        <w:pStyle w:val="afffd"/>
        <w:jc w:val="center"/>
        <w:rPr>
          <w:rFonts w:ascii="黑体" w:eastAsia="黑体"/>
          <w:sz w:val="32"/>
          <w:szCs w:val="32"/>
        </w:rPr>
      </w:pPr>
      <w:bookmarkStart w:id="1" w:name="_Toc213584680"/>
      <w:bookmarkStart w:id="2" w:name="SectionMark2"/>
      <w:bookmarkEnd w:id="0"/>
    </w:p>
    <w:p w14:paraId="7F2E1296" w14:textId="77777777" w:rsidR="00FA2A8F" w:rsidRDefault="0088324D">
      <w:pPr>
        <w:pStyle w:val="afffd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前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言</w:t>
      </w:r>
      <w:bookmarkEnd w:id="1"/>
    </w:p>
    <w:p w14:paraId="258BF76F" w14:textId="77777777" w:rsidR="00FA2A8F" w:rsidRDefault="00FA2A8F">
      <w:pPr>
        <w:pStyle w:val="aff6"/>
        <w:ind w:firstLine="420"/>
      </w:pPr>
    </w:p>
    <w:p w14:paraId="05A02961" w14:textId="77777777" w:rsidR="00FA2A8F" w:rsidRDefault="00FA2A8F">
      <w:pPr>
        <w:pStyle w:val="aff6"/>
        <w:ind w:firstLine="420"/>
      </w:pPr>
    </w:p>
    <w:p w14:paraId="6C602FB9" w14:textId="77777777" w:rsidR="00FA2A8F" w:rsidRDefault="0088324D">
      <w:pPr>
        <w:pStyle w:val="aff6"/>
        <w:spacing w:line="360" w:lineRule="auto"/>
        <w:ind w:firstLine="420"/>
        <w:rPr>
          <w:szCs w:val="22"/>
        </w:rPr>
      </w:pPr>
      <w:r>
        <w:rPr>
          <w:rFonts w:hint="eastAsia"/>
          <w:szCs w:val="22"/>
        </w:rPr>
        <w:t>本文件按照</w:t>
      </w:r>
      <w:r>
        <w:rPr>
          <w:rFonts w:hint="eastAsia"/>
          <w:szCs w:val="22"/>
        </w:rPr>
        <w:t>GB/T 1.1-2020</w:t>
      </w:r>
      <w:r>
        <w:rPr>
          <w:rFonts w:hint="eastAsia"/>
          <w:szCs w:val="22"/>
        </w:rPr>
        <w:t>给出的规则起草。</w:t>
      </w:r>
    </w:p>
    <w:p w14:paraId="4113C2F8" w14:textId="77777777" w:rsidR="00FA2A8F" w:rsidRDefault="0088324D">
      <w:pPr>
        <w:pStyle w:val="aff6"/>
        <w:spacing w:line="360" w:lineRule="auto"/>
        <w:ind w:firstLine="420"/>
        <w:rPr>
          <w:szCs w:val="22"/>
        </w:rPr>
      </w:pPr>
      <w:r>
        <w:rPr>
          <w:rFonts w:hint="eastAsia"/>
          <w:szCs w:val="22"/>
        </w:rPr>
        <w:t>本文件起草参考</w:t>
      </w:r>
      <w:r>
        <w:rPr>
          <w:rFonts w:hint="eastAsia"/>
          <w:szCs w:val="22"/>
        </w:rPr>
        <w:t>EN 12875-1:2005</w:t>
      </w:r>
      <w:r>
        <w:rPr>
          <w:rFonts w:hint="eastAsia"/>
          <w:szCs w:val="22"/>
        </w:rPr>
        <w:t>《器皿的抗机械洗涤性能测试方法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第一部分：家用器皿的仲裁测试方法》。</w:t>
      </w:r>
    </w:p>
    <w:p w14:paraId="54FB51F6" w14:textId="1BD5203D" w:rsidR="00FA2A8F" w:rsidRPr="0088324D" w:rsidRDefault="0088324D" w:rsidP="0088324D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>本文件由</w:t>
      </w:r>
      <w:r>
        <w:rPr>
          <w:rFonts w:ascii="宋体" w:hAnsi="宋体" w:cs="宋体" w:hint="eastAsia"/>
          <w:kern w:val="0"/>
          <w:szCs w:val="21"/>
          <w:lang w:bidi="ar"/>
        </w:rPr>
        <w:t>中</w:t>
      </w:r>
      <w:r>
        <w:rPr>
          <w:rFonts w:ascii="宋体" w:hAnsi="宋体" w:cs="宋体" w:hint="eastAsia"/>
          <w:kern w:val="0"/>
          <w:szCs w:val="21"/>
          <w:lang w:bidi="ar"/>
        </w:rPr>
        <w:t>国五金制品协会提出并</w:t>
      </w:r>
      <w:r>
        <w:rPr>
          <w:rFonts w:ascii="宋体" w:hAnsi="宋体" w:cs="宋体" w:hint="eastAsia"/>
          <w:kern w:val="0"/>
          <w:szCs w:val="21"/>
          <w:lang w:bidi="ar"/>
        </w:rPr>
        <w:t>归口。</w:t>
      </w:r>
    </w:p>
    <w:p w14:paraId="127EBF22" w14:textId="77777777" w:rsidR="00FA2A8F" w:rsidRDefault="0088324D">
      <w:pPr>
        <w:pStyle w:val="aff6"/>
        <w:spacing w:line="360" w:lineRule="auto"/>
        <w:ind w:firstLine="420"/>
        <w:rPr>
          <w:szCs w:val="22"/>
        </w:rPr>
      </w:pPr>
      <w:r>
        <w:rPr>
          <w:rFonts w:hint="eastAsia"/>
          <w:szCs w:val="22"/>
        </w:rPr>
        <w:t>本文件参加起草单位：</w:t>
      </w:r>
    </w:p>
    <w:p w14:paraId="2377375F" w14:textId="77777777" w:rsidR="00FA2A8F" w:rsidRDefault="0088324D">
      <w:pPr>
        <w:pStyle w:val="aff6"/>
        <w:spacing w:line="360" w:lineRule="auto"/>
        <w:ind w:firstLine="420"/>
      </w:pPr>
      <w:r>
        <w:rPr>
          <w:rFonts w:hint="eastAsia"/>
        </w:rPr>
        <w:t>本</w:t>
      </w:r>
      <w:r>
        <w:rPr>
          <w:rFonts w:hint="eastAsia"/>
          <w:szCs w:val="22"/>
        </w:rPr>
        <w:t>文件</w:t>
      </w:r>
      <w:r>
        <w:rPr>
          <w:rFonts w:hint="eastAsia"/>
        </w:rPr>
        <w:t>主要起草人：</w:t>
      </w:r>
    </w:p>
    <w:p w14:paraId="2F93FDF2" w14:textId="77777777" w:rsidR="00FA2A8F" w:rsidRDefault="0088324D">
      <w:pPr>
        <w:pStyle w:val="aff6"/>
        <w:spacing w:line="360" w:lineRule="auto"/>
        <w:ind w:firstLine="420"/>
      </w:pPr>
      <w:r>
        <w:t>本</w:t>
      </w:r>
      <w:r>
        <w:rPr>
          <w:rFonts w:hint="eastAsia"/>
          <w:szCs w:val="22"/>
        </w:rPr>
        <w:t>文件</w:t>
      </w:r>
      <w:r>
        <w:rPr>
          <w:rFonts w:hint="eastAsia"/>
        </w:rPr>
        <w:t>为</w:t>
      </w:r>
      <w:r>
        <w:t>首次</w:t>
      </w:r>
      <w:r>
        <w:rPr>
          <w:rFonts w:hint="eastAsia"/>
        </w:rPr>
        <w:t>发布。</w:t>
      </w:r>
    </w:p>
    <w:p w14:paraId="5B81FCDC" w14:textId="77777777" w:rsidR="00FA2A8F" w:rsidRDefault="00FA2A8F">
      <w:pPr>
        <w:pStyle w:val="aff6"/>
        <w:spacing w:line="360" w:lineRule="auto"/>
        <w:ind w:firstLine="420"/>
      </w:pPr>
    </w:p>
    <w:p w14:paraId="24CE7CDC" w14:textId="77777777" w:rsidR="00FA2A8F" w:rsidRDefault="00FA2A8F">
      <w:pPr>
        <w:pStyle w:val="afff6"/>
      </w:pPr>
      <w:bookmarkStart w:id="3" w:name="SectionMark4"/>
      <w:bookmarkEnd w:id="2"/>
    </w:p>
    <w:p w14:paraId="2098BDD8" w14:textId="77777777" w:rsidR="00FA2A8F" w:rsidRDefault="00FA2A8F">
      <w:pPr>
        <w:pStyle w:val="afff6"/>
        <w:sectPr w:rsidR="00FA2A8F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17" w:right="1361" w:bottom="850" w:left="1247" w:header="1418" w:footer="850" w:gutter="0"/>
          <w:cols w:space="720"/>
          <w:titlePg/>
          <w:docGrid w:type="lines" w:linePitch="312"/>
        </w:sectPr>
      </w:pPr>
    </w:p>
    <w:bookmarkEnd w:id="3"/>
    <w:p w14:paraId="1EB7CA9B" w14:textId="77777777" w:rsidR="00FA2A8F" w:rsidRDefault="0088324D">
      <w:pPr>
        <w:pStyle w:val="afff6"/>
        <w:spacing w:before="960" w:after="360"/>
        <w:rPr>
          <w:b/>
          <w:bCs/>
        </w:rPr>
      </w:pPr>
      <w:r>
        <w:rPr>
          <w:rFonts w:hint="eastAsia"/>
          <w:b/>
          <w:bCs/>
        </w:rPr>
        <w:lastRenderedPageBreak/>
        <w:t>适用于家用洗碗机洗涤的器具</w:t>
      </w:r>
    </w:p>
    <w:p w14:paraId="0BE46C8F" w14:textId="77777777" w:rsidR="00FA2A8F" w:rsidRDefault="00FA2A8F">
      <w:pPr>
        <w:pStyle w:val="aff6"/>
        <w:ind w:firstLine="420"/>
      </w:pPr>
    </w:p>
    <w:p w14:paraId="55257207" w14:textId="77777777" w:rsidR="00FA2A8F" w:rsidRDefault="0088324D">
      <w:pPr>
        <w:pStyle w:val="af"/>
        <w:spacing w:beforeLines="100" w:before="312" w:afterLines="100" w:after="312"/>
        <w:ind w:left="0"/>
      </w:pPr>
      <w:bookmarkStart w:id="4" w:name="_Toc262651110"/>
      <w:bookmarkStart w:id="5" w:name="_Toc213584682"/>
      <w:r>
        <w:rPr>
          <w:rFonts w:hint="eastAsia"/>
        </w:rPr>
        <w:t>范围</w:t>
      </w:r>
      <w:bookmarkEnd w:id="4"/>
    </w:p>
    <w:p w14:paraId="18946CB5" w14:textId="77777777" w:rsidR="00FA2A8F" w:rsidRDefault="0088324D">
      <w:pPr>
        <w:widowControl/>
        <w:spacing w:line="300" w:lineRule="auto"/>
        <w:ind w:firstLineChars="200" w:firstLine="420"/>
        <w:jc w:val="left"/>
        <w:rPr>
          <w:rFonts w:cs="Arial,Bold"/>
          <w:bCs/>
          <w:kern w:val="0"/>
          <w:szCs w:val="21"/>
        </w:rPr>
      </w:pPr>
      <w:r>
        <w:rPr>
          <w:rFonts w:cs="Arial,Bold" w:hint="eastAsia"/>
          <w:bCs/>
          <w:kern w:val="0"/>
          <w:szCs w:val="21"/>
        </w:rPr>
        <w:t>本</w:t>
      </w:r>
      <w:r>
        <w:rPr>
          <w:rFonts w:cs="Arial,Bold" w:hint="eastAsia"/>
          <w:bCs/>
          <w:kern w:val="0"/>
          <w:szCs w:val="21"/>
        </w:rPr>
        <w:t>文件</w:t>
      </w:r>
      <w:r>
        <w:rPr>
          <w:rFonts w:cs="Arial,Bold" w:hint="eastAsia"/>
          <w:bCs/>
          <w:kern w:val="0"/>
          <w:szCs w:val="21"/>
        </w:rPr>
        <w:t>规定了</w:t>
      </w:r>
      <w:r>
        <w:rPr>
          <w:rFonts w:cs="Arial,Bold" w:hint="eastAsia"/>
          <w:bCs/>
          <w:kern w:val="0"/>
          <w:szCs w:val="21"/>
        </w:rPr>
        <w:t>家用</w:t>
      </w:r>
      <w:r>
        <w:rPr>
          <w:rFonts w:cs="Arial,Bold" w:hint="eastAsia"/>
          <w:bCs/>
          <w:kern w:val="0"/>
          <w:szCs w:val="21"/>
        </w:rPr>
        <w:t>洗碗机适用器具的术语和定义、技术要求、试验方法及检验规则。</w:t>
      </w:r>
      <w:r>
        <w:rPr>
          <w:rFonts w:cs="Arial,Bold" w:hint="eastAsia"/>
          <w:bCs/>
          <w:kern w:val="0"/>
          <w:szCs w:val="21"/>
        </w:rPr>
        <w:t xml:space="preserve"> </w:t>
      </w:r>
    </w:p>
    <w:p w14:paraId="111B2064" w14:textId="77777777" w:rsidR="00FA2A8F" w:rsidRDefault="0088324D">
      <w:pPr>
        <w:widowControl/>
        <w:spacing w:line="300" w:lineRule="auto"/>
        <w:ind w:firstLineChars="200" w:firstLine="420"/>
        <w:jc w:val="left"/>
        <w:rPr>
          <w:rFonts w:cs="Arial,Bold"/>
          <w:bCs/>
          <w:kern w:val="0"/>
          <w:szCs w:val="21"/>
        </w:rPr>
      </w:pPr>
      <w:r>
        <w:rPr>
          <w:rFonts w:cs="Arial,Bold" w:hint="eastAsia"/>
          <w:bCs/>
          <w:kern w:val="0"/>
          <w:szCs w:val="21"/>
        </w:rPr>
        <w:t>本</w:t>
      </w:r>
      <w:r>
        <w:rPr>
          <w:rFonts w:cs="Arial,Bold" w:hint="eastAsia"/>
          <w:bCs/>
          <w:kern w:val="0"/>
          <w:szCs w:val="21"/>
        </w:rPr>
        <w:t>文件</w:t>
      </w:r>
      <w:r>
        <w:rPr>
          <w:rFonts w:cs="Arial,Bold" w:hint="eastAsia"/>
          <w:bCs/>
          <w:kern w:val="0"/>
          <w:szCs w:val="21"/>
        </w:rPr>
        <w:t>适用于</w:t>
      </w:r>
      <w:r>
        <w:rPr>
          <w:rFonts w:cs="Arial,Bold" w:hint="eastAsia"/>
          <w:bCs/>
          <w:kern w:val="0"/>
          <w:szCs w:val="21"/>
        </w:rPr>
        <w:t>家用</w:t>
      </w:r>
      <w:r>
        <w:rPr>
          <w:rFonts w:cs="Arial,Bold" w:hint="eastAsia"/>
          <w:bCs/>
          <w:kern w:val="0"/>
          <w:szCs w:val="21"/>
        </w:rPr>
        <w:t>洗碗机</w:t>
      </w:r>
      <w:r>
        <w:rPr>
          <w:rFonts w:cs="Arial,Bold" w:hint="eastAsia"/>
          <w:bCs/>
          <w:kern w:val="0"/>
          <w:szCs w:val="21"/>
        </w:rPr>
        <w:t>洗涤的</w:t>
      </w:r>
      <w:r>
        <w:rPr>
          <w:rFonts w:cs="Arial,Bold" w:hint="eastAsia"/>
          <w:bCs/>
          <w:kern w:val="0"/>
          <w:szCs w:val="21"/>
        </w:rPr>
        <w:t>器具。</w:t>
      </w:r>
    </w:p>
    <w:p w14:paraId="58B65E7D" w14:textId="77777777" w:rsidR="00FA2A8F" w:rsidRDefault="00FA2A8F">
      <w:pPr>
        <w:widowControl/>
        <w:spacing w:line="300" w:lineRule="auto"/>
        <w:ind w:firstLineChars="200" w:firstLine="420"/>
        <w:jc w:val="left"/>
        <w:rPr>
          <w:rFonts w:cs="Arial,Bold"/>
          <w:bCs/>
          <w:kern w:val="0"/>
          <w:szCs w:val="21"/>
        </w:rPr>
      </w:pPr>
    </w:p>
    <w:p w14:paraId="6753CA28" w14:textId="77777777" w:rsidR="00FA2A8F" w:rsidRDefault="0088324D">
      <w:pPr>
        <w:pStyle w:val="af"/>
        <w:spacing w:beforeLines="100" w:before="312" w:afterLines="100" w:after="312" w:line="300" w:lineRule="auto"/>
        <w:ind w:left="0"/>
      </w:pPr>
      <w:r>
        <w:rPr>
          <w:rFonts w:hint="eastAsia"/>
        </w:rPr>
        <w:t>规范性引用文件</w:t>
      </w:r>
      <w:bookmarkEnd w:id="5"/>
    </w:p>
    <w:p w14:paraId="147F5E30" w14:textId="77777777" w:rsidR="00FA2A8F" w:rsidRDefault="0088324D">
      <w:pPr>
        <w:widowControl/>
        <w:spacing w:line="300" w:lineRule="auto"/>
        <w:ind w:firstLineChars="200" w:firstLine="420"/>
        <w:jc w:val="left"/>
        <w:rPr>
          <w:rFonts w:cs="Arial,Bold"/>
          <w:bCs/>
          <w:kern w:val="0"/>
          <w:szCs w:val="21"/>
        </w:rPr>
      </w:pPr>
      <w:bookmarkStart w:id="6" w:name="_Toc213584683"/>
      <w:r>
        <w:rPr>
          <w:rFonts w:cs="Arial,Bold" w:hint="eastAsia"/>
          <w:bCs/>
          <w:kern w:val="0"/>
          <w:szCs w:val="21"/>
        </w:rPr>
        <w:t>下列文件对于本文件的应用是必不可少的。凡是注日期的引用文件，仅注日期的版本适用于本文件。</w:t>
      </w:r>
      <w:r>
        <w:rPr>
          <w:rFonts w:cs="Arial,Bold" w:hint="eastAsia"/>
          <w:bCs/>
          <w:kern w:val="0"/>
          <w:szCs w:val="21"/>
        </w:rPr>
        <w:t xml:space="preserve"> </w:t>
      </w:r>
      <w:r>
        <w:rPr>
          <w:rFonts w:cs="Arial,Bold" w:hint="eastAsia"/>
          <w:bCs/>
          <w:kern w:val="0"/>
          <w:szCs w:val="21"/>
        </w:rPr>
        <w:t>凡是不注日期的引用文件，其最新版本（包括所有的修改单）适用于本文件。</w:t>
      </w:r>
      <w:r>
        <w:rPr>
          <w:rFonts w:cs="Arial,Bold" w:hint="eastAsia"/>
          <w:bCs/>
          <w:kern w:val="0"/>
          <w:szCs w:val="21"/>
        </w:rPr>
        <w:t xml:space="preserve"> </w:t>
      </w:r>
    </w:p>
    <w:p w14:paraId="754D225D" w14:textId="77777777" w:rsidR="00FA2A8F" w:rsidRDefault="0088324D">
      <w:pPr>
        <w:pStyle w:val="aff6"/>
        <w:tabs>
          <w:tab w:val="center" w:pos="4201"/>
          <w:tab w:val="right" w:leader="dot" w:pos="9298"/>
        </w:tabs>
        <w:spacing w:line="300" w:lineRule="auto"/>
        <w:ind w:firstLine="420"/>
        <w:jc w:val="left"/>
        <w:rPr>
          <w:rFonts w:ascii="Times New Roman" w:cs="Arial,Bold"/>
          <w:bCs/>
          <w:szCs w:val="21"/>
        </w:rPr>
      </w:pPr>
      <w:r>
        <w:rPr>
          <w:rFonts w:ascii="Times New Roman" w:cs="Arial,Bold" w:hint="eastAsia"/>
          <w:bCs/>
          <w:szCs w:val="21"/>
        </w:rPr>
        <w:t xml:space="preserve">GB </w:t>
      </w:r>
      <w:r>
        <w:rPr>
          <w:rFonts w:ascii="Times New Roman" w:cs="Arial,Bold" w:hint="eastAsia"/>
          <w:bCs/>
          <w:szCs w:val="21"/>
        </w:rPr>
        <w:t xml:space="preserve">20290-2016 </w:t>
      </w:r>
      <w:r>
        <w:rPr>
          <w:rFonts w:ascii="Times New Roman" w:cs="Arial,Bold" w:hint="eastAsia"/>
          <w:bCs/>
          <w:szCs w:val="21"/>
        </w:rPr>
        <w:t>家用电动洗碗机</w:t>
      </w:r>
      <w:r>
        <w:rPr>
          <w:rFonts w:ascii="Times New Roman" w:cs="Arial,Bold" w:hint="eastAsia"/>
          <w:bCs/>
          <w:szCs w:val="21"/>
        </w:rPr>
        <w:t xml:space="preserve"> </w:t>
      </w:r>
      <w:r>
        <w:rPr>
          <w:rFonts w:ascii="Times New Roman" w:cs="Arial,Bold" w:hint="eastAsia"/>
          <w:bCs/>
          <w:szCs w:val="21"/>
        </w:rPr>
        <w:t>性能测试方法</w:t>
      </w:r>
    </w:p>
    <w:p w14:paraId="2B2C3C34" w14:textId="77777777" w:rsidR="00FA2A8F" w:rsidRDefault="0088324D">
      <w:pPr>
        <w:pStyle w:val="af"/>
        <w:spacing w:beforeLines="100" w:before="312" w:afterLines="100" w:after="312" w:line="300" w:lineRule="auto"/>
        <w:ind w:left="0"/>
      </w:pPr>
      <w:r>
        <w:rPr>
          <w:rFonts w:hint="eastAsia"/>
        </w:rPr>
        <w:t>术语和定义</w:t>
      </w:r>
      <w:bookmarkEnd w:id="6"/>
    </w:p>
    <w:p w14:paraId="5B0E5874" w14:textId="77777777" w:rsidR="00FA2A8F" w:rsidRDefault="0088324D">
      <w:pPr>
        <w:pStyle w:val="aff6"/>
        <w:ind w:firstLine="420"/>
      </w:pPr>
      <w:r>
        <w:rPr>
          <w:rFonts w:hint="eastAsia"/>
        </w:rPr>
        <w:t>下列术语和定义适用于本文件。</w:t>
      </w:r>
    </w:p>
    <w:p w14:paraId="50643182" w14:textId="77777777" w:rsidR="00FA2A8F" w:rsidRDefault="0088324D">
      <w:pPr>
        <w:pStyle w:val="aff6"/>
        <w:spacing w:line="360" w:lineRule="exact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 xml:space="preserve">3.1 </w:t>
      </w:r>
    </w:p>
    <w:p w14:paraId="2ECC1A20" w14:textId="77777777" w:rsidR="00FA2A8F" w:rsidRDefault="0088324D">
      <w:pPr>
        <w:pStyle w:val="aff6"/>
        <w:spacing w:line="360" w:lineRule="exact"/>
        <w:ind w:firstLineChars="0" w:firstLine="0"/>
        <w:rPr>
          <w:rFonts w:ascii="Segoe UI" w:hAnsi="Segoe UI" w:cs="Segoe UI"/>
          <w:szCs w:val="21"/>
        </w:rPr>
      </w:pPr>
      <w:r>
        <w:rPr>
          <w:rFonts w:ascii="黑体" w:eastAsia="黑体" w:hint="eastAsia"/>
        </w:rPr>
        <w:t xml:space="preserve">   </w:t>
      </w:r>
      <w:r>
        <w:rPr>
          <w:rFonts w:ascii="黑体" w:eastAsia="黑体" w:hAnsi="黑体" w:hint="eastAsia"/>
          <w:szCs w:val="24"/>
        </w:rPr>
        <w:t xml:space="preserve"> </w:t>
      </w:r>
      <w:r>
        <w:rPr>
          <w:rFonts w:ascii="黑体" w:eastAsia="黑体" w:hAnsi="黑体" w:hint="eastAsia"/>
          <w:szCs w:val="24"/>
        </w:rPr>
        <w:t>耐洗性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 xml:space="preserve"> </w:t>
      </w:r>
      <w:r>
        <w:rPr>
          <w:rFonts w:ascii="Segoe UI" w:hAnsi="Segoe UI" w:cs="Segoe UI"/>
          <w:szCs w:val="21"/>
        </w:rPr>
        <w:t>mechanical dishwashing resistance</w:t>
      </w:r>
    </w:p>
    <w:p w14:paraId="6713058E" w14:textId="77777777" w:rsidR="00FA2A8F" w:rsidRDefault="0088324D">
      <w:pPr>
        <w:pStyle w:val="aff6"/>
        <w:spacing w:line="360" w:lineRule="exact"/>
        <w:ind w:firstLine="420"/>
        <w:rPr>
          <w:rFonts w:ascii="黑体" w:eastAsia="黑体" w:hAnsi="宋体" w:cs="Arial"/>
          <w:szCs w:val="21"/>
        </w:rPr>
      </w:pPr>
      <w:r>
        <w:rPr>
          <w:rFonts w:hint="eastAsia"/>
        </w:rPr>
        <w:t>样品经受</w:t>
      </w:r>
      <w:r>
        <w:rPr>
          <w:rFonts w:hint="eastAsia"/>
        </w:rPr>
        <w:t>家用</w:t>
      </w:r>
      <w:r>
        <w:rPr>
          <w:rFonts w:hint="eastAsia"/>
        </w:rPr>
        <w:t>洗碗机洗涤测试的能力。</w:t>
      </w:r>
    </w:p>
    <w:p w14:paraId="5FC900CF" w14:textId="77777777" w:rsidR="00FA2A8F" w:rsidRDefault="0088324D">
      <w:pPr>
        <w:pStyle w:val="aff6"/>
        <w:tabs>
          <w:tab w:val="center" w:pos="4201"/>
          <w:tab w:val="right" w:leader="dot" w:pos="9298"/>
        </w:tabs>
        <w:spacing w:line="360" w:lineRule="exact"/>
        <w:ind w:firstLineChars="0" w:firstLine="0"/>
        <w:jc w:val="left"/>
        <w:rPr>
          <w:rFonts w:ascii="黑体" w:eastAsia="黑体" w:hAnsi="宋体" w:cs="Arial"/>
          <w:szCs w:val="21"/>
        </w:rPr>
      </w:pPr>
      <w:r>
        <w:rPr>
          <w:rFonts w:ascii="黑体" w:eastAsia="黑体" w:hAnsi="宋体" w:cs="Arial" w:hint="eastAsia"/>
          <w:szCs w:val="21"/>
        </w:rPr>
        <w:t>3.</w:t>
      </w:r>
      <w:r>
        <w:rPr>
          <w:rFonts w:ascii="黑体" w:eastAsia="黑体" w:hAnsi="宋体" w:cs="Arial" w:hint="eastAsia"/>
          <w:szCs w:val="21"/>
        </w:rPr>
        <w:t>2</w:t>
      </w:r>
    </w:p>
    <w:p w14:paraId="3D30F870" w14:textId="77777777" w:rsidR="00FA2A8F" w:rsidRDefault="0088324D">
      <w:pPr>
        <w:pStyle w:val="aff6"/>
        <w:tabs>
          <w:tab w:val="center" w:pos="4201"/>
          <w:tab w:val="right" w:leader="dot" w:pos="9298"/>
        </w:tabs>
        <w:spacing w:line="360" w:lineRule="exact"/>
        <w:ind w:firstLine="420"/>
        <w:jc w:val="left"/>
        <w:rPr>
          <w:rFonts w:ascii="黑体" w:eastAsia="黑体"/>
        </w:rPr>
      </w:pPr>
      <w:r>
        <w:rPr>
          <w:rFonts w:ascii="黑体" w:eastAsia="黑体" w:hAnsi="黑体" w:cs="黑体" w:hint="eastAsia"/>
          <w:szCs w:val="21"/>
        </w:rPr>
        <w:t>测试周期</w:t>
      </w:r>
      <w:r>
        <w:rPr>
          <w:rFonts w:ascii="黑体" w:eastAsia="黑体" w:hAnsi="黑体" w:cs="黑体" w:hint="eastAsia"/>
          <w:szCs w:val="21"/>
        </w:rPr>
        <w:t xml:space="preserve">  </w:t>
      </w:r>
      <w:r>
        <w:rPr>
          <w:rFonts w:ascii="Segoe UI" w:hAnsi="Segoe UI" w:cs="Segoe UI"/>
          <w:szCs w:val="21"/>
        </w:rPr>
        <w:t xml:space="preserve">test cycle </w:t>
      </w:r>
    </w:p>
    <w:p w14:paraId="1AB7C877" w14:textId="77777777" w:rsidR="00FA2A8F" w:rsidRDefault="0088324D">
      <w:pPr>
        <w:pStyle w:val="aff6"/>
        <w:tabs>
          <w:tab w:val="center" w:pos="4201"/>
          <w:tab w:val="right" w:leader="dot" w:pos="9298"/>
        </w:tabs>
        <w:spacing w:line="360" w:lineRule="exact"/>
        <w:ind w:firstLine="420"/>
        <w:jc w:val="left"/>
      </w:pPr>
      <w:r>
        <w:rPr>
          <w:rFonts w:hint="eastAsia"/>
        </w:rPr>
        <w:t>样品</w:t>
      </w:r>
      <w:r>
        <w:rPr>
          <w:rFonts w:hint="eastAsia"/>
        </w:rPr>
        <w:t>经受洗碗机</w:t>
      </w:r>
      <w:r>
        <w:t>洗涤，</w:t>
      </w:r>
      <w:r>
        <w:rPr>
          <w:rFonts w:hint="eastAsia"/>
        </w:rPr>
        <w:t>漂洗</w:t>
      </w:r>
      <w:r>
        <w:t>和干</w:t>
      </w:r>
      <w:r>
        <w:rPr>
          <w:rFonts w:hint="eastAsia"/>
        </w:rPr>
        <w:t>燥</w:t>
      </w:r>
      <w:r>
        <w:t>的一系列</w:t>
      </w:r>
      <w:r>
        <w:rPr>
          <w:rFonts w:hint="eastAsia"/>
        </w:rPr>
        <w:t>过程。</w:t>
      </w:r>
    </w:p>
    <w:p w14:paraId="179246AA" w14:textId="77777777" w:rsidR="00FA2A8F" w:rsidRDefault="0088324D">
      <w:pPr>
        <w:pStyle w:val="af"/>
        <w:spacing w:beforeLines="100" w:before="312" w:afterLines="100" w:after="312" w:line="300" w:lineRule="auto"/>
        <w:ind w:left="0"/>
      </w:pPr>
      <w:bookmarkStart w:id="7" w:name="_Toc213584684"/>
      <w:r>
        <w:rPr>
          <w:rFonts w:hint="eastAsia"/>
        </w:rPr>
        <w:t xml:space="preserve"> </w:t>
      </w:r>
      <w:bookmarkStart w:id="8" w:name="_Toc262651117"/>
      <w:bookmarkEnd w:id="7"/>
      <w:r>
        <w:rPr>
          <w:rFonts w:hint="eastAsia"/>
        </w:rPr>
        <w:t>技术要求</w:t>
      </w:r>
      <w:bookmarkEnd w:id="8"/>
    </w:p>
    <w:p w14:paraId="61AD9B88" w14:textId="77777777" w:rsidR="00FA2A8F" w:rsidRDefault="0088324D">
      <w:pPr>
        <w:pStyle w:val="aff6"/>
        <w:ind w:firstLineChars="0" w:firstLine="0"/>
        <w:rPr>
          <w:rFonts w:cs="Arial,Bold"/>
          <w:bCs/>
          <w:szCs w:val="21"/>
        </w:rPr>
      </w:pPr>
      <w:r>
        <w:rPr>
          <w:rFonts w:cs="Arial,Bold" w:hint="eastAsia"/>
          <w:bCs/>
          <w:szCs w:val="21"/>
        </w:rPr>
        <w:t xml:space="preserve">4.1 </w:t>
      </w:r>
      <w:r>
        <w:rPr>
          <w:rFonts w:cs="Arial,Bold" w:hint="eastAsia"/>
          <w:bCs/>
          <w:szCs w:val="21"/>
        </w:rPr>
        <w:t>外露材料</w:t>
      </w:r>
    </w:p>
    <w:p w14:paraId="5C349DF3" w14:textId="77777777" w:rsidR="00FA2A8F" w:rsidRDefault="0088324D">
      <w:pPr>
        <w:pStyle w:val="aff6"/>
        <w:ind w:firstLine="420"/>
      </w:pPr>
      <w:r>
        <w:rPr>
          <w:rFonts w:cs="Arial,Bold" w:hint="eastAsia"/>
          <w:bCs/>
          <w:szCs w:val="21"/>
        </w:rPr>
        <w:t>产品</w:t>
      </w:r>
      <w:r>
        <w:rPr>
          <w:rFonts w:hint="eastAsia"/>
        </w:rPr>
        <w:t>表面不应外露铝、铝合金、镁、镁合金、锌及锌合金。</w:t>
      </w:r>
    </w:p>
    <w:p w14:paraId="699C628B" w14:textId="77777777" w:rsidR="00FA2A8F" w:rsidRDefault="0088324D">
      <w:pPr>
        <w:pStyle w:val="aff6"/>
        <w:ind w:firstLineChars="0" w:firstLine="0"/>
      </w:pPr>
      <w:r>
        <w:rPr>
          <w:rFonts w:hint="eastAsia"/>
        </w:rPr>
        <w:t xml:space="preserve">4.2 </w:t>
      </w:r>
      <w:r>
        <w:rPr>
          <w:rFonts w:hint="eastAsia"/>
        </w:rPr>
        <w:t>耐洗性</w:t>
      </w:r>
    </w:p>
    <w:p w14:paraId="2F7D6496" w14:textId="77777777" w:rsidR="00FA2A8F" w:rsidRDefault="0088324D">
      <w:pPr>
        <w:pStyle w:val="aff6"/>
        <w:ind w:firstLine="420"/>
      </w:pPr>
      <w:r>
        <w:rPr>
          <w:rFonts w:hint="eastAsia"/>
        </w:rPr>
        <w:t>将样品置于测试洗碗机中，经</w:t>
      </w:r>
      <w:r>
        <w:rPr>
          <w:rFonts w:hint="eastAsia"/>
        </w:rPr>
        <w:t>15</w:t>
      </w:r>
      <w:r>
        <w:rPr>
          <w:rFonts w:hint="eastAsia"/>
        </w:rPr>
        <w:t>次</w:t>
      </w:r>
      <w:r>
        <w:rPr>
          <w:rFonts w:hint="eastAsia"/>
        </w:rPr>
        <w:t>的循环测试后，</w:t>
      </w:r>
      <w:r>
        <w:rPr>
          <w:rFonts w:hint="eastAsia"/>
        </w:rPr>
        <w:t>产品各部件不应松动，不应出现下列现象：</w:t>
      </w:r>
    </w:p>
    <w:p w14:paraId="78888C28" w14:textId="77777777" w:rsidR="00FA2A8F" w:rsidRDefault="0088324D">
      <w:pPr>
        <w:pStyle w:val="aff6"/>
        <w:ind w:firstLine="420"/>
      </w:pPr>
      <w:r>
        <w:rPr>
          <w:rFonts w:hint="eastAsia"/>
        </w:rPr>
        <w:t xml:space="preserve">4.2.1 </w:t>
      </w:r>
      <w:r>
        <w:rPr>
          <w:rFonts w:hint="eastAsia"/>
        </w:rPr>
        <w:t>基体</w:t>
      </w:r>
    </w:p>
    <w:p w14:paraId="2975C72E" w14:textId="77777777" w:rsidR="00FA2A8F" w:rsidRDefault="0088324D">
      <w:pPr>
        <w:pStyle w:val="aff6"/>
        <w:ind w:firstLine="420"/>
      </w:pPr>
      <w:r>
        <w:rPr>
          <w:rFonts w:hint="eastAsia"/>
        </w:rPr>
        <w:t>不应出现</w:t>
      </w:r>
      <w:r>
        <w:rPr>
          <w:rFonts w:hint="eastAsia"/>
        </w:rPr>
        <w:t>腐蚀、</w:t>
      </w:r>
      <w:r>
        <w:rPr>
          <w:rFonts w:hint="eastAsia"/>
        </w:rPr>
        <w:t>破损、</w:t>
      </w:r>
      <w:r>
        <w:rPr>
          <w:rFonts w:hint="eastAsia"/>
        </w:rPr>
        <w:t>改变及</w:t>
      </w:r>
      <w:r>
        <w:rPr>
          <w:rFonts w:hint="eastAsia"/>
        </w:rPr>
        <w:t>明显变形</w:t>
      </w:r>
      <w:r>
        <w:rPr>
          <w:rFonts w:hint="eastAsia"/>
        </w:rPr>
        <w:t>。</w:t>
      </w:r>
    </w:p>
    <w:p w14:paraId="2666F1E0" w14:textId="77777777" w:rsidR="00FA2A8F" w:rsidRDefault="0088324D">
      <w:pPr>
        <w:pStyle w:val="aff6"/>
        <w:ind w:firstLine="420"/>
      </w:pPr>
      <w:r>
        <w:rPr>
          <w:rFonts w:hint="eastAsia"/>
        </w:rPr>
        <w:t xml:space="preserve">4.2.2 </w:t>
      </w:r>
      <w:r>
        <w:rPr>
          <w:rFonts w:hint="eastAsia"/>
        </w:rPr>
        <w:t>涂覆层</w:t>
      </w:r>
    </w:p>
    <w:p w14:paraId="5659E0C3" w14:textId="77777777" w:rsidR="00FA2A8F" w:rsidRDefault="0088324D">
      <w:pPr>
        <w:pStyle w:val="aff6"/>
        <w:ind w:firstLine="420"/>
      </w:pPr>
      <w:r>
        <w:rPr>
          <w:rFonts w:hint="eastAsia"/>
        </w:rPr>
        <w:t>不应出现破裂、变形、起泡、剥落、皱褶、进水现象。</w:t>
      </w:r>
    </w:p>
    <w:p w14:paraId="51107021" w14:textId="77777777" w:rsidR="00FA2A8F" w:rsidRDefault="0088324D">
      <w:pPr>
        <w:pStyle w:val="aff6"/>
        <w:ind w:firstLine="420"/>
      </w:pPr>
      <w:r>
        <w:rPr>
          <w:rFonts w:hint="eastAsia"/>
        </w:rPr>
        <w:t xml:space="preserve">4.2.3 </w:t>
      </w:r>
      <w:r>
        <w:rPr>
          <w:rFonts w:hint="eastAsia"/>
        </w:rPr>
        <w:t>塑料、</w:t>
      </w:r>
      <w:r>
        <w:rPr>
          <w:rFonts w:hint="eastAsia"/>
        </w:rPr>
        <w:t>橡胶及硅胶</w:t>
      </w:r>
    </w:p>
    <w:p w14:paraId="7EAA9347" w14:textId="77777777" w:rsidR="00FA2A8F" w:rsidRDefault="0088324D">
      <w:pPr>
        <w:pStyle w:val="aff6"/>
        <w:ind w:firstLine="420"/>
      </w:pPr>
      <w:r>
        <w:rPr>
          <w:rFonts w:hint="eastAsia"/>
        </w:rPr>
        <w:t>不应出现</w:t>
      </w:r>
      <w:r>
        <w:rPr>
          <w:rFonts w:hint="eastAsia"/>
        </w:rPr>
        <w:t>雾浊、破裂、起泡、缩水、脱胶、</w:t>
      </w:r>
      <w:r>
        <w:rPr>
          <w:rFonts w:hint="eastAsia"/>
        </w:rPr>
        <w:t>变形。</w:t>
      </w:r>
    </w:p>
    <w:p w14:paraId="70E0FD35" w14:textId="77777777" w:rsidR="00FA2A8F" w:rsidRDefault="0088324D">
      <w:pPr>
        <w:pStyle w:val="aff6"/>
        <w:ind w:firstLine="420"/>
      </w:pPr>
      <w:r>
        <w:rPr>
          <w:rFonts w:hint="eastAsia"/>
        </w:rPr>
        <w:t xml:space="preserve">4.2.4 </w:t>
      </w:r>
      <w:r>
        <w:rPr>
          <w:rFonts w:hint="eastAsia"/>
        </w:rPr>
        <w:t>其他部件</w:t>
      </w:r>
    </w:p>
    <w:p w14:paraId="025EC22F" w14:textId="77777777" w:rsidR="00FA2A8F" w:rsidRDefault="0088324D">
      <w:pPr>
        <w:pStyle w:val="aff6"/>
        <w:ind w:firstLine="420"/>
      </w:pPr>
      <w:r>
        <w:rPr>
          <w:rFonts w:hint="eastAsia"/>
        </w:rPr>
        <w:lastRenderedPageBreak/>
        <w:t>不应出现开裂</w:t>
      </w:r>
      <w:r>
        <w:rPr>
          <w:rFonts w:hint="eastAsia"/>
        </w:rPr>
        <w:t>及明显变形</w:t>
      </w:r>
      <w:r>
        <w:rPr>
          <w:rFonts w:hint="eastAsia"/>
        </w:rPr>
        <w:t>。</w:t>
      </w:r>
    </w:p>
    <w:p w14:paraId="084C3628" w14:textId="77777777" w:rsidR="00FA2A8F" w:rsidRDefault="0088324D">
      <w:pPr>
        <w:pStyle w:val="aff6"/>
        <w:ind w:firstLine="420"/>
      </w:pPr>
      <w:r>
        <w:rPr>
          <w:rFonts w:hint="eastAsia"/>
        </w:rPr>
        <w:t xml:space="preserve">4.2.5 </w:t>
      </w:r>
      <w:r>
        <w:rPr>
          <w:rFonts w:hint="eastAsia"/>
        </w:rPr>
        <w:t>与食品接触部分颜色</w:t>
      </w:r>
    </w:p>
    <w:p w14:paraId="6EC64F08" w14:textId="77777777" w:rsidR="00FA2A8F" w:rsidRDefault="0088324D">
      <w:pPr>
        <w:pStyle w:val="aff6"/>
        <w:ind w:firstLine="420"/>
      </w:pPr>
      <w:r>
        <w:rPr>
          <w:rFonts w:hint="eastAsia"/>
        </w:rPr>
        <w:t>样品与食品接触部分不应有褪色及颜色改变现象。</w:t>
      </w:r>
    </w:p>
    <w:p w14:paraId="48D2E713" w14:textId="77777777" w:rsidR="00FA2A8F" w:rsidRDefault="00FA2A8F">
      <w:pPr>
        <w:pStyle w:val="aff6"/>
        <w:ind w:firstLine="420"/>
      </w:pPr>
    </w:p>
    <w:p w14:paraId="5DF7944D" w14:textId="77777777" w:rsidR="00FA2A8F" w:rsidRDefault="00FA2A8F">
      <w:pPr>
        <w:pStyle w:val="aff6"/>
        <w:ind w:firstLine="420"/>
      </w:pPr>
    </w:p>
    <w:p w14:paraId="7E0123FD" w14:textId="77777777" w:rsidR="00FA2A8F" w:rsidRDefault="0088324D">
      <w:pPr>
        <w:pStyle w:val="af"/>
        <w:spacing w:beforeLines="100" w:before="312" w:afterLines="100" w:after="312"/>
        <w:ind w:left="0"/>
        <w:rPr>
          <w:rFonts w:hAnsi="宋体"/>
        </w:rPr>
      </w:pPr>
      <w:r>
        <w:rPr>
          <w:rFonts w:hAnsi="宋体" w:hint="eastAsia"/>
        </w:rPr>
        <w:t>试验方法</w:t>
      </w:r>
      <w:r>
        <w:rPr>
          <w:rFonts w:hAnsi="宋体" w:hint="eastAsia"/>
        </w:rPr>
        <w:t xml:space="preserve"> </w:t>
      </w:r>
    </w:p>
    <w:p w14:paraId="0CCE8ED5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5.1</w:t>
      </w:r>
      <w:r>
        <w:rPr>
          <w:rFonts w:hAnsi="黑体" w:hint="eastAsia"/>
        </w:rPr>
        <w:t>仪器设备</w:t>
      </w:r>
    </w:p>
    <w:p w14:paraId="6B4A46D6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ascii="宋体" w:eastAsia="宋体"/>
          <w:szCs w:val="21"/>
        </w:rPr>
      </w:pPr>
      <w:r>
        <w:rPr>
          <w:rFonts w:hAnsi="黑体" w:hint="eastAsia"/>
        </w:rPr>
        <w:t xml:space="preserve">   </w:t>
      </w:r>
      <w:r>
        <w:rPr>
          <w:rFonts w:ascii="宋体" w:eastAsia="宋体" w:hint="eastAsia"/>
          <w:szCs w:val="21"/>
        </w:rPr>
        <w:t>测试用洗碗机应满足以下要求：</w:t>
      </w:r>
    </w:p>
    <w:p w14:paraId="1B8C6832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测试温度：</w:t>
      </w:r>
      <w:r>
        <w:rPr>
          <w:rFonts w:ascii="宋体" w:eastAsia="宋体" w:hint="eastAsia"/>
          <w:szCs w:val="21"/>
        </w:rPr>
        <w:t>10</w:t>
      </w:r>
      <w:r>
        <w:rPr>
          <w:rFonts w:ascii="宋体" w:eastAsia="宋体" w:hint="eastAsia"/>
          <w:szCs w:val="21"/>
        </w:rPr>
        <w:t>℃</w:t>
      </w:r>
      <w:r>
        <w:rPr>
          <w:rFonts w:ascii="宋体" w:eastAsia="宋体" w:hint="eastAsia"/>
          <w:szCs w:val="21"/>
        </w:rPr>
        <w:t>-70</w:t>
      </w:r>
      <w:r>
        <w:rPr>
          <w:rFonts w:ascii="宋体" w:eastAsia="宋体" w:hint="eastAsia"/>
          <w:szCs w:val="21"/>
        </w:rPr>
        <w:t>℃可控，精度±</w:t>
      </w:r>
      <w:r>
        <w:rPr>
          <w:rFonts w:ascii="宋体" w:eastAsia="宋体" w:hint="eastAsia"/>
          <w:szCs w:val="21"/>
        </w:rPr>
        <w:t>1</w:t>
      </w:r>
      <w:r>
        <w:rPr>
          <w:rFonts w:ascii="宋体" w:eastAsia="宋体" w:hint="eastAsia"/>
          <w:szCs w:val="21"/>
        </w:rPr>
        <w:t>℃；</w:t>
      </w:r>
    </w:p>
    <w:p w14:paraId="748601BB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水压范围：</w:t>
      </w:r>
      <w:r>
        <w:rPr>
          <w:rFonts w:ascii="宋体" w:eastAsia="宋体" w:hint="eastAsia"/>
          <w:szCs w:val="21"/>
        </w:rPr>
        <w:t>5N/cm</w:t>
      </w:r>
      <w:r>
        <w:rPr>
          <w:rFonts w:ascii="宋体" w:eastAsia="宋体" w:hint="eastAsia"/>
          <w:szCs w:val="21"/>
        </w:rPr>
        <w:t>²</w:t>
      </w:r>
      <w:r>
        <w:rPr>
          <w:rFonts w:ascii="宋体" w:eastAsia="宋体" w:hint="eastAsia"/>
          <w:szCs w:val="21"/>
        </w:rPr>
        <w:t>-100N/cm</w:t>
      </w:r>
      <w:r>
        <w:rPr>
          <w:rFonts w:ascii="宋体" w:eastAsia="宋体" w:hint="eastAsia"/>
          <w:szCs w:val="21"/>
        </w:rPr>
        <w:t>²；</w:t>
      </w:r>
    </w:p>
    <w:p w14:paraId="53FD4C48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进水体积：</w:t>
      </w:r>
      <w:r>
        <w:rPr>
          <w:rFonts w:ascii="宋体" w:eastAsia="宋体" w:hint="eastAsia"/>
          <w:szCs w:val="21"/>
        </w:rPr>
        <w:t>大于</w:t>
      </w:r>
      <w:r>
        <w:rPr>
          <w:rFonts w:ascii="宋体" w:eastAsia="宋体" w:hint="eastAsia"/>
          <w:szCs w:val="21"/>
        </w:rPr>
        <w:t>3</w:t>
      </w:r>
      <w:r>
        <w:rPr>
          <w:rFonts w:ascii="宋体" w:eastAsia="宋体" w:hint="eastAsia"/>
          <w:szCs w:val="21"/>
        </w:rPr>
        <w:t>L;</w:t>
      </w:r>
    </w:p>
    <w:p w14:paraId="37644EFB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洗涤剂分配器装置：能够在每次测试循环中添加洗涤剂；</w:t>
      </w:r>
    </w:p>
    <w:p w14:paraId="1E36D172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漂洗剂</w:t>
      </w:r>
      <w:r>
        <w:rPr>
          <w:rFonts w:ascii="宋体" w:eastAsia="宋体" w:hint="eastAsia"/>
          <w:szCs w:val="21"/>
        </w:rPr>
        <w:t>分配器装置：能够在每次测试循环中添加</w:t>
      </w:r>
      <w:r>
        <w:rPr>
          <w:rFonts w:ascii="宋体" w:eastAsia="宋体" w:hint="eastAsia"/>
          <w:szCs w:val="21"/>
        </w:rPr>
        <w:t>漂洗剂</w:t>
      </w:r>
      <w:r>
        <w:rPr>
          <w:rFonts w:ascii="宋体" w:eastAsia="宋体" w:hint="eastAsia"/>
          <w:szCs w:val="21"/>
        </w:rPr>
        <w:t>；</w:t>
      </w:r>
    </w:p>
    <w:p w14:paraId="380DC939" w14:textId="77777777" w:rsidR="00FA2A8F" w:rsidRDefault="0088324D">
      <w:pPr>
        <w:pStyle w:val="a7"/>
        <w:numPr>
          <w:ilvl w:val="0"/>
          <w:numId w:val="13"/>
        </w:numPr>
        <w:spacing w:before="360" w:line="200" w:lineRule="exact"/>
        <w:ind w:leftChars="200" w:left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计数器：能够记录测试循环的次数。</w:t>
      </w:r>
    </w:p>
    <w:p w14:paraId="03ED5C23" w14:textId="77777777" w:rsidR="00FA2A8F" w:rsidRDefault="0088324D">
      <w:pPr>
        <w:pStyle w:val="a7"/>
        <w:numPr>
          <w:ilvl w:val="0"/>
          <w:numId w:val="0"/>
        </w:numPr>
        <w:spacing w:before="360" w:line="200" w:lineRule="exact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 xml:space="preserve">5.2 </w:t>
      </w:r>
      <w:r>
        <w:rPr>
          <w:rFonts w:ascii="宋体" w:eastAsia="宋体" w:hint="eastAsia"/>
          <w:szCs w:val="21"/>
        </w:rPr>
        <w:t>试验用试剂</w:t>
      </w:r>
    </w:p>
    <w:p w14:paraId="43F468AE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</w:t>
      </w:r>
      <w:r>
        <w:rPr>
          <w:rFonts w:hAnsi="黑体" w:hint="eastAsia"/>
        </w:rPr>
        <w:t>2.1</w:t>
      </w:r>
      <w:r>
        <w:rPr>
          <w:rFonts w:hAnsi="黑体" w:hint="eastAsia"/>
        </w:rPr>
        <w:t xml:space="preserve"> </w:t>
      </w:r>
      <w:r>
        <w:rPr>
          <w:rFonts w:hAnsi="黑体" w:hint="eastAsia"/>
        </w:rPr>
        <w:t xml:space="preserve"> </w:t>
      </w:r>
      <w:r>
        <w:rPr>
          <w:rFonts w:hAnsi="黑体" w:hint="eastAsia"/>
        </w:rPr>
        <w:t>洗涤</w:t>
      </w:r>
      <w:r>
        <w:rPr>
          <w:rFonts w:hAnsi="黑体" w:hint="eastAsia"/>
        </w:rPr>
        <w:t>剂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783"/>
        <w:gridCol w:w="1500"/>
        <w:gridCol w:w="2376"/>
        <w:gridCol w:w="1456"/>
      </w:tblGrid>
      <w:tr w:rsidR="00FA2A8F" w14:paraId="49FDBB45" w14:textId="77777777">
        <w:tc>
          <w:tcPr>
            <w:tcW w:w="1783" w:type="dxa"/>
          </w:tcPr>
          <w:p w14:paraId="1260BD5F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原料名称</w:t>
            </w:r>
          </w:p>
        </w:tc>
        <w:tc>
          <w:tcPr>
            <w:tcW w:w="1500" w:type="dxa"/>
          </w:tcPr>
          <w:p w14:paraId="244D970B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CAS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2376" w:type="dxa"/>
          </w:tcPr>
          <w:p w14:paraId="4FA836F2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规格型号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456" w:type="dxa"/>
          </w:tcPr>
          <w:p w14:paraId="0350B35D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质量分数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/%</w:t>
            </w:r>
          </w:p>
        </w:tc>
      </w:tr>
      <w:tr w:rsidR="00FA2A8F" w14:paraId="09F74B0C" w14:textId="77777777">
        <w:tc>
          <w:tcPr>
            <w:tcW w:w="1783" w:type="dxa"/>
          </w:tcPr>
          <w:p w14:paraId="260620A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柠檬酸钠</w:t>
            </w:r>
          </w:p>
        </w:tc>
        <w:tc>
          <w:tcPr>
            <w:tcW w:w="1500" w:type="dxa"/>
          </w:tcPr>
          <w:p w14:paraId="541FAEA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6132-04-3</w:t>
            </w:r>
          </w:p>
        </w:tc>
        <w:tc>
          <w:tcPr>
            <w:tcW w:w="2376" w:type="dxa"/>
          </w:tcPr>
          <w:p w14:paraId="5E7C7D3B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化学纯</w:t>
            </w:r>
          </w:p>
        </w:tc>
        <w:tc>
          <w:tcPr>
            <w:tcW w:w="1456" w:type="dxa"/>
          </w:tcPr>
          <w:p w14:paraId="68DD3997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0.5</w:t>
            </w:r>
          </w:p>
        </w:tc>
      </w:tr>
      <w:tr w:rsidR="00FA2A8F" w14:paraId="5192ED4C" w14:textId="77777777">
        <w:tc>
          <w:tcPr>
            <w:tcW w:w="1783" w:type="dxa"/>
          </w:tcPr>
          <w:p w14:paraId="6F06C221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硅酸钠</w:t>
            </w:r>
          </w:p>
        </w:tc>
        <w:tc>
          <w:tcPr>
            <w:tcW w:w="1500" w:type="dxa"/>
          </w:tcPr>
          <w:p w14:paraId="715263B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1344-09-8</w:t>
            </w:r>
          </w:p>
        </w:tc>
        <w:tc>
          <w:tcPr>
            <w:tcW w:w="2376" w:type="dxa"/>
          </w:tcPr>
          <w:p w14:paraId="00C8943E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化学纯</w:t>
            </w:r>
          </w:p>
        </w:tc>
        <w:tc>
          <w:tcPr>
            <w:tcW w:w="1456" w:type="dxa"/>
          </w:tcPr>
          <w:p w14:paraId="29EBAE85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0.5</w:t>
            </w:r>
          </w:p>
        </w:tc>
      </w:tr>
      <w:tr w:rsidR="00FA2A8F" w14:paraId="3BDB0139" w14:textId="77777777">
        <w:trPr>
          <w:trHeight w:val="277"/>
        </w:trPr>
        <w:tc>
          <w:tcPr>
            <w:tcW w:w="1783" w:type="dxa"/>
            <w:vMerge w:val="restart"/>
          </w:tcPr>
          <w:p w14:paraId="0CA65ECE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脂肪醇聚氧乙烯醚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-9</w:t>
            </w:r>
          </w:p>
          <w:p w14:paraId="658FCD11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Plurafac LF 900</w:t>
            </w:r>
          </w:p>
        </w:tc>
        <w:tc>
          <w:tcPr>
            <w:tcW w:w="1500" w:type="dxa"/>
            <w:vMerge w:val="restart"/>
          </w:tcPr>
          <w:p w14:paraId="58BAE2E9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76" w:type="dxa"/>
          </w:tcPr>
          <w:p w14:paraId="149FE767" w14:textId="77777777" w:rsidR="00FA2A8F" w:rsidRDefault="0088324D"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浊点（水溶液，℃）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38</w:t>
            </w:r>
          </w:p>
        </w:tc>
        <w:tc>
          <w:tcPr>
            <w:tcW w:w="1456" w:type="dxa"/>
            <w:vMerge w:val="restart"/>
          </w:tcPr>
          <w:p w14:paraId="557D1D54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0.1</w:t>
            </w:r>
          </w:p>
        </w:tc>
      </w:tr>
      <w:tr w:rsidR="00FA2A8F" w14:paraId="5EFF136D" w14:textId="77777777">
        <w:trPr>
          <w:trHeight w:val="90"/>
        </w:trPr>
        <w:tc>
          <w:tcPr>
            <w:tcW w:w="1783" w:type="dxa"/>
            <w:vMerge/>
          </w:tcPr>
          <w:p w14:paraId="5BCABC26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  <w:vMerge/>
          </w:tcPr>
          <w:p w14:paraId="0BA0F2D9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76" w:type="dxa"/>
          </w:tcPr>
          <w:p w14:paraId="389117AB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PH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值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5.0-8.0</w:t>
            </w:r>
          </w:p>
        </w:tc>
        <w:tc>
          <w:tcPr>
            <w:tcW w:w="1456" w:type="dxa"/>
            <w:vMerge/>
          </w:tcPr>
          <w:p w14:paraId="3145D4BD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</w:tr>
      <w:tr w:rsidR="00FA2A8F" w14:paraId="6182DDB2" w14:textId="77777777">
        <w:tc>
          <w:tcPr>
            <w:tcW w:w="1783" w:type="dxa"/>
          </w:tcPr>
          <w:p w14:paraId="7A99225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过氧碳酸钠</w:t>
            </w:r>
          </w:p>
        </w:tc>
        <w:tc>
          <w:tcPr>
            <w:tcW w:w="1500" w:type="dxa"/>
          </w:tcPr>
          <w:p w14:paraId="5FC7A3CB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15630-89-4</w:t>
            </w:r>
          </w:p>
        </w:tc>
        <w:tc>
          <w:tcPr>
            <w:tcW w:w="2376" w:type="dxa"/>
          </w:tcPr>
          <w:p w14:paraId="08E39F81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HG/T 2764-2008</w:t>
            </w:r>
          </w:p>
        </w:tc>
        <w:tc>
          <w:tcPr>
            <w:tcW w:w="1456" w:type="dxa"/>
          </w:tcPr>
          <w:p w14:paraId="1F6ADBE7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0.4</w:t>
            </w:r>
          </w:p>
        </w:tc>
      </w:tr>
      <w:tr w:rsidR="00FA2A8F" w14:paraId="48220E21" w14:textId="77777777">
        <w:tc>
          <w:tcPr>
            <w:tcW w:w="1783" w:type="dxa"/>
          </w:tcPr>
          <w:p w14:paraId="747FD904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碳酸钠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</w:p>
          <w:p w14:paraId="67B5691C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</w:tcPr>
          <w:p w14:paraId="358E3E5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497-19-8</w:t>
            </w:r>
          </w:p>
          <w:p w14:paraId="2CFABABE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76" w:type="dxa"/>
          </w:tcPr>
          <w:p w14:paraId="29DADFC5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GB/T210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—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2022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中Ⅱ类优等品及以上</w:t>
            </w:r>
          </w:p>
          <w:p w14:paraId="4CC74CC0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56" w:type="dxa"/>
          </w:tcPr>
          <w:p w14:paraId="14D846D5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增至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100</w:t>
            </w:r>
          </w:p>
        </w:tc>
      </w:tr>
    </w:tbl>
    <w:p w14:paraId="5D84DD08" w14:textId="77777777" w:rsidR="00FA2A8F" w:rsidRDefault="0088324D">
      <w:pPr>
        <w:pStyle w:val="aff6"/>
        <w:tabs>
          <w:tab w:val="center" w:pos="4201"/>
          <w:tab w:val="right" w:leader="dot" w:pos="9298"/>
        </w:tabs>
        <w:spacing w:line="300" w:lineRule="auto"/>
        <w:ind w:firstLine="420"/>
        <w:jc w:val="left"/>
        <w:rPr>
          <w:rFonts w:ascii="Times New Roman" w:cs="Arial,Bold"/>
          <w:bCs/>
          <w:szCs w:val="21"/>
        </w:rPr>
      </w:pPr>
      <w:r>
        <w:rPr>
          <w:rFonts w:ascii="Times New Roman" w:cs="Arial,Bold" w:hint="eastAsia"/>
          <w:bCs/>
          <w:szCs w:val="21"/>
        </w:rPr>
        <w:t>洗涤剂应存储在不大于</w:t>
      </w:r>
      <w:r>
        <w:rPr>
          <w:rFonts w:ascii="Times New Roman" w:cs="Arial,Bold" w:hint="eastAsia"/>
          <w:bCs/>
          <w:szCs w:val="21"/>
        </w:rPr>
        <w:t>1kg</w:t>
      </w:r>
      <w:r>
        <w:rPr>
          <w:rFonts w:ascii="Times New Roman" w:cs="Arial,Bold" w:hint="eastAsia"/>
          <w:bCs/>
          <w:szCs w:val="21"/>
        </w:rPr>
        <w:t>的防水袋内，制成</w:t>
      </w:r>
      <w:r>
        <w:rPr>
          <w:rFonts w:ascii="Times New Roman" w:cs="Arial,Bold" w:hint="eastAsia"/>
          <w:bCs/>
          <w:szCs w:val="21"/>
        </w:rPr>
        <w:t>6</w:t>
      </w:r>
      <w:r>
        <w:rPr>
          <w:rFonts w:ascii="Times New Roman" w:cs="Arial,Bold" w:hint="eastAsia"/>
          <w:bCs/>
          <w:szCs w:val="21"/>
        </w:rPr>
        <w:t>个月或开启后</w:t>
      </w:r>
      <w:r>
        <w:rPr>
          <w:rFonts w:ascii="Times New Roman" w:cs="Arial,Bold" w:hint="eastAsia"/>
          <w:bCs/>
          <w:szCs w:val="21"/>
        </w:rPr>
        <w:t>1</w:t>
      </w:r>
      <w:r>
        <w:rPr>
          <w:rFonts w:ascii="Times New Roman" w:cs="Arial,Bold" w:hint="eastAsia"/>
          <w:bCs/>
          <w:szCs w:val="21"/>
        </w:rPr>
        <w:t>个月内用完。</w:t>
      </w:r>
    </w:p>
    <w:p w14:paraId="4D205BF7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ascii="Times New Roman" w:cs="Arial,Bold"/>
          <w:bCs/>
          <w:szCs w:val="21"/>
        </w:rPr>
      </w:pPr>
      <w:r>
        <w:rPr>
          <w:rFonts w:hAnsi="黑体" w:hint="eastAsia"/>
        </w:rPr>
        <w:t>5.2</w:t>
      </w:r>
      <w:r>
        <w:rPr>
          <w:rFonts w:hAnsi="黑体" w:hint="eastAsia"/>
        </w:rPr>
        <w:t>.2</w:t>
      </w:r>
      <w:r>
        <w:rPr>
          <w:rFonts w:hAnsi="黑体" w:hint="eastAsia"/>
        </w:rPr>
        <w:t xml:space="preserve">  </w:t>
      </w:r>
      <w:r>
        <w:rPr>
          <w:rFonts w:hAnsi="黑体" w:hint="eastAsia"/>
        </w:rPr>
        <w:t>漂洗剂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612"/>
        <w:gridCol w:w="1609"/>
        <w:gridCol w:w="2438"/>
        <w:gridCol w:w="1456"/>
      </w:tblGrid>
      <w:tr w:rsidR="00FA2A8F" w14:paraId="433D4C10" w14:textId="77777777">
        <w:tc>
          <w:tcPr>
            <w:tcW w:w="1612" w:type="dxa"/>
          </w:tcPr>
          <w:p w14:paraId="6D74E752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原料名称</w:t>
            </w:r>
          </w:p>
        </w:tc>
        <w:tc>
          <w:tcPr>
            <w:tcW w:w="1609" w:type="dxa"/>
          </w:tcPr>
          <w:p w14:paraId="38DB37C4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CAS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2438" w:type="dxa"/>
          </w:tcPr>
          <w:p w14:paraId="4CF72129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规格型号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456" w:type="dxa"/>
          </w:tcPr>
          <w:p w14:paraId="3FBFFC42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质量分数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/%</w:t>
            </w:r>
          </w:p>
        </w:tc>
      </w:tr>
      <w:tr w:rsidR="00FA2A8F" w14:paraId="7BAD9EA5" w14:textId="77777777">
        <w:tc>
          <w:tcPr>
            <w:tcW w:w="1612" w:type="dxa"/>
          </w:tcPr>
          <w:p w14:paraId="219BE4B8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线性乙氧基脂肪醇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Plurafac LF 221</w:t>
            </w:r>
          </w:p>
        </w:tc>
        <w:tc>
          <w:tcPr>
            <w:tcW w:w="1609" w:type="dxa"/>
          </w:tcPr>
          <w:p w14:paraId="74A237B0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38" w:type="dxa"/>
          </w:tcPr>
          <w:p w14:paraId="0E3F5AC5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活性物（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%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）：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95</w:t>
            </w:r>
          </w:p>
          <w:p w14:paraId="2F89E68C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浊点（水溶液，℃）：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33</w:t>
            </w:r>
          </w:p>
          <w:p w14:paraId="585E5E6D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PH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值（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5%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水溶液）：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6.5-7.5</w:t>
            </w:r>
          </w:p>
        </w:tc>
        <w:tc>
          <w:tcPr>
            <w:tcW w:w="1456" w:type="dxa"/>
          </w:tcPr>
          <w:p w14:paraId="37596612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0.3</w:t>
            </w:r>
          </w:p>
        </w:tc>
      </w:tr>
      <w:tr w:rsidR="00FA2A8F" w14:paraId="0B7252AE" w14:textId="77777777">
        <w:tc>
          <w:tcPr>
            <w:tcW w:w="1612" w:type="dxa"/>
          </w:tcPr>
          <w:p w14:paraId="4EAC258A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lastRenderedPageBreak/>
              <w:t>异丙苯磺酸钠</w:t>
            </w:r>
          </w:p>
        </w:tc>
        <w:tc>
          <w:tcPr>
            <w:tcW w:w="1609" w:type="dxa"/>
          </w:tcPr>
          <w:p w14:paraId="3D28F3E1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32073-22-6</w:t>
            </w: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2438" w:type="dxa"/>
          </w:tcPr>
          <w:p w14:paraId="6720C2EC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化学纯</w:t>
            </w:r>
          </w:p>
        </w:tc>
        <w:tc>
          <w:tcPr>
            <w:tcW w:w="1456" w:type="dxa"/>
          </w:tcPr>
          <w:p w14:paraId="6EE2BCCF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11.5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0.2</w:t>
            </w:r>
          </w:p>
        </w:tc>
      </w:tr>
      <w:tr w:rsidR="00FA2A8F" w14:paraId="33C566C6" w14:textId="77777777">
        <w:tc>
          <w:tcPr>
            <w:tcW w:w="1612" w:type="dxa"/>
          </w:tcPr>
          <w:p w14:paraId="3BDA8BE4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柠檬酸</w:t>
            </w:r>
          </w:p>
        </w:tc>
        <w:tc>
          <w:tcPr>
            <w:tcW w:w="1609" w:type="dxa"/>
          </w:tcPr>
          <w:p w14:paraId="4A3589E3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77-92-9</w:t>
            </w:r>
          </w:p>
        </w:tc>
        <w:tc>
          <w:tcPr>
            <w:tcW w:w="2438" w:type="dxa"/>
          </w:tcPr>
          <w:p w14:paraId="02F79E10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化学纯</w:t>
            </w:r>
          </w:p>
        </w:tc>
        <w:tc>
          <w:tcPr>
            <w:tcW w:w="1456" w:type="dxa"/>
          </w:tcPr>
          <w:p w14:paraId="7077820F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0.1</w:t>
            </w:r>
          </w:p>
        </w:tc>
      </w:tr>
      <w:tr w:rsidR="00FA2A8F" w14:paraId="153EA279" w14:textId="77777777">
        <w:tc>
          <w:tcPr>
            <w:tcW w:w="1612" w:type="dxa"/>
          </w:tcPr>
          <w:p w14:paraId="370484EF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去离子水</w:t>
            </w:r>
          </w:p>
        </w:tc>
        <w:tc>
          <w:tcPr>
            <w:tcW w:w="1609" w:type="dxa"/>
          </w:tcPr>
          <w:p w14:paraId="436C97D8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38" w:type="dxa"/>
          </w:tcPr>
          <w:p w14:paraId="380A1D33" w14:textId="77777777" w:rsidR="00FA2A8F" w:rsidRDefault="00FA2A8F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456" w:type="dxa"/>
          </w:tcPr>
          <w:p w14:paraId="770EFE4C" w14:textId="77777777" w:rsidR="00FA2A8F" w:rsidRDefault="0088324D">
            <w:pP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增至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100</w:t>
            </w:r>
          </w:p>
        </w:tc>
      </w:tr>
    </w:tbl>
    <w:p w14:paraId="1EEBAEFC" w14:textId="77777777" w:rsidR="00FA2A8F" w:rsidRDefault="00FA2A8F">
      <w:pPr>
        <w:pStyle w:val="aff6"/>
        <w:tabs>
          <w:tab w:val="center" w:pos="4201"/>
          <w:tab w:val="right" w:leader="dot" w:pos="9298"/>
        </w:tabs>
        <w:spacing w:line="300" w:lineRule="auto"/>
        <w:ind w:firstLine="420"/>
        <w:jc w:val="left"/>
        <w:rPr>
          <w:rFonts w:ascii="Times New Roman" w:cs="Arial,Bold"/>
          <w:bCs/>
          <w:szCs w:val="21"/>
        </w:rPr>
      </w:pPr>
    </w:p>
    <w:p w14:paraId="52A4C7C5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 xml:space="preserve">5.2.3 </w:t>
      </w:r>
      <w:r>
        <w:rPr>
          <w:rFonts w:hAnsi="黑体" w:hint="eastAsia"/>
        </w:rPr>
        <w:t>软水盐</w:t>
      </w:r>
    </w:p>
    <w:p w14:paraId="1690C2AF" w14:textId="77777777" w:rsidR="00FA2A8F" w:rsidRDefault="0088324D">
      <w:pPr>
        <w:pStyle w:val="a7"/>
        <w:numPr>
          <w:ilvl w:val="0"/>
          <w:numId w:val="0"/>
        </w:numPr>
        <w:spacing w:before="360"/>
        <w:ind w:firstLineChars="200" w:firstLine="420"/>
        <w:jc w:val="left"/>
        <w:rPr>
          <w:rFonts w:ascii="Times New Roman" w:eastAsia="宋体"/>
          <w:kern w:val="2"/>
          <w:szCs w:val="24"/>
        </w:rPr>
      </w:pPr>
      <w:r>
        <w:rPr>
          <w:rFonts w:ascii="Times New Roman" w:eastAsia="宋体" w:hint="eastAsia"/>
          <w:kern w:val="2"/>
          <w:szCs w:val="24"/>
        </w:rPr>
        <w:t>纯度</w:t>
      </w:r>
      <w:r>
        <w:rPr>
          <w:rFonts w:ascii="Times New Roman" w:eastAsia="宋体" w:hint="eastAsia"/>
          <w:kern w:val="2"/>
          <w:szCs w:val="24"/>
        </w:rPr>
        <w:t>&gt;99.4% NaCl</w:t>
      </w:r>
    </w:p>
    <w:p w14:paraId="4A897F8D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</w:t>
      </w:r>
      <w:r>
        <w:rPr>
          <w:rFonts w:hAnsi="黑体" w:hint="eastAsia"/>
        </w:rPr>
        <w:t>2.4</w:t>
      </w:r>
      <w:r>
        <w:rPr>
          <w:rFonts w:hAnsi="黑体" w:hint="eastAsia"/>
        </w:rPr>
        <w:t xml:space="preserve"> </w:t>
      </w:r>
      <w:r>
        <w:rPr>
          <w:rFonts w:hAnsi="黑体" w:hint="eastAsia"/>
        </w:rPr>
        <w:t>测试用水</w:t>
      </w:r>
    </w:p>
    <w:p w14:paraId="17EF251C" w14:textId="77777777" w:rsidR="00FA2A8F" w:rsidRDefault="0088324D">
      <w:pPr>
        <w:pStyle w:val="a7"/>
        <w:numPr>
          <w:ilvl w:val="0"/>
          <w:numId w:val="0"/>
        </w:numPr>
        <w:spacing w:before="360"/>
        <w:ind w:firstLineChars="200" w:firstLine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生活用自来水。</w:t>
      </w:r>
    </w:p>
    <w:p w14:paraId="4C6F5154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5.3</w:t>
      </w:r>
      <w:r>
        <w:rPr>
          <w:rFonts w:hAnsi="黑体" w:hint="eastAsia"/>
        </w:rPr>
        <w:t xml:space="preserve"> </w:t>
      </w:r>
      <w:r>
        <w:rPr>
          <w:rFonts w:hAnsi="黑体" w:hint="eastAsia"/>
        </w:rPr>
        <w:t>试验</w:t>
      </w:r>
      <w:r>
        <w:rPr>
          <w:rFonts w:hAnsi="黑体" w:hint="eastAsia"/>
        </w:rPr>
        <w:t>操作</w:t>
      </w:r>
    </w:p>
    <w:p w14:paraId="658FD928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5.3.1</w:t>
      </w:r>
      <w:r>
        <w:rPr>
          <w:rFonts w:hAnsi="黑体" w:hint="eastAsia"/>
        </w:rPr>
        <w:t xml:space="preserve">  </w:t>
      </w:r>
      <w:r>
        <w:rPr>
          <w:rFonts w:hAnsi="黑体" w:hint="eastAsia"/>
        </w:rPr>
        <w:t>样品装载</w:t>
      </w:r>
    </w:p>
    <w:p w14:paraId="5A8AC4F9" w14:textId="77777777" w:rsidR="00FA2A8F" w:rsidRDefault="0088324D">
      <w:pPr>
        <w:pStyle w:val="a7"/>
        <w:numPr>
          <w:ilvl w:val="0"/>
          <w:numId w:val="0"/>
        </w:numPr>
        <w:spacing w:before="360"/>
        <w:ind w:firstLineChars="200" w:firstLine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装载前实验装置应预清洗一个周期。</w:t>
      </w:r>
      <w:r>
        <w:rPr>
          <w:rFonts w:ascii="宋体" w:eastAsia="宋体" w:hint="eastAsia"/>
          <w:szCs w:val="21"/>
        </w:rPr>
        <w:t xml:space="preserve">  </w:t>
      </w:r>
    </w:p>
    <w:p w14:paraId="18B35E73" w14:textId="77777777" w:rsidR="00FA2A8F" w:rsidRDefault="0088324D">
      <w:pPr>
        <w:pStyle w:val="a7"/>
        <w:numPr>
          <w:ilvl w:val="0"/>
          <w:numId w:val="0"/>
        </w:numPr>
        <w:spacing w:before="360"/>
        <w:ind w:firstLineChars="200" w:firstLine="42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>将样品装入洗碗机，装载时</w:t>
      </w:r>
      <w:r>
        <w:rPr>
          <w:rFonts w:ascii="宋体" w:eastAsia="宋体" w:hint="eastAsia"/>
          <w:szCs w:val="21"/>
        </w:rPr>
        <w:t>同层样品</w:t>
      </w:r>
      <w:r>
        <w:rPr>
          <w:rFonts w:ascii="宋体" w:eastAsia="宋体" w:hint="eastAsia"/>
          <w:szCs w:val="21"/>
        </w:rPr>
        <w:t>应确保</w:t>
      </w:r>
      <w:r>
        <w:rPr>
          <w:rFonts w:ascii="宋体" w:eastAsia="宋体" w:hint="eastAsia"/>
          <w:szCs w:val="21"/>
        </w:rPr>
        <w:t>样品垂直方向的投影距离大于</w:t>
      </w:r>
      <w:r>
        <w:rPr>
          <w:rFonts w:ascii="宋体" w:eastAsia="宋体" w:hint="eastAsia"/>
          <w:szCs w:val="21"/>
        </w:rPr>
        <w:t>5cm</w:t>
      </w:r>
      <w:r>
        <w:rPr>
          <w:rFonts w:ascii="宋体" w:eastAsia="宋体" w:hint="eastAsia"/>
          <w:szCs w:val="21"/>
        </w:rPr>
        <w:t>，</w:t>
      </w:r>
      <w:r>
        <w:rPr>
          <w:rFonts w:ascii="宋体" w:eastAsia="宋体" w:hint="eastAsia"/>
          <w:szCs w:val="21"/>
        </w:rPr>
        <w:t>确保样品的所有表面能够</w:t>
      </w:r>
      <w:r>
        <w:rPr>
          <w:rFonts w:ascii="宋体" w:eastAsia="宋体" w:hint="eastAsia"/>
          <w:szCs w:val="21"/>
        </w:rPr>
        <w:t>受到</w:t>
      </w:r>
      <w:r>
        <w:rPr>
          <w:rFonts w:ascii="宋体" w:eastAsia="宋体" w:hint="eastAsia"/>
          <w:szCs w:val="21"/>
        </w:rPr>
        <w:t>喷淋，还应避免水聚积在样品上。</w:t>
      </w:r>
      <w:r>
        <w:rPr>
          <w:rFonts w:ascii="宋体" w:eastAsia="宋体" w:hint="eastAsia"/>
          <w:szCs w:val="21"/>
        </w:rPr>
        <w:t>当洗碗机没有满载时，空隙部分应采用化学玻璃器皿填充。不应</w:t>
      </w:r>
      <w:r>
        <w:rPr>
          <w:rFonts w:ascii="宋体" w:eastAsia="宋体" w:hint="eastAsia"/>
          <w:szCs w:val="21"/>
        </w:rPr>
        <w:t>同时清洗不同</w:t>
      </w:r>
      <w:r>
        <w:rPr>
          <w:rFonts w:ascii="宋体" w:eastAsia="宋体" w:hint="eastAsia"/>
          <w:szCs w:val="21"/>
        </w:rPr>
        <w:t>材质产品</w:t>
      </w:r>
      <w:r>
        <w:rPr>
          <w:rFonts w:ascii="宋体" w:eastAsia="宋体" w:hint="eastAsia"/>
          <w:szCs w:val="21"/>
        </w:rPr>
        <w:t>。</w:t>
      </w:r>
    </w:p>
    <w:p w14:paraId="343B1B06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5.3.2</w:t>
      </w:r>
      <w:r>
        <w:rPr>
          <w:rFonts w:hAnsi="黑体" w:hint="eastAsia"/>
        </w:rPr>
        <w:t xml:space="preserve">  </w:t>
      </w:r>
      <w:r>
        <w:rPr>
          <w:rFonts w:hAnsi="黑体" w:hint="eastAsia"/>
        </w:rPr>
        <w:t>试验过程</w:t>
      </w:r>
    </w:p>
    <w:p w14:paraId="5A888653" w14:textId="77777777" w:rsidR="00FA2A8F" w:rsidRDefault="0088324D">
      <w:pPr>
        <w:pStyle w:val="a7"/>
        <w:numPr>
          <w:ilvl w:val="0"/>
          <w:numId w:val="0"/>
        </w:numPr>
        <w:spacing w:before="120" w:after="0"/>
        <w:jc w:val="left"/>
        <w:rPr>
          <w:rFonts w:ascii="宋体" w:eastAsia="宋体"/>
          <w:szCs w:val="21"/>
        </w:rPr>
      </w:pPr>
      <w:r>
        <w:rPr>
          <w:rFonts w:ascii="宋体" w:eastAsia="宋体" w:hint="eastAsia"/>
          <w:szCs w:val="21"/>
        </w:rPr>
        <w:t xml:space="preserve">   </w:t>
      </w:r>
      <w:r>
        <w:rPr>
          <w:rFonts w:ascii="宋体" w:eastAsia="宋体" w:hint="eastAsia"/>
          <w:szCs w:val="21"/>
        </w:rPr>
        <w:t>试验每个测试周期包括以下步骤：</w:t>
      </w:r>
    </w:p>
    <w:p w14:paraId="4296137D" w14:textId="77777777" w:rsidR="00FA2A8F" w:rsidRDefault="0088324D">
      <w:pPr>
        <w:numPr>
          <w:ilvl w:val="0"/>
          <w:numId w:val="14"/>
        </w:numPr>
        <w:spacing w:before="120"/>
        <w:ind w:leftChars="200" w:left="420"/>
      </w:pPr>
      <w:r>
        <w:rPr>
          <w:rFonts w:hint="eastAsia"/>
        </w:rPr>
        <w:t>预洗：洗碗机装满水洗涤</w:t>
      </w:r>
      <w:r>
        <w:rPr>
          <w:rFonts w:hint="eastAsia"/>
        </w:rPr>
        <w:t>5min</w:t>
      </w:r>
      <w:r>
        <w:rPr>
          <w:rFonts w:hint="eastAsia"/>
        </w:rPr>
        <w:t>±</w:t>
      </w:r>
      <w:r>
        <w:rPr>
          <w:rFonts w:hint="eastAsia"/>
        </w:rPr>
        <w:t>0.5min</w:t>
      </w:r>
      <w:r>
        <w:rPr>
          <w:rFonts w:hint="eastAsia"/>
        </w:rPr>
        <w:t>；然后排干洗碗机内的水。</w:t>
      </w:r>
    </w:p>
    <w:p w14:paraId="12768D7C" w14:textId="77777777" w:rsidR="00FA2A8F" w:rsidRDefault="0088324D">
      <w:pPr>
        <w:numPr>
          <w:ilvl w:val="0"/>
          <w:numId w:val="14"/>
        </w:numPr>
        <w:spacing w:before="120"/>
        <w:ind w:leftChars="200" w:left="420"/>
      </w:pPr>
      <w:r>
        <w:rPr>
          <w:rFonts w:hint="eastAsia"/>
        </w:rPr>
        <w:t>洗涤剂洗：加入洗涤剂，每</w:t>
      </w:r>
      <w:r>
        <w:rPr>
          <w:rFonts w:hint="eastAsia"/>
        </w:rPr>
        <w:t>升</w:t>
      </w:r>
      <w:r>
        <w:rPr>
          <w:rFonts w:hint="eastAsia"/>
        </w:rPr>
        <w:t>水加入</w:t>
      </w:r>
      <w:r>
        <w:rPr>
          <w:rFonts w:hint="eastAsia"/>
        </w:rPr>
        <w:t>4g</w:t>
      </w:r>
      <w:r>
        <w:rPr>
          <w:rFonts w:hint="eastAsia"/>
        </w:rPr>
        <w:t>±</w:t>
      </w:r>
      <w:r>
        <w:rPr>
          <w:rFonts w:hint="eastAsia"/>
        </w:rPr>
        <w:t>0.4g</w:t>
      </w:r>
      <w:r>
        <w:rPr>
          <w:rFonts w:hint="eastAsia"/>
        </w:rPr>
        <w:t>的洗涤剂；当测试洗涤到</w:t>
      </w:r>
      <w:r>
        <w:rPr>
          <w:rFonts w:hint="eastAsia"/>
        </w:rPr>
        <w:t>20min</w:t>
      </w:r>
      <w:r>
        <w:rPr>
          <w:rFonts w:hint="eastAsia"/>
        </w:rPr>
        <w:t>±</w:t>
      </w:r>
      <w:r>
        <w:rPr>
          <w:rFonts w:hint="eastAsia"/>
        </w:rPr>
        <w:t>1</w:t>
      </w:r>
      <w:r>
        <w:rPr>
          <w:rFonts w:hint="eastAsia"/>
        </w:rPr>
        <w:t>min</w:t>
      </w:r>
      <w:r>
        <w:rPr>
          <w:rFonts w:hint="eastAsia"/>
        </w:rPr>
        <w:t>时，水温</w:t>
      </w:r>
      <w:r>
        <w:rPr>
          <w:rFonts w:hint="eastAsia"/>
        </w:rPr>
        <w:t>应</w:t>
      </w:r>
      <w:r>
        <w:rPr>
          <w:rFonts w:hint="eastAsia"/>
        </w:rPr>
        <w:t>加热</w:t>
      </w:r>
      <w:r>
        <w:rPr>
          <w:rFonts w:hint="eastAsia"/>
        </w:rPr>
        <w:t>至</w:t>
      </w:r>
      <w:r>
        <w:rPr>
          <w:rFonts w:hint="eastAsia"/>
        </w:rPr>
        <w:t>70</w:t>
      </w:r>
      <w:r>
        <w:rPr>
          <w:rFonts w:hint="eastAsia"/>
        </w:rPr>
        <w:t>℃±</w:t>
      </w:r>
      <w:r>
        <w:rPr>
          <w:rFonts w:hint="eastAsia"/>
        </w:rPr>
        <w:t>2</w:t>
      </w:r>
      <w:r>
        <w:rPr>
          <w:rFonts w:hint="eastAsia"/>
        </w:rPr>
        <w:t>℃，</w:t>
      </w:r>
      <w:r>
        <w:rPr>
          <w:rFonts w:hint="eastAsia"/>
        </w:rPr>
        <w:t>保持水温</w:t>
      </w:r>
      <w:r>
        <w:rPr>
          <w:rFonts w:hint="eastAsia"/>
        </w:rPr>
        <w:t>再继续洗涤</w:t>
      </w:r>
      <w:r>
        <w:rPr>
          <w:rFonts w:hint="eastAsia"/>
        </w:rPr>
        <w:t>10min</w:t>
      </w:r>
      <w:r>
        <w:rPr>
          <w:rFonts w:hint="eastAsia"/>
        </w:rPr>
        <w:t>±</w:t>
      </w:r>
      <w:r>
        <w:rPr>
          <w:rFonts w:hint="eastAsia"/>
        </w:rPr>
        <w:t>1min,</w:t>
      </w:r>
      <w:r>
        <w:rPr>
          <w:rFonts w:hint="eastAsia"/>
        </w:rPr>
        <w:t>然后排干洗碗机</w:t>
      </w:r>
      <w:r>
        <w:rPr>
          <w:rFonts w:hint="eastAsia"/>
        </w:rPr>
        <w:t>内的水。</w:t>
      </w:r>
    </w:p>
    <w:p w14:paraId="691E972D" w14:textId="77777777" w:rsidR="00FA2A8F" w:rsidRDefault="0088324D">
      <w:pPr>
        <w:numPr>
          <w:ilvl w:val="0"/>
          <w:numId w:val="14"/>
        </w:numPr>
        <w:spacing w:before="120"/>
        <w:ind w:leftChars="200" w:left="420"/>
      </w:pPr>
      <w:r>
        <w:rPr>
          <w:rFonts w:hint="eastAsia"/>
        </w:rPr>
        <w:t>中间漂洗：洗碗机装满水洗涤</w:t>
      </w:r>
      <w:r>
        <w:rPr>
          <w:rFonts w:hint="eastAsia"/>
        </w:rPr>
        <w:t>3min</w:t>
      </w:r>
      <w:r>
        <w:rPr>
          <w:rFonts w:hint="eastAsia"/>
        </w:rPr>
        <w:t>±</w:t>
      </w:r>
      <w:r>
        <w:rPr>
          <w:rFonts w:hint="eastAsia"/>
        </w:rPr>
        <w:t>0.5min</w:t>
      </w:r>
      <w:r>
        <w:rPr>
          <w:rFonts w:hint="eastAsia"/>
        </w:rPr>
        <w:t>然后排干洗碗机内的水。</w:t>
      </w:r>
    </w:p>
    <w:p w14:paraId="559A7DFA" w14:textId="77777777" w:rsidR="00FA2A8F" w:rsidRDefault="0088324D">
      <w:pPr>
        <w:numPr>
          <w:ilvl w:val="0"/>
          <w:numId w:val="14"/>
        </w:numPr>
        <w:spacing w:before="120"/>
        <w:ind w:leftChars="200" w:left="420"/>
      </w:pPr>
      <w:r>
        <w:rPr>
          <w:rFonts w:hint="eastAsia"/>
        </w:rPr>
        <w:t>漂洗剂</w:t>
      </w:r>
      <w:r>
        <w:rPr>
          <w:rFonts w:hint="eastAsia"/>
        </w:rPr>
        <w:t>清洗：洗碗机装满水开始洗涤测试并开始加热，当温度达到</w:t>
      </w:r>
      <w:r>
        <w:rPr>
          <w:rFonts w:hint="eastAsia"/>
        </w:rPr>
        <w:t>40</w:t>
      </w:r>
      <w:r>
        <w:rPr>
          <w:rFonts w:hint="eastAsia"/>
        </w:rPr>
        <w:t>℃</w:t>
      </w:r>
      <w:r>
        <w:rPr>
          <w:rFonts w:hint="eastAsia"/>
        </w:rPr>
        <w:t>-45</w:t>
      </w:r>
      <w:r>
        <w:rPr>
          <w:rFonts w:hint="eastAsia"/>
        </w:rPr>
        <w:t>℃时加入</w:t>
      </w:r>
      <w:r>
        <w:rPr>
          <w:rFonts w:hint="eastAsia"/>
        </w:rPr>
        <w:t>漂洗剂</w:t>
      </w:r>
      <w:r>
        <w:rPr>
          <w:rFonts w:hint="eastAsia"/>
        </w:rPr>
        <w:t>，</w:t>
      </w:r>
    </w:p>
    <w:p w14:paraId="22DFB77D" w14:textId="77777777" w:rsidR="00FA2A8F" w:rsidRDefault="0088324D">
      <w:pPr>
        <w:spacing w:before="120"/>
      </w:pPr>
      <w:r>
        <w:rPr>
          <w:rFonts w:hint="eastAsia"/>
        </w:rPr>
        <w:t>每</w:t>
      </w:r>
      <w:r>
        <w:rPr>
          <w:rFonts w:hint="eastAsia"/>
        </w:rPr>
        <w:t>升</w:t>
      </w:r>
      <w:r>
        <w:rPr>
          <w:rFonts w:hint="eastAsia"/>
        </w:rPr>
        <w:t>的水加入</w:t>
      </w:r>
      <w:r>
        <w:rPr>
          <w:rFonts w:hint="eastAsia"/>
        </w:rPr>
        <w:t>0.5</w:t>
      </w:r>
      <w:r>
        <w:rPr>
          <w:rFonts w:hint="eastAsia"/>
        </w:rPr>
        <w:t>g</w:t>
      </w:r>
      <w:r>
        <w:rPr>
          <w:rFonts w:hint="eastAsia"/>
        </w:rPr>
        <w:t>的</w:t>
      </w:r>
      <w:r>
        <w:rPr>
          <w:rFonts w:hint="eastAsia"/>
        </w:rPr>
        <w:t>漂洗剂</w:t>
      </w:r>
      <w:r>
        <w:rPr>
          <w:rFonts w:hint="eastAsia"/>
        </w:rPr>
        <w:t>，当温度达到</w:t>
      </w:r>
      <w:r>
        <w:rPr>
          <w:rFonts w:hint="eastAsia"/>
        </w:rPr>
        <w:t>65</w:t>
      </w:r>
      <w:r>
        <w:rPr>
          <w:rFonts w:hint="eastAsia"/>
        </w:rPr>
        <w:t>℃±</w:t>
      </w:r>
      <w:r>
        <w:rPr>
          <w:rFonts w:hint="eastAsia"/>
        </w:rPr>
        <w:t>2</w:t>
      </w:r>
      <w:r>
        <w:rPr>
          <w:rFonts w:hint="eastAsia"/>
        </w:rPr>
        <w:t>℃时排干洗碗机内的水。</w:t>
      </w:r>
    </w:p>
    <w:p w14:paraId="7B8EFDD0" w14:textId="77777777" w:rsidR="00FA2A8F" w:rsidRDefault="0088324D">
      <w:pPr>
        <w:numPr>
          <w:ilvl w:val="0"/>
          <w:numId w:val="14"/>
        </w:numPr>
        <w:spacing w:before="120"/>
        <w:ind w:leftChars="200" w:left="420"/>
        <w:rPr>
          <w:rFonts w:ascii="宋体"/>
          <w:szCs w:val="21"/>
        </w:rPr>
      </w:pPr>
      <w:r>
        <w:rPr>
          <w:rFonts w:hint="eastAsia"/>
        </w:rPr>
        <w:t>干燥：关上洗碗机门干燥</w:t>
      </w:r>
      <w:r>
        <w:rPr>
          <w:rFonts w:hint="eastAsia"/>
        </w:rPr>
        <w:t>10min</w:t>
      </w:r>
      <w:r>
        <w:rPr>
          <w:rFonts w:hint="eastAsia"/>
        </w:rPr>
        <w:t>±</w:t>
      </w:r>
      <w:r>
        <w:rPr>
          <w:rFonts w:hint="eastAsia"/>
        </w:rPr>
        <w:t>1min</w:t>
      </w:r>
      <w:r>
        <w:rPr>
          <w:rFonts w:hint="eastAsia"/>
        </w:rPr>
        <w:t>，将门打开</w:t>
      </w:r>
      <w:r>
        <w:rPr>
          <w:rFonts w:hint="eastAsia"/>
        </w:rPr>
        <w:t>30min</w:t>
      </w:r>
      <w:r>
        <w:rPr>
          <w:rFonts w:hint="eastAsia"/>
        </w:rPr>
        <w:t>±</w:t>
      </w:r>
      <w:r>
        <w:rPr>
          <w:rFonts w:hint="eastAsia"/>
        </w:rPr>
        <w:t>1min</w:t>
      </w:r>
      <w:r>
        <w:rPr>
          <w:rFonts w:hint="eastAsia"/>
        </w:rPr>
        <w:t>。</w:t>
      </w:r>
    </w:p>
    <w:p w14:paraId="37AC18BD" w14:textId="77777777" w:rsidR="00FA2A8F" w:rsidRDefault="0088324D">
      <w:pPr>
        <w:numPr>
          <w:ilvl w:val="0"/>
          <w:numId w:val="14"/>
        </w:numPr>
        <w:spacing w:before="120"/>
        <w:ind w:leftChars="200" w:left="420"/>
        <w:rPr>
          <w:rFonts w:ascii="宋体"/>
          <w:szCs w:val="21"/>
        </w:rPr>
      </w:pPr>
      <w:r>
        <w:rPr>
          <w:rFonts w:ascii="宋体" w:hint="eastAsia"/>
          <w:szCs w:val="21"/>
        </w:rPr>
        <w:t>如果样品或测试洗碗机内表面上有积物，需从洗碗机中取出样品，用</w:t>
      </w:r>
      <w:r>
        <w:rPr>
          <w:rFonts w:ascii="宋体" w:hint="eastAsia"/>
          <w:szCs w:val="21"/>
        </w:rPr>
        <w:t>10%</w:t>
      </w:r>
      <w:r>
        <w:rPr>
          <w:rFonts w:ascii="宋体" w:hint="eastAsia"/>
          <w:szCs w:val="21"/>
        </w:rPr>
        <w:t>的柠檬酸</w:t>
      </w:r>
      <w:r>
        <w:rPr>
          <w:rFonts w:ascii="宋体" w:hint="eastAsia"/>
          <w:szCs w:val="21"/>
        </w:rPr>
        <w:t>(</w:t>
      </w:r>
      <w:r>
        <w:rPr>
          <w:rFonts w:ascii="宋体" w:hint="eastAsia"/>
          <w:szCs w:val="21"/>
        </w:rPr>
        <w:t>分析纯</w:t>
      </w:r>
      <w:r>
        <w:rPr>
          <w:rFonts w:ascii="宋体" w:hint="eastAsia"/>
          <w:szCs w:val="21"/>
        </w:rPr>
        <w:t>)</w:t>
      </w:r>
      <w:r>
        <w:rPr>
          <w:rFonts w:ascii="宋体" w:hint="eastAsia"/>
          <w:szCs w:val="21"/>
        </w:rPr>
        <w:t>代替清洁剂清洗洗碗机。将取出的样品放入清水清洗干净，然后放回清洗干净的洗碗机继续进行测试。</w:t>
      </w:r>
    </w:p>
    <w:p w14:paraId="603DCE05" w14:textId="77777777" w:rsidR="00FA2A8F" w:rsidRDefault="00FA2A8F">
      <w:pPr>
        <w:spacing w:before="120"/>
      </w:pPr>
    </w:p>
    <w:p w14:paraId="3E157AF8" w14:textId="77777777" w:rsidR="00FA2A8F" w:rsidRDefault="0088324D">
      <w:pPr>
        <w:pStyle w:val="a7"/>
        <w:numPr>
          <w:ilvl w:val="0"/>
          <w:numId w:val="0"/>
        </w:numPr>
        <w:spacing w:before="360"/>
        <w:jc w:val="left"/>
        <w:rPr>
          <w:rFonts w:hAnsi="黑体"/>
        </w:rPr>
      </w:pPr>
      <w:r>
        <w:rPr>
          <w:rFonts w:hAnsi="黑体" w:hint="eastAsia"/>
        </w:rPr>
        <w:t>5.3.3</w:t>
      </w:r>
      <w:r>
        <w:rPr>
          <w:rFonts w:hAnsi="黑体" w:hint="eastAsia"/>
        </w:rPr>
        <w:t>观察结果</w:t>
      </w:r>
    </w:p>
    <w:p w14:paraId="591B5E2C" w14:textId="77777777" w:rsidR="00FA2A8F" w:rsidRDefault="0088324D">
      <w:pPr>
        <w:pStyle w:val="a7"/>
        <w:numPr>
          <w:ilvl w:val="0"/>
          <w:numId w:val="0"/>
        </w:numPr>
        <w:spacing w:before="120" w:after="0"/>
        <w:ind w:firstLineChars="200" w:firstLine="420"/>
        <w:jc w:val="left"/>
        <w:rPr>
          <w:rFonts w:ascii="Times New Roman" w:eastAsia="宋体"/>
          <w:kern w:val="2"/>
          <w:szCs w:val="24"/>
        </w:rPr>
      </w:pPr>
      <w:r>
        <w:rPr>
          <w:rFonts w:ascii="Times New Roman" w:eastAsia="宋体" w:hint="eastAsia"/>
          <w:kern w:val="2"/>
          <w:szCs w:val="24"/>
        </w:rPr>
        <w:lastRenderedPageBreak/>
        <w:t>在观察前，用布蘸取</w:t>
      </w:r>
      <w:r>
        <w:rPr>
          <w:rFonts w:ascii="Times New Roman" w:eastAsia="宋体" w:hint="eastAsia"/>
          <w:kern w:val="2"/>
          <w:szCs w:val="24"/>
        </w:rPr>
        <w:t>50</w:t>
      </w:r>
      <w:r>
        <w:rPr>
          <w:rFonts w:ascii="Times New Roman" w:eastAsia="宋体" w:hint="eastAsia"/>
          <w:kern w:val="2"/>
          <w:szCs w:val="24"/>
        </w:rPr>
        <w:t>℃±</w:t>
      </w:r>
      <w:r>
        <w:rPr>
          <w:rFonts w:ascii="Times New Roman" w:eastAsia="宋体" w:hint="eastAsia"/>
          <w:kern w:val="2"/>
          <w:szCs w:val="24"/>
        </w:rPr>
        <w:t>5</w:t>
      </w:r>
      <w:r>
        <w:rPr>
          <w:rFonts w:ascii="Times New Roman" w:eastAsia="宋体" w:hint="eastAsia"/>
          <w:kern w:val="2"/>
          <w:szCs w:val="24"/>
        </w:rPr>
        <w:t>℃的清水或</w:t>
      </w:r>
      <w:r>
        <w:rPr>
          <w:rFonts w:ascii="Times New Roman" w:eastAsia="宋体" w:hint="eastAsia"/>
          <w:kern w:val="2"/>
          <w:szCs w:val="24"/>
        </w:rPr>
        <w:t>10%</w:t>
      </w:r>
      <w:r>
        <w:rPr>
          <w:rFonts w:ascii="Times New Roman" w:eastAsia="宋体" w:hint="eastAsia"/>
          <w:kern w:val="2"/>
          <w:szCs w:val="24"/>
        </w:rPr>
        <w:t>柠檬酸溶液擦拭去除沉积物，清洗后观察样品</w:t>
      </w:r>
      <w:r>
        <w:rPr>
          <w:rFonts w:ascii="Times New Roman" w:eastAsia="宋体" w:hint="eastAsia"/>
          <w:kern w:val="2"/>
          <w:szCs w:val="24"/>
        </w:rPr>
        <w:t xml:space="preserve"> </w:t>
      </w:r>
      <w:r>
        <w:rPr>
          <w:rFonts w:ascii="Times New Roman" w:eastAsia="宋体" w:hint="eastAsia"/>
          <w:kern w:val="2"/>
          <w:szCs w:val="24"/>
        </w:rPr>
        <w:t>。</w:t>
      </w:r>
    </w:p>
    <w:p w14:paraId="09F8B546" w14:textId="77777777" w:rsidR="00FA2A8F" w:rsidRDefault="0088324D">
      <w:pPr>
        <w:pStyle w:val="a7"/>
        <w:numPr>
          <w:ilvl w:val="0"/>
          <w:numId w:val="0"/>
        </w:numPr>
        <w:spacing w:before="120" w:after="0"/>
        <w:ind w:firstLineChars="200" w:firstLine="420"/>
        <w:jc w:val="left"/>
        <w:rPr>
          <w:rFonts w:ascii="Times New Roman" w:eastAsia="宋体"/>
          <w:kern w:val="2"/>
          <w:szCs w:val="24"/>
        </w:rPr>
      </w:pPr>
      <w:r>
        <w:rPr>
          <w:rFonts w:ascii="Times New Roman" w:eastAsia="宋体" w:hint="eastAsia"/>
          <w:kern w:val="2"/>
          <w:szCs w:val="24"/>
        </w:rPr>
        <w:t>观察时应有足够大的桌面能同时放置</w:t>
      </w:r>
      <w:r>
        <w:rPr>
          <w:rFonts w:ascii="Times New Roman" w:eastAsia="宋体" w:hint="eastAsia"/>
          <w:kern w:val="2"/>
          <w:szCs w:val="24"/>
        </w:rPr>
        <w:t>2</w:t>
      </w:r>
      <w:r>
        <w:rPr>
          <w:rFonts w:ascii="Times New Roman" w:eastAsia="宋体" w:hint="eastAsia"/>
          <w:kern w:val="2"/>
          <w:szCs w:val="24"/>
        </w:rPr>
        <w:t>个样品。在自然光下在</w:t>
      </w:r>
      <w:r>
        <w:rPr>
          <w:rFonts w:ascii="Times New Roman" w:eastAsia="宋体" w:hint="eastAsia"/>
          <w:kern w:val="2"/>
          <w:szCs w:val="24"/>
        </w:rPr>
        <w:t>30cm</w:t>
      </w:r>
      <w:r>
        <w:rPr>
          <w:rFonts w:ascii="Times New Roman" w:eastAsia="宋体" w:hint="eastAsia"/>
          <w:kern w:val="2"/>
          <w:szCs w:val="24"/>
        </w:rPr>
        <w:t>±</w:t>
      </w:r>
      <w:r>
        <w:rPr>
          <w:rFonts w:ascii="Times New Roman" w:eastAsia="宋体" w:hint="eastAsia"/>
          <w:kern w:val="2"/>
          <w:szCs w:val="24"/>
        </w:rPr>
        <w:t>10cm</w:t>
      </w:r>
      <w:r>
        <w:rPr>
          <w:rFonts w:ascii="Times New Roman" w:eastAsia="宋体" w:hint="eastAsia"/>
          <w:kern w:val="2"/>
          <w:szCs w:val="24"/>
        </w:rPr>
        <w:t>的距离，变化角度目测样品观察并记录结果。</w:t>
      </w:r>
    </w:p>
    <w:p w14:paraId="254EF880" w14:textId="77777777" w:rsidR="00FA2A8F" w:rsidRDefault="00FA2A8F">
      <w:pPr>
        <w:pStyle w:val="a7"/>
        <w:numPr>
          <w:ilvl w:val="0"/>
          <w:numId w:val="0"/>
        </w:numPr>
        <w:spacing w:before="120" w:after="0"/>
        <w:jc w:val="left"/>
        <w:rPr>
          <w:rFonts w:hAnsi="黑体"/>
        </w:rPr>
      </w:pPr>
    </w:p>
    <w:p w14:paraId="61A01792" w14:textId="77777777" w:rsidR="00FA2A8F" w:rsidRDefault="0088324D">
      <w:pPr>
        <w:widowControl/>
        <w:jc w:val="left"/>
      </w:pPr>
      <w:r>
        <w:rPr>
          <w:rFonts w:hint="eastAsia"/>
        </w:rPr>
        <w:t xml:space="preserve">6 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 </w:t>
      </w:r>
      <w:r>
        <w:rPr>
          <w:rFonts w:asciiTheme="minorEastAsia" w:eastAsiaTheme="minorEastAsia" w:hint="eastAsia"/>
        </w:rPr>
        <w:t>检验规则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 </w:t>
      </w:r>
    </w:p>
    <w:p w14:paraId="55B52A68" w14:textId="77777777" w:rsidR="00FA2A8F" w:rsidRDefault="0088324D">
      <w:pPr>
        <w:widowControl/>
        <w:jc w:val="left"/>
      </w:pP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6.1 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>检验项目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 </w:t>
      </w:r>
    </w:p>
    <w:p w14:paraId="2228C6FA" w14:textId="77777777" w:rsidR="00FA2A8F" w:rsidRDefault="0088324D">
      <w:pPr>
        <w:widowControl/>
        <w:ind w:firstLineChars="200" w:firstLine="420"/>
        <w:jc w:val="left"/>
      </w:pPr>
      <w:r>
        <w:rPr>
          <w:rFonts w:ascii="宋体" w:hAnsi="宋体" w:cs="宋体" w:hint="eastAsia"/>
          <w:kern w:val="0"/>
          <w:szCs w:val="21"/>
          <w:lang w:bidi="ar"/>
        </w:rPr>
        <w:t>检验包括本标准第</w:t>
      </w:r>
      <w:r>
        <w:rPr>
          <w:rFonts w:ascii="宋体" w:hAnsi="宋体" w:cs="宋体" w:hint="eastAsia"/>
          <w:kern w:val="0"/>
          <w:szCs w:val="21"/>
          <w:lang w:bidi="ar"/>
        </w:rPr>
        <w:t xml:space="preserve"> 4 </w:t>
      </w:r>
      <w:r>
        <w:rPr>
          <w:rFonts w:ascii="宋体" w:hAnsi="宋体" w:cs="宋体" w:hint="eastAsia"/>
          <w:kern w:val="0"/>
          <w:szCs w:val="21"/>
          <w:lang w:bidi="ar"/>
        </w:rPr>
        <w:t>章的全部项目。</w:t>
      </w:r>
    </w:p>
    <w:p w14:paraId="11662D94" w14:textId="77777777" w:rsidR="00FA2A8F" w:rsidRDefault="0088324D">
      <w:pPr>
        <w:widowControl/>
        <w:jc w:val="left"/>
      </w:pP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6.2 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>样品</w:t>
      </w:r>
    </w:p>
    <w:p w14:paraId="17EF488E" w14:textId="77777777" w:rsidR="00FA2A8F" w:rsidRDefault="0088324D">
      <w:pPr>
        <w:widowControl/>
        <w:ind w:firstLineChars="200" w:firstLine="420"/>
        <w:jc w:val="left"/>
      </w:pPr>
      <w:r>
        <w:rPr>
          <w:rFonts w:ascii="宋体" w:hAnsi="宋体" w:cs="宋体" w:hint="eastAsia"/>
          <w:kern w:val="0"/>
          <w:szCs w:val="21"/>
          <w:lang w:bidi="ar"/>
        </w:rPr>
        <w:t>每类产品送检</w:t>
      </w:r>
      <w:r>
        <w:rPr>
          <w:rFonts w:ascii="宋体" w:hAnsi="宋体" w:cs="宋体" w:hint="eastAsia"/>
          <w:kern w:val="0"/>
          <w:szCs w:val="21"/>
          <w:lang w:bidi="ar"/>
        </w:rPr>
        <w:t>2</w:t>
      </w:r>
      <w:r>
        <w:rPr>
          <w:rFonts w:ascii="宋体" w:hAnsi="宋体" w:cs="宋体" w:hint="eastAsia"/>
          <w:kern w:val="0"/>
          <w:szCs w:val="21"/>
          <w:lang w:bidi="ar"/>
        </w:rPr>
        <w:t>套产品</w:t>
      </w:r>
      <w:r>
        <w:rPr>
          <w:rFonts w:ascii="宋体" w:hAnsi="宋体" w:cs="宋体" w:hint="eastAsia"/>
          <w:kern w:val="0"/>
          <w:szCs w:val="21"/>
          <w:lang w:bidi="ar"/>
        </w:rPr>
        <w:t>，其中一套为对比样品</w:t>
      </w:r>
      <w:r>
        <w:rPr>
          <w:rFonts w:ascii="宋体" w:hAnsi="宋体" w:cs="宋体" w:hint="eastAsia"/>
          <w:kern w:val="0"/>
          <w:szCs w:val="21"/>
          <w:lang w:bidi="ar"/>
        </w:rPr>
        <w:t>。</w:t>
      </w:r>
      <w:r>
        <w:rPr>
          <w:rFonts w:ascii="宋体" w:hAnsi="宋体" w:cs="宋体" w:hint="eastAsia"/>
          <w:kern w:val="0"/>
          <w:szCs w:val="21"/>
          <w:lang w:bidi="ar"/>
        </w:rPr>
        <w:t xml:space="preserve"> </w:t>
      </w:r>
    </w:p>
    <w:p w14:paraId="51BF357E" w14:textId="77777777" w:rsidR="00FA2A8F" w:rsidRDefault="0088324D">
      <w:pPr>
        <w:widowControl/>
        <w:jc w:val="left"/>
      </w:pP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6.3 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>判定原则</w:t>
      </w:r>
      <w:r>
        <w:rPr>
          <w:rFonts w:ascii="黑体" w:eastAsia="黑体" w:hAnsi="宋体" w:cs="黑体"/>
          <w:b/>
          <w:bCs/>
          <w:kern w:val="0"/>
          <w:szCs w:val="21"/>
          <w:lang w:bidi="ar"/>
        </w:rPr>
        <w:t xml:space="preserve"> </w:t>
      </w:r>
    </w:p>
    <w:p w14:paraId="2F740EAC" w14:textId="77777777" w:rsidR="00FA2A8F" w:rsidRDefault="0088324D">
      <w:pPr>
        <w:widowControl/>
        <w:jc w:val="left"/>
      </w:pPr>
      <w:r>
        <w:rPr>
          <w:rFonts w:ascii="宋体" w:hAnsi="宋体" w:cs="宋体" w:hint="eastAsia"/>
          <w:kern w:val="0"/>
          <w:szCs w:val="21"/>
          <w:lang w:bidi="ar"/>
        </w:rPr>
        <w:t>认证检验的抽样方案与判定原则见表</w:t>
      </w:r>
      <w:r>
        <w:rPr>
          <w:rFonts w:ascii="宋体" w:hAnsi="宋体" w:cs="宋体" w:hint="eastAsia"/>
          <w:kern w:val="0"/>
          <w:szCs w:val="21"/>
          <w:lang w:bidi="ar"/>
        </w:rPr>
        <w:t>1</w:t>
      </w:r>
      <w:r>
        <w:rPr>
          <w:rFonts w:ascii="宋体" w:hAnsi="宋体" w:cs="宋体" w:hint="eastAsia"/>
          <w:kern w:val="0"/>
          <w:szCs w:val="21"/>
          <w:lang w:bidi="ar"/>
        </w:rPr>
        <w:t>。</w:t>
      </w:r>
    </w:p>
    <w:p w14:paraId="1263A58B" w14:textId="77777777" w:rsidR="00FA2A8F" w:rsidRDefault="0088324D">
      <w:pPr>
        <w:widowControl/>
        <w:jc w:val="center"/>
      </w:pPr>
      <w:r>
        <w:rPr>
          <w:rFonts w:ascii="黑体" w:eastAsia="黑体" w:hAnsi="宋体" w:cs="黑体"/>
          <w:kern w:val="0"/>
          <w:szCs w:val="21"/>
          <w:lang w:bidi="ar"/>
        </w:rPr>
        <w:t>表</w:t>
      </w:r>
      <w:r>
        <w:rPr>
          <w:rFonts w:ascii="黑体" w:eastAsia="黑体" w:hAnsi="宋体" w:cs="黑体"/>
          <w:kern w:val="0"/>
          <w:szCs w:val="21"/>
          <w:lang w:bidi="ar"/>
        </w:rPr>
        <w:t xml:space="preserve"> </w:t>
      </w:r>
      <w:r>
        <w:rPr>
          <w:rFonts w:ascii="黑体" w:eastAsia="黑体" w:hAnsi="宋体" w:cs="黑体" w:hint="eastAsia"/>
          <w:kern w:val="0"/>
          <w:szCs w:val="21"/>
          <w:lang w:bidi="ar"/>
        </w:rPr>
        <w:t>1</w:t>
      </w:r>
      <w:r>
        <w:rPr>
          <w:rFonts w:ascii="黑体" w:eastAsia="黑体" w:hAnsi="宋体" w:cs="黑体"/>
          <w:kern w:val="0"/>
          <w:szCs w:val="21"/>
          <w:lang w:bidi="ar"/>
        </w:rPr>
        <w:t xml:space="preserve"> </w:t>
      </w:r>
      <w:r>
        <w:rPr>
          <w:rFonts w:ascii="黑体" w:eastAsia="黑体" w:hAnsi="宋体" w:cs="黑体"/>
          <w:kern w:val="0"/>
          <w:szCs w:val="21"/>
          <w:lang w:bidi="ar"/>
        </w:rPr>
        <w:t>认证检验的抽样方案与判定原则</w:t>
      </w:r>
    </w:p>
    <w:p w14:paraId="13D27CCC" w14:textId="77777777" w:rsidR="00FA2A8F" w:rsidRDefault="00FA2A8F">
      <w:pPr>
        <w:jc w:val="center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FA2A8F" w14:paraId="26AA23C1" w14:textId="77777777">
        <w:tc>
          <w:tcPr>
            <w:tcW w:w="2378" w:type="dxa"/>
          </w:tcPr>
          <w:p w14:paraId="0D0A5389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检验项目</w:t>
            </w:r>
          </w:p>
        </w:tc>
        <w:tc>
          <w:tcPr>
            <w:tcW w:w="2378" w:type="dxa"/>
          </w:tcPr>
          <w:p w14:paraId="603375CD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条款</w:t>
            </w:r>
          </w:p>
        </w:tc>
        <w:tc>
          <w:tcPr>
            <w:tcW w:w="2378" w:type="dxa"/>
          </w:tcPr>
          <w:p w14:paraId="313B1ACE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样本量</w:t>
            </w:r>
          </w:p>
        </w:tc>
        <w:tc>
          <w:tcPr>
            <w:tcW w:w="2378" w:type="dxa"/>
          </w:tcPr>
          <w:p w14:paraId="438028CD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判定规则</w:t>
            </w:r>
          </w:p>
        </w:tc>
      </w:tr>
      <w:tr w:rsidR="00FA2A8F" w14:paraId="68DDFF47" w14:textId="77777777">
        <w:tc>
          <w:tcPr>
            <w:tcW w:w="2378" w:type="dxa"/>
          </w:tcPr>
          <w:p w14:paraId="682A7070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外露表面</w:t>
            </w:r>
          </w:p>
        </w:tc>
        <w:tc>
          <w:tcPr>
            <w:tcW w:w="2378" w:type="dxa"/>
          </w:tcPr>
          <w:p w14:paraId="3F2863E9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2378" w:type="dxa"/>
          </w:tcPr>
          <w:p w14:paraId="0B8DB8B7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n=1</w:t>
            </w:r>
          </w:p>
        </w:tc>
        <w:tc>
          <w:tcPr>
            <w:tcW w:w="2378" w:type="dxa"/>
          </w:tcPr>
          <w:p w14:paraId="56F3FA81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Ac=0</w:t>
            </w:r>
          </w:p>
        </w:tc>
      </w:tr>
      <w:tr w:rsidR="00FA2A8F" w14:paraId="4A2AB44B" w14:textId="77777777">
        <w:tc>
          <w:tcPr>
            <w:tcW w:w="2378" w:type="dxa"/>
          </w:tcPr>
          <w:p w14:paraId="27972D85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耐洗性</w:t>
            </w:r>
          </w:p>
        </w:tc>
        <w:tc>
          <w:tcPr>
            <w:tcW w:w="2378" w:type="dxa"/>
          </w:tcPr>
          <w:p w14:paraId="6DBA2247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4.2</w:t>
            </w:r>
          </w:p>
        </w:tc>
        <w:tc>
          <w:tcPr>
            <w:tcW w:w="2378" w:type="dxa"/>
          </w:tcPr>
          <w:p w14:paraId="18C1EB44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n=1</w:t>
            </w:r>
          </w:p>
        </w:tc>
        <w:tc>
          <w:tcPr>
            <w:tcW w:w="2378" w:type="dxa"/>
          </w:tcPr>
          <w:p w14:paraId="626B51B7" w14:textId="77777777" w:rsidR="00FA2A8F" w:rsidRDefault="008832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Ac=0</w:t>
            </w:r>
          </w:p>
        </w:tc>
      </w:tr>
    </w:tbl>
    <w:p w14:paraId="635380C7" w14:textId="77777777" w:rsidR="00FA2A8F" w:rsidRDefault="00FA2A8F"/>
    <w:p w14:paraId="158042D7" w14:textId="77777777" w:rsidR="00FA2A8F" w:rsidRDefault="00FA2A8F"/>
    <w:p w14:paraId="7490DED6" w14:textId="77777777" w:rsidR="00FA2A8F" w:rsidRDefault="0088324D">
      <w:pPr>
        <w:rPr>
          <w:b/>
          <w:bCs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  <w:bCs/>
          <w:u w:val="single"/>
        </w:rPr>
        <w:t xml:space="preserve">                          </w:t>
      </w:r>
    </w:p>
    <w:sectPr w:rsidR="00FA2A8F">
      <w:footerReference w:type="default" r:id="rId18"/>
      <w:footerReference w:type="first" r:id="rId19"/>
      <w:pgSz w:w="11907" w:h="16839"/>
      <w:pgMar w:top="1417" w:right="1361" w:bottom="850" w:left="1247" w:header="1417" w:footer="850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4BD5" w14:textId="77777777" w:rsidR="00000000" w:rsidRDefault="0088324D">
      <w:r>
        <w:separator/>
      </w:r>
    </w:p>
  </w:endnote>
  <w:endnote w:type="continuationSeparator" w:id="0">
    <w:p w14:paraId="0EFB6DF5" w14:textId="77777777" w:rsidR="00000000" w:rsidRDefault="0088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思源黑体 CN Bold">
    <w:altName w:val="微软雅黑"/>
    <w:charset w:val="86"/>
    <w:family w:val="swiss"/>
    <w:pitch w:val="default"/>
    <w:sig w:usb0="00000000" w:usb1="00000000" w:usb2="00000016" w:usb3="00000000" w:csb0="60060107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4230" w14:textId="77777777" w:rsidR="00FA2A8F" w:rsidRDefault="0088324D">
    <w:pPr>
      <w:pStyle w:val="afb"/>
      <w:jc w:val="left"/>
      <w:rPr>
        <w:rStyle w:val="af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C1B9BF" wp14:editId="58FF9E7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0895B" w14:textId="77777777" w:rsidR="00FA2A8F" w:rsidRDefault="008832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1B9BF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33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DJcyQW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6F90895B" w14:textId="77777777" w:rsidR="00FA2A8F" w:rsidRDefault="008832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3ADFAA" w14:textId="77777777" w:rsidR="00FA2A8F" w:rsidRDefault="00FA2A8F">
    <w:pPr>
      <w:pStyle w:val="afb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7781" w14:textId="77777777" w:rsidR="00FA2A8F" w:rsidRDefault="0088324D">
    <w:pPr>
      <w:pStyle w:val="af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7013E6" wp14:editId="23B84D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06739" w14:textId="77777777" w:rsidR="00FA2A8F" w:rsidRDefault="008832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013E6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34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31D06739" w14:textId="77777777" w:rsidR="00FA2A8F" w:rsidRDefault="008832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I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426C" w14:textId="77777777" w:rsidR="00FA2A8F" w:rsidRDefault="0088324D">
    <w:pPr>
      <w:pStyle w:val="afb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7D2826" wp14:editId="0C7A369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6E78E" w14:textId="77777777" w:rsidR="00FA2A8F" w:rsidRDefault="00FA2A8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D2826"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5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0A16E78E" w14:textId="77777777" w:rsidR="00FA2A8F" w:rsidRDefault="00FA2A8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D12F" w14:textId="77777777" w:rsidR="00FA2A8F" w:rsidRDefault="0088324D">
    <w:pPr>
      <w:pStyle w:val="afff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BF66C" wp14:editId="5F796B5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6D9FF" w14:textId="77777777" w:rsidR="00FA2A8F" w:rsidRDefault="0088324D">
                          <w:r>
                            <w:rPr>
                              <w:rFonts w:hint="eastAsia"/>
                            </w:rPr>
                            <w:t>Ⅱ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BF66C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3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QYlAEAACwDAAAOAAAAZHJzL2Uyb0RvYy54bWysUtuK2zAQfS/sPwi9b+RkoQ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B2kpQY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6D76D9FF" w14:textId="77777777" w:rsidR="00FA2A8F" w:rsidRDefault="0088324D">
                    <w:r>
                      <w:rPr>
                        <w:rFonts w:hint="eastAsia"/>
                      </w:rPr>
                      <w:t>Ⅱ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F082" w14:textId="77777777" w:rsidR="00FA2A8F" w:rsidRDefault="0088324D">
    <w:pPr>
      <w:pStyle w:val="afb"/>
    </w:pPr>
    <w:r>
      <w:rPr>
        <w:rFonts w:hint="eastAsia"/>
      </w:rPr>
      <w:t>Ⅰ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FCA" w14:textId="77777777" w:rsidR="00FA2A8F" w:rsidRDefault="0088324D">
    <w:pPr>
      <w:pStyle w:val="afffa"/>
      <w:tabs>
        <w:tab w:val="right" w:pos="9412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17EE34" wp14:editId="411A158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D769E" w14:textId="77777777" w:rsidR="00FA2A8F" w:rsidRDefault="00FA2A8F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7EE34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7" type="#_x0000_t202" style="position:absolute;left:0;text-align:left;margin-left:-42.15pt;margin-top:0;width:9.05pt;height:10.35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" filled="f" stroked="f">
              <v:textbox style="mso-fit-shape-to-text:t" inset="0,0,0,0">
                <w:txbxContent>
                  <w:p w14:paraId="2D1D769E" w14:textId="77777777" w:rsidR="00FA2A8F" w:rsidRDefault="00FA2A8F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B9F288" wp14:editId="189A0E3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AE91B" w14:textId="77777777" w:rsidR="00FA2A8F" w:rsidRDefault="0088324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9F288" id="文本框 40" o:spid="_x0000_s1038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DuN1hX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16AAE91B" w14:textId="77777777" w:rsidR="00FA2A8F" w:rsidRDefault="0088324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25E" w14:textId="77777777" w:rsidR="00FA2A8F" w:rsidRDefault="0088324D">
    <w:pPr>
      <w:pStyle w:val="afb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41933C" w14:textId="77777777" w:rsidR="00FA2A8F" w:rsidRDefault="00FA2A8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F0BB" w14:textId="77777777" w:rsidR="00000000" w:rsidRDefault="0088324D">
      <w:r>
        <w:separator/>
      </w:r>
    </w:p>
  </w:footnote>
  <w:footnote w:type="continuationSeparator" w:id="0">
    <w:p w14:paraId="27ADAD9D" w14:textId="77777777" w:rsidR="00000000" w:rsidRDefault="0088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0CB3" w14:textId="77777777" w:rsidR="00FA2A8F" w:rsidRDefault="0088324D">
    <w:pPr>
      <w:pStyle w:val="afd"/>
    </w:pPr>
    <w:r>
      <w:t xml:space="preserve"> </w:t>
    </w:r>
    <w:r>
      <w:rPr>
        <w:rFonts w:ascii="黑体" w:eastAsia="黑体" w:hint="eastAsia"/>
        <w:szCs w:val="21"/>
      </w:rPr>
      <w:t>T</w:t>
    </w:r>
    <w:r>
      <w:rPr>
        <w:rFonts w:ascii="黑体" w:eastAsia="黑体" w:hint="eastAsia"/>
        <w:szCs w:val="21"/>
      </w:rPr>
      <w:t>/CNHA</w:t>
    </w:r>
    <w:r>
      <w:rPr>
        <w:rFonts w:ascii="黑体" w:eastAsia="黑体" w:hint="eastAsia"/>
        <w:szCs w:val="21"/>
      </w:rPr>
      <w:t xml:space="preserve"> </w:t>
    </w:r>
    <w:r>
      <w:rPr>
        <w:rFonts w:ascii="黑体" w:eastAsia="黑体" w:hint="eastAsia"/>
        <w:szCs w:val="21"/>
      </w:rPr>
      <w:t>××××—</w:t>
    </w:r>
    <w:r>
      <w:rPr>
        <w:rFonts w:ascii="黑体" w:eastAsia="黑体" w:hint="eastAsia"/>
        <w:szCs w:val="21"/>
      </w:rPr>
      <w:t>20</w:t>
    </w:r>
    <w:r>
      <w:rPr>
        <w:rFonts w:ascii="黑体" w:eastAsia="黑体" w:hint="eastAsia"/>
        <w:szCs w:val="21"/>
      </w:rPr>
      <w:t>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B38B" w14:textId="77777777" w:rsidR="00FA2A8F" w:rsidRDefault="0088324D">
    <w:pPr>
      <w:pStyle w:val="afff5"/>
    </w:pPr>
    <w:r>
      <w:t>GB/T ××××—2008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DB94" w14:textId="77777777" w:rsidR="00FA2A8F" w:rsidRDefault="0088324D">
    <w:pPr>
      <w:pStyle w:val="affff2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E4E" w14:textId="77777777" w:rsidR="00FA2A8F" w:rsidRDefault="0088324D">
    <w:pPr>
      <w:pStyle w:val="afff5"/>
      <w:rPr>
        <w:rFonts w:ascii="黑体" w:eastAsia="黑体"/>
        <w:szCs w:val="21"/>
      </w:rPr>
    </w:pPr>
    <w:r>
      <w:t xml:space="preserve"> </w:t>
    </w:r>
    <w:r>
      <w:rPr>
        <w:rFonts w:ascii="黑体" w:eastAsia="黑体" w:hint="eastAsia"/>
        <w:szCs w:val="21"/>
      </w:rPr>
      <w:t>T</w:t>
    </w:r>
    <w:r>
      <w:rPr>
        <w:rFonts w:ascii="黑体" w:eastAsia="黑体" w:hint="eastAsia"/>
        <w:szCs w:val="21"/>
      </w:rPr>
      <w:t>/CNHA</w:t>
    </w:r>
    <w:r>
      <w:rPr>
        <w:rFonts w:ascii="黑体" w:eastAsia="黑体" w:hint="eastAsia"/>
        <w:szCs w:val="21"/>
      </w:rPr>
      <w:t xml:space="preserve"> </w:t>
    </w:r>
    <w:r>
      <w:rPr>
        <w:rFonts w:ascii="黑体" w:eastAsia="黑体" w:hint="eastAsia"/>
        <w:szCs w:val="21"/>
      </w:rPr>
      <w:t>××××—</w:t>
    </w:r>
    <w:r>
      <w:rPr>
        <w:rFonts w:ascii="黑体" w:eastAsia="黑体" w:hint="eastAsia"/>
        <w:szCs w:val="21"/>
      </w:rPr>
      <w:t>20</w:t>
    </w:r>
    <w:r>
      <w:rPr>
        <w:rFonts w:ascii="黑体" w:eastAsia="黑体" w:hint="eastAsia"/>
        <w:szCs w:val="21"/>
      </w:rPr>
      <w:t>××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B2A8" w14:textId="77777777" w:rsidR="00FA2A8F" w:rsidRDefault="0088324D">
    <w:pPr>
      <w:pStyle w:val="afff5"/>
    </w:pPr>
    <w:r>
      <w:t xml:space="preserve"> </w:t>
    </w:r>
    <w:r>
      <w:rPr>
        <w:rFonts w:ascii="黑体" w:eastAsia="黑体" w:hint="eastAsia"/>
        <w:szCs w:val="21"/>
      </w:rPr>
      <w:t>T</w:t>
    </w:r>
    <w:r>
      <w:rPr>
        <w:rFonts w:ascii="黑体" w:eastAsia="黑体" w:hint="eastAsia"/>
        <w:szCs w:val="21"/>
      </w:rPr>
      <w:t>/CNHA</w:t>
    </w:r>
    <w:r>
      <w:rPr>
        <w:rFonts w:ascii="黑体" w:eastAsia="黑体" w:hint="eastAsia"/>
        <w:szCs w:val="21"/>
      </w:rPr>
      <w:t xml:space="preserve"> </w:t>
    </w:r>
    <w:r>
      <w:rPr>
        <w:rFonts w:ascii="黑体" w:eastAsia="黑体" w:hint="eastAsia"/>
        <w:szCs w:val="21"/>
      </w:rPr>
      <w:t>××××—</w:t>
    </w:r>
    <w:r>
      <w:rPr>
        <w:rFonts w:ascii="黑体" w:eastAsia="黑体" w:hint="eastAsia"/>
        <w:szCs w:val="21"/>
      </w:rPr>
      <w:t>20</w:t>
    </w:r>
    <w:r>
      <w:rPr>
        <w:rFonts w:ascii="黑体" w:eastAsia="黑体" w:hint="eastAsia"/>
        <w:szCs w:val="21"/>
      </w:rPr>
      <w:t>××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524680"/>
    <w:multiLevelType w:val="singleLevel"/>
    <w:tmpl w:val="A6524680"/>
    <w:lvl w:ilvl="0">
      <w:start w:val="1"/>
      <w:numFmt w:val="lowerLetter"/>
      <w:suff w:val="nothing"/>
      <w:lvlText w:val="%1）"/>
      <w:lvlJc w:val="left"/>
    </w:lvl>
  </w:abstractNum>
  <w:abstractNum w:abstractNumId="1" w15:restartNumberingAfterBreak="0">
    <w:nsid w:val="FA31C37E"/>
    <w:multiLevelType w:val="singleLevel"/>
    <w:tmpl w:val="FA31C37E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6D22D8F"/>
    <w:multiLevelType w:val="multilevel"/>
    <w:tmpl w:val="46D22D8F"/>
    <w:lvl w:ilvl="0">
      <w:start w:val="1"/>
      <w:numFmt w:val="none"/>
      <w:pStyle w:val="a1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96E4D7B"/>
    <w:multiLevelType w:val="multilevel"/>
    <w:tmpl w:val="496E4D7B"/>
    <w:lvl w:ilvl="0">
      <w:start w:val="1"/>
      <w:numFmt w:val="none"/>
      <w:pStyle w:val="a2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6350366A"/>
    <w:multiLevelType w:val="multilevel"/>
    <w:tmpl w:val="6350366A"/>
    <w:lvl w:ilvl="0">
      <w:start w:val="1"/>
      <w:numFmt w:val="none"/>
      <w:pStyle w:val="a5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48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666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9073"/>
        </w:tabs>
        <w:ind w:left="907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781"/>
        </w:tabs>
        <w:ind w:left="9781" w:hanging="1700"/>
      </w:pPr>
      <w:rPr>
        <w:rFonts w:hint="eastAsia"/>
      </w:rPr>
    </w:lvl>
  </w:abstractNum>
  <w:abstractNum w:abstractNumId="11" w15:restartNumberingAfterBreak="0">
    <w:nsid w:val="6CEA2025"/>
    <w:multiLevelType w:val="multilevel"/>
    <w:tmpl w:val="6CEA2025"/>
    <w:lvl w:ilvl="0">
      <w:start w:val="1"/>
      <w:numFmt w:val="none"/>
      <w:pStyle w:val="a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"/>
      <w:suff w:val="nothing"/>
      <w:lvlText w:val="%1%2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DBF04F4"/>
    <w:multiLevelType w:val="multilevel"/>
    <w:tmpl w:val="6DBF04F4"/>
    <w:lvl w:ilvl="0">
      <w:start w:val="1"/>
      <w:numFmt w:val="none"/>
      <w:pStyle w:val="af1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6933334"/>
    <w:multiLevelType w:val="multilevel"/>
    <w:tmpl w:val="76933334"/>
    <w:lvl w:ilvl="0">
      <w:start w:val="1"/>
      <w:numFmt w:val="none"/>
      <w:pStyle w:val="af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24117109">
    <w:abstractNumId w:val="11"/>
  </w:num>
  <w:num w:numId="2" w16cid:durableId="78185677">
    <w:abstractNumId w:val="6"/>
  </w:num>
  <w:num w:numId="3" w16cid:durableId="488206703">
    <w:abstractNumId w:val="5"/>
  </w:num>
  <w:num w:numId="4" w16cid:durableId="807479360">
    <w:abstractNumId w:val="10"/>
  </w:num>
  <w:num w:numId="5" w16cid:durableId="1697190839">
    <w:abstractNumId w:val="13"/>
  </w:num>
  <w:num w:numId="6" w16cid:durableId="1089081877">
    <w:abstractNumId w:val="9"/>
  </w:num>
  <w:num w:numId="7" w16cid:durableId="1590849764">
    <w:abstractNumId w:val="8"/>
  </w:num>
  <w:num w:numId="8" w16cid:durableId="1984698765">
    <w:abstractNumId w:val="4"/>
  </w:num>
  <w:num w:numId="9" w16cid:durableId="864632615">
    <w:abstractNumId w:val="2"/>
  </w:num>
  <w:num w:numId="10" w16cid:durableId="922757910">
    <w:abstractNumId w:val="7"/>
  </w:num>
  <w:num w:numId="11" w16cid:durableId="1203666880">
    <w:abstractNumId w:val="3"/>
  </w:num>
  <w:num w:numId="12" w16cid:durableId="1696616229">
    <w:abstractNumId w:val="12"/>
  </w:num>
  <w:num w:numId="13" w16cid:durableId="1761632870">
    <w:abstractNumId w:val="1"/>
  </w:num>
  <w:num w:numId="14" w16cid:durableId="134705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kMzNhZjBjNWI3YzFhOWEyZmQyOWFkYmI2MzFhMzcifQ=="/>
  </w:docVars>
  <w:rsids>
    <w:rsidRoot w:val="001669B5"/>
    <w:rsid w:val="00000BDD"/>
    <w:rsid w:val="00004D16"/>
    <w:rsid w:val="00012A4E"/>
    <w:rsid w:val="00023A6D"/>
    <w:rsid w:val="00024A20"/>
    <w:rsid w:val="00036637"/>
    <w:rsid w:val="00036F41"/>
    <w:rsid w:val="00040AB0"/>
    <w:rsid w:val="00046515"/>
    <w:rsid w:val="00047F6F"/>
    <w:rsid w:val="000504E3"/>
    <w:rsid w:val="0005189E"/>
    <w:rsid w:val="0005310E"/>
    <w:rsid w:val="00055F6D"/>
    <w:rsid w:val="0005770F"/>
    <w:rsid w:val="00057E36"/>
    <w:rsid w:val="0006042D"/>
    <w:rsid w:val="00064743"/>
    <w:rsid w:val="00065320"/>
    <w:rsid w:val="0006771B"/>
    <w:rsid w:val="0007157B"/>
    <w:rsid w:val="00074C82"/>
    <w:rsid w:val="000756E5"/>
    <w:rsid w:val="00080831"/>
    <w:rsid w:val="00080F3C"/>
    <w:rsid w:val="00085C32"/>
    <w:rsid w:val="000912BE"/>
    <w:rsid w:val="00093E25"/>
    <w:rsid w:val="00094657"/>
    <w:rsid w:val="000950A9"/>
    <w:rsid w:val="0009624F"/>
    <w:rsid w:val="000A13FE"/>
    <w:rsid w:val="000A3E77"/>
    <w:rsid w:val="000B31ED"/>
    <w:rsid w:val="000B38F9"/>
    <w:rsid w:val="000B48E1"/>
    <w:rsid w:val="000B674D"/>
    <w:rsid w:val="000B6F74"/>
    <w:rsid w:val="000B7525"/>
    <w:rsid w:val="000C33E8"/>
    <w:rsid w:val="000C518A"/>
    <w:rsid w:val="000D15E9"/>
    <w:rsid w:val="000D6677"/>
    <w:rsid w:val="000D6827"/>
    <w:rsid w:val="000D6A44"/>
    <w:rsid w:val="000E0DA5"/>
    <w:rsid w:val="000E5787"/>
    <w:rsid w:val="000F0C36"/>
    <w:rsid w:val="000F29C2"/>
    <w:rsid w:val="000F5C5C"/>
    <w:rsid w:val="000F77A8"/>
    <w:rsid w:val="00106BEF"/>
    <w:rsid w:val="0011467C"/>
    <w:rsid w:val="00114758"/>
    <w:rsid w:val="0011754D"/>
    <w:rsid w:val="00120C11"/>
    <w:rsid w:val="0012216F"/>
    <w:rsid w:val="00122427"/>
    <w:rsid w:val="00125BF1"/>
    <w:rsid w:val="001306A8"/>
    <w:rsid w:val="00131C0E"/>
    <w:rsid w:val="00132A86"/>
    <w:rsid w:val="00132CCB"/>
    <w:rsid w:val="00141914"/>
    <w:rsid w:val="00142BDB"/>
    <w:rsid w:val="00144105"/>
    <w:rsid w:val="00150853"/>
    <w:rsid w:val="00151C71"/>
    <w:rsid w:val="00153D0C"/>
    <w:rsid w:val="001564E7"/>
    <w:rsid w:val="0015748C"/>
    <w:rsid w:val="001614F3"/>
    <w:rsid w:val="001669B5"/>
    <w:rsid w:val="00167DB1"/>
    <w:rsid w:val="001726CB"/>
    <w:rsid w:val="001755FF"/>
    <w:rsid w:val="00180B70"/>
    <w:rsid w:val="001825F6"/>
    <w:rsid w:val="001831DA"/>
    <w:rsid w:val="0018342A"/>
    <w:rsid w:val="00184B90"/>
    <w:rsid w:val="00184D3F"/>
    <w:rsid w:val="001863C6"/>
    <w:rsid w:val="0019034E"/>
    <w:rsid w:val="001931F9"/>
    <w:rsid w:val="00195486"/>
    <w:rsid w:val="00196E0C"/>
    <w:rsid w:val="001A0D4D"/>
    <w:rsid w:val="001A7B24"/>
    <w:rsid w:val="001B0DEA"/>
    <w:rsid w:val="001B27AE"/>
    <w:rsid w:val="001B4252"/>
    <w:rsid w:val="001C0347"/>
    <w:rsid w:val="001C0D66"/>
    <w:rsid w:val="001C531B"/>
    <w:rsid w:val="001D76B4"/>
    <w:rsid w:val="001E06A9"/>
    <w:rsid w:val="001E360B"/>
    <w:rsid w:val="001E4C6A"/>
    <w:rsid w:val="001E5958"/>
    <w:rsid w:val="001E6229"/>
    <w:rsid w:val="001F0665"/>
    <w:rsid w:val="00200383"/>
    <w:rsid w:val="00200471"/>
    <w:rsid w:val="00203883"/>
    <w:rsid w:val="00205F0C"/>
    <w:rsid w:val="002066C7"/>
    <w:rsid w:val="00210CDA"/>
    <w:rsid w:val="00213F85"/>
    <w:rsid w:val="002147F0"/>
    <w:rsid w:val="00220594"/>
    <w:rsid w:val="0022163D"/>
    <w:rsid w:val="0022449C"/>
    <w:rsid w:val="00224967"/>
    <w:rsid w:val="00241AB7"/>
    <w:rsid w:val="002438E4"/>
    <w:rsid w:val="0024452C"/>
    <w:rsid w:val="00244B02"/>
    <w:rsid w:val="00252617"/>
    <w:rsid w:val="00252A20"/>
    <w:rsid w:val="00260F04"/>
    <w:rsid w:val="00264D41"/>
    <w:rsid w:val="00265CCC"/>
    <w:rsid w:val="0027457A"/>
    <w:rsid w:val="00275927"/>
    <w:rsid w:val="0028106E"/>
    <w:rsid w:val="00283AF0"/>
    <w:rsid w:val="0028467B"/>
    <w:rsid w:val="002948C5"/>
    <w:rsid w:val="0029569B"/>
    <w:rsid w:val="00295DB3"/>
    <w:rsid w:val="002A01E0"/>
    <w:rsid w:val="002A3E06"/>
    <w:rsid w:val="002A5B43"/>
    <w:rsid w:val="002B20C9"/>
    <w:rsid w:val="002B2F4B"/>
    <w:rsid w:val="002B350C"/>
    <w:rsid w:val="002B3EFF"/>
    <w:rsid w:val="002B5E46"/>
    <w:rsid w:val="002C59CD"/>
    <w:rsid w:val="002C7B4A"/>
    <w:rsid w:val="002D236C"/>
    <w:rsid w:val="002D238D"/>
    <w:rsid w:val="002D2D72"/>
    <w:rsid w:val="002D338E"/>
    <w:rsid w:val="002D3F10"/>
    <w:rsid w:val="002D726F"/>
    <w:rsid w:val="002D75AB"/>
    <w:rsid w:val="002E1D49"/>
    <w:rsid w:val="002E44D1"/>
    <w:rsid w:val="002E45A6"/>
    <w:rsid w:val="002E465A"/>
    <w:rsid w:val="002E4E38"/>
    <w:rsid w:val="002F3122"/>
    <w:rsid w:val="002F3E69"/>
    <w:rsid w:val="002F457D"/>
    <w:rsid w:val="002F5A18"/>
    <w:rsid w:val="002F6F3B"/>
    <w:rsid w:val="003006D2"/>
    <w:rsid w:val="00301219"/>
    <w:rsid w:val="00304C09"/>
    <w:rsid w:val="00306C88"/>
    <w:rsid w:val="003070D6"/>
    <w:rsid w:val="00317ACC"/>
    <w:rsid w:val="003228FF"/>
    <w:rsid w:val="00322B26"/>
    <w:rsid w:val="00325353"/>
    <w:rsid w:val="003316E7"/>
    <w:rsid w:val="00331AC6"/>
    <w:rsid w:val="00332DD8"/>
    <w:rsid w:val="00333F9B"/>
    <w:rsid w:val="00336A6B"/>
    <w:rsid w:val="003468CA"/>
    <w:rsid w:val="00347993"/>
    <w:rsid w:val="00347DD7"/>
    <w:rsid w:val="00351E24"/>
    <w:rsid w:val="0035263C"/>
    <w:rsid w:val="00352FA1"/>
    <w:rsid w:val="00355976"/>
    <w:rsid w:val="0035673C"/>
    <w:rsid w:val="00357BBE"/>
    <w:rsid w:val="00365F09"/>
    <w:rsid w:val="00372FF6"/>
    <w:rsid w:val="00383AC9"/>
    <w:rsid w:val="0039039C"/>
    <w:rsid w:val="00392FA2"/>
    <w:rsid w:val="00393D39"/>
    <w:rsid w:val="00394260"/>
    <w:rsid w:val="00396E14"/>
    <w:rsid w:val="003A32EB"/>
    <w:rsid w:val="003B10B4"/>
    <w:rsid w:val="003C0102"/>
    <w:rsid w:val="003C2A38"/>
    <w:rsid w:val="003C3119"/>
    <w:rsid w:val="003C3E3B"/>
    <w:rsid w:val="003C4432"/>
    <w:rsid w:val="003C53B1"/>
    <w:rsid w:val="003C6827"/>
    <w:rsid w:val="003D33DA"/>
    <w:rsid w:val="003D394E"/>
    <w:rsid w:val="003D6B32"/>
    <w:rsid w:val="003D7A75"/>
    <w:rsid w:val="003E60F6"/>
    <w:rsid w:val="003F4945"/>
    <w:rsid w:val="003F63D6"/>
    <w:rsid w:val="00401AD7"/>
    <w:rsid w:val="004029AE"/>
    <w:rsid w:val="00405044"/>
    <w:rsid w:val="0041463A"/>
    <w:rsid w:val="0041551A"/>
    <w:rsid w:val="00416D35"/>
    <w:rsid w:val="004219AC"/>
    <w:rsid w:val="00424C2A"/>
    <w:rsid w:val="004278FE"/>
    <w:rsid w:val="00430564"/>
    <w:rsid w:val="00434956"/>
    <w:rsid w:val="00442FCA"/>
    <w:rsid w:val="0044531B"/>
    <w:rsid w:val="004459BD"/>
    <w:rsid w:val="00450813"/>
    <w:rsid w:val="004538F1"/>
    <w:rsid w:val="00454DB1"/>
    <w:rsid w:val="00456224"/>
    <w:rsid w:val="004637F6"/>
    <w:rsid w:val="00472669"/>
    <w:rsid w:val="004752EA"/>
    <w:rsid w:val="0047603C"/>
    <w:rsid w:val="0047618D"/>
    <w:rsid w:val="004768CA"/>
    <w:rsid w:val="00476B6F"/>
    <w:rsid w:val="0048170D"/>
    <w:rsid w:val="004830F7"/>
    <w:rsid w:val="0049274B"/>
    <w:rsid w:val="0049421C"/>
    <w:rsid w:val="00494C4B"/>
    <w:rsid w:val="00494CC1"/>
    <w:rsid w:val="004A0969"/>
    <w:rsid w:val="004B2C79"/>
    <w:rsid w:val="004B6108"/>
    <w:rsid w:val="004B7F44"/>
    <w:rsid w:val="004C192F"/>
    <w:rsid w:val="004C2DD1"/>
    <w:rsid w:val="004C3A73"/>
    <w:rsid w:val="004D14FC"/>
    <w:rsid w:val="004D26E6"/>
    <w:rsid w:val="004D33CC"/>
    <w:rsid w:val="004D6B58"/>
    <w:rsid w:val="004E1D5C"/>
    <w:rsid w:val="004E36F8"/>
    <w:rsid w:val="004E572D"/>
    <w:rsid w:val="004E66EC"/>
    <w:rsid w:val="004F0B0F"/>
    <w:rsid w:val="004F2A3E"/>
    <w:rsid w:val="004F3727"/>
    <w:rsid w:val="004F600F"/>
    <w:rsid w:val="004F643D"/>
    <w:rsid w:val="004F766E"/>
    <w:rsid w:val="004F7B31"/>
    <w:rsid w:val="00501FC0"/>
    <w:rsid w:val="00503399"/>
    <w:rsid w:val="00507D5C"/>
    <w:rsid w:val="00510EC1"/>
    <w:rsid w:val="00514350"/>
    <w:rsid w:val="00517511"/>
    <w:rsid w:val="00522C47"/>
    <w:rsid w:val="00523027"/>
    <w:rsid w:val="00523315"/>
    <w:rsid w:val="005246EC"/>
    <w:rsid w:val="00526333"/>
    <w:rsid w:val="00532137"/>
    <w:rsid w:val="00535269"/>
    <w:rsid w:val="005355F5"/>
    <w:rsid w:val="00537C2E"/>
    <w:rsid w:val="005503C9"/>
    <w:rsid w:val="00551CEC"/>
    <w:rsid w:val="005522D5"/>
    <w:rsid w:val="00555C10"/>
    <w:rsid w:val="00563627"/>
    <w:rsid w:val="00564A66"/>
    <w:rsid w:val="00564BB3"/>
    <w:rsid w:val="00570121"/>
    <w:rsid w:val="0057664D"/>
    <w:rsid w:val="00580BDA"/>
    <w:rsid w:val="00581BC2"/>
    <w:rsid w:val="00582C64"/>
    <w:rsid w:val="00584FF1"/>
    <w:rsid w:val="00591DAA"/>
    <w:rsid w:val="00592F6A"/>
    <w:rsid w:val="00592FC6"/>
    <w:rsid w:val="00593958"/>
    <w:rsid w:val="00595F8C"/>
    <w:rsid w:val="005A42DD"/>
    <w:rsid w:val="005A6006"/>
    <w:rsid w:val="005A7830"/>
    <w:rsid w:val="005B2769"/>
    <w:rsid w:val="005B4C3E"/>
    <w:rsid w:val="005B566E"/>
    <w:rsid w:val="005B712F"/>
    <w:rsid w:val="005C1F11"/>
    <w:rsid w:val="005D2A5F"/>
    <w:rsid w:val="005D3C1A"/>
    <w:rsid w:val="005D7C95"/>
    <w:rsid w:val="005E1EDD"/>
    <w:rsid w:val="005E4657"/>
    <w:rsid w:val="005E4C0F"/>
    <w:rsid w:val="005E5CFB"/>
    <w:rsid w:val="005E6480"/>
    <w:rsid w:val="005E742D"/>
    <w:rsid w:val="005F0303"/>
    <w:rsid w:val="005F0477"/>
    <w:rsid w:val="005F21A1"/>
    <w:rsid w:val="005F313F"/>
    <w:rsid w:val="005F48D3"/>
    <w:rsid w:val="005F717B"/>
    <w:rsid w:val="00604EA2"/>
    <w:rsid w:val="00606B1D"/>
    <w:rsid w:val="00607DA0"/>
    <w:rsid w:val="00614A12"/>
    <w:rsid w:val="006160BB"/>
    <w:rsid w:val="0062222E"/>
    <w:rsid w:val="00627FF3"/>
    <w:rsid w:val="006305EF"/>
    <w:rsid w:val="0063179E"/>
    <w:rsid w:val="00632B64"/>
    <w:rsid w:val="00635509"/>
    <w:rsid w:val="006375D2"/>
    <w:rsid w:val="00637AF7"/>
    <w:rsid w:val="00637C36"/>
    <w:rsid w:val="00637D3C"/>
    <w:rsid w:val="00641E5A"/>
    <w:rsid w:val="006442A8"/>
    <w:rsid w:val="00644FD0"/>
    <w:rsid w:val="00654502"/>
    <w:rsid w:val="00656717"/>
    <w:rsid w:val="00657D97"/>
    <w:rsid w:val="006605F2"/>
    <w:rsid w:val="006638C5"/>
    <w:rsid w:val="00665053"/>
    <w:rsid w:val="00667970"/>
    <w:rsid w:val="00670AB3"/>
    <w:rsid w:val="00671E02"/>
    <w:rsid w:val="006721C6"/>
    <w:rsid w:val="006740B0"/>
    <w:rsid w:val="00674A9D"/>
    <w:rsid w:val="0067561F"/>
    <w:rsid w:val="00676A89"/>
    <w:rsid w:val="0068187C"/>
    <w:rsid w:val="00685B08"/>
    <w:rsid w:val="00694CD8"/>
    <w:rsid w:val="006A1E75"/>
    <w:rsid w:val="006A1F74"/>
    <w:rsid w:val="006A2019"/>
    <w:rsid w:val="006B2136"/>
    <w:rsid w:val="006B27AF"/>
    <w:rsid w:val="006B2A30"/>
    <w:rsid w:val="006B3305"/>
    <w:rsid w:val="006B4005"/>
    <w:rsid w:val="006B6442"/>
    <w:rsid w:val="006B7CC2"/>
    <w:rsid w:val="006C3FF1"/>
    <w:rsid w:val="006C6383"/>
    <w:rsid w:val="006C7A8A"/>
    <w:rsid w:val="006D096A"/>
    <w:rsid w:val="006D39AF"/>
    <w:rsid w:val="006D3A2A"/>
    <w:rsid w:val="006E1D82"/>
    <w:rsid w:val="006E4D26"/>
    <w:rsid w:val="006E70DB"/>
    <w:rsid w:val="006F2037"/>
    <w:rsid w:val="006F48FE"/>
    <w:rsid w:val="00700569"/>
    <w:rsid w:val="00700AEF"/>
    <w:rsid w:val="00700BE1"/>
    <w:rsid w:val="00700CEC"/>
    <w:rsid w:val="00700E44"/>
    <w:rsid w:val="00701D78"/>
    <w:rsid w:val="00702E43"/>
    <w:rsid w:val="00703C0C"/>
    <w:rsid w:val="00704F92"/>
    <w:rsid w:val="00704FD0"/>
    <w:rsid w:val="007124B9"/>
    <w:rsid w:val="00713B50"/>
    <w:rsid w:val="00717CB0"/>
    <w:rsid w:val="00724714"/>
    <w:rsid w:val="007273D5"/>
    <w:rsid w:val="0073096D"/>
    <w:rsid w:val="00735021"/>
    <w:rsid w:val="0074167F"/>
    <w:rsid w:val="00741AD1"/>
    <w:rsid w:val="0074395A"/>
    <w:rsid w:val="00743A6C"/>
    <w:rsid w:val="00743E8F"/>
    <w:rsid w:val="0075060B"/>
    <w:rsid w:val="00750BEF"/>
    <w:rsid w:val="00756DEF"/>
    <w:rsid w:val="00763473"/>
    <w:rsid w:val="007717FC"/>
    <w:rsid w:val="00772715"/>
    <w:rsid w:val="00774025"/>
    <w:rsid w:val="00777624"/>
    <w:rsid w:val="007778CF"/>
    <w:rsid w:val="00777E04"/>
    <w:rsid w:val="00786A0A"/>
    <w:rsid w:val="00790FFE"/>
    <w:rsid w:val="007936D5"/>
    <w:rsid w:val="007949AA"/>
    <w:rsid w:val="00797C4C"/>
    <w:rsid w:val="007A08C6"/>
    <w:rsid w:val="007A3E2F"/>
    <w:rsid w:val="007A7409"/>
    <w:rsid w:val="007B4464"/>
    <w:rsid w:val="007B45A9"/>
    <w:rsid w:val="007B4B2D"/>
    <w:rsid w:val="007B68D6"/>
    <w:rsid w:val="007C127D"/>
    <w:rsid w:val="007C3EA7"/>
    <w:rsid w:val="007C5A3E"/>
    <w:rsid w:val="007C6BD9"/>
    <w:rsid w:val="007C7735"/>
    <w:rsid w:val="007D0177"/>
    <w:rsid w:val="007D14FD"/>
    <w:rsid w:val="007D19B2"/>
    <w:rsid w:val="007D3429"/>
    <w:rsid w:val="007D4077"/>
    <w:rsid w:val="007D5736"/>
    <w:rsid w:val="007D58BE"/>
    <w:rsid w:val="007D6D53"/>
    <w:rsid w:val="0080028A"/>
    <w:rsid w:val="00803D07"/>
    <w:rsid w:val="00807C7F"/>
    <w:rsid w:val="008108F7"/>
    <w:rsid w:val="00812AB5"/>
    <w:rsid w:val="00816D0D"/>
    <w:rsid w:val="0082004F"/>
    <w:rsid w:val="00826AF5"/>
    <w:rsid w:val="0083076A"/>
    <w:rsid w:val="00830BD9"/>
    <w:rsid w:val="00840B73"/>
    <w:rsid w:val="0084401B"/>
    <w:rsid w:val="008452B1"/>
    <w:rsid w:val="00845860"/>
    <w:rsid w:val="00846203"/>
    <w:rsid w:val="00847838"/>
    <w:rsid w:val="00852239"/>
    <w:rsid w:val="008532EF"/>
    <w:rsid w:val="00862C74"/>
    <w:rsid w:val="00863627"/>
    <w:rsid w:val="0086574D"/>
    <w:rsid w:val="008671FE"/>
    <w:rsid w:val="00867BD4"/>
    <w:rsid w:val="00870FA2"/>
    <w:rsid w:val="008727AF"/>
    <w:rsid w:val="00876214"/>
    <w:rsid w:val="00876BA5"/>
    <w:rsid w:val="00881A8B"/>
    <w:rsid w:val="0088324D"/>
    <w:rsid w:val="0088347F"/>
    <w:rsid w:val="008848B6"/>
    <w:rsid w:val="00886064"/>
    <w:rsid w:val="00886D37"/>
    <w:rsid w:val="00891F63"/>
    <w:rsid w:val="00895BEB"/>
    <w:rsid w:val="00896ABE"/>
    <w:rsid w:val="008A16E6"/>
    <w:rsid w:val="008A33F4"/>
    <w:rsid w:val="008B3456"/>
    <w:rsid w:val="008B4FD3"/>
    <w:rsid w:val="008C322F"/>
    <w:rsid w:val="008C5A18"/>
    <w:rsid w:val="008C5E4C"/>
    <w:rsid w:val="008C7EAC"/>
    <w:rsid w:val="008D59C1"/>
    <w:rsid w:val="008D5EEB"/>
    <w:rsid w:val="008D685D"/>
    <w:rsid w:val="008E2D98"/>
    <w:rsid w:val="008E3002"/>
    <w:rsid w:val="008E5ABA"/>
    <w:rsid w:val="008E6338"/>
    <w:rsid w:val="008F0259"/>
    <w:rsid w:val="008F2C51"/>
    <w:rsid w:val="008F318A"/>
    <w:rsid w:val="009005E6"/>
    <w:rsid w:val="00900B86"/>
    <w:rsid w:val="00900FB7"/>
    <w:rsid w:val="00911BF8"/>
    <w:rsid w:val="0091296C"/>
    <w:rsid w:val="00913F41"/>
    <w:rsid w:val="009141EB"/>
    <w:rsid w:val="009142FC"/>
    <w:rsid w:val="009201E4"/>
    <w:rsid w:val="0092795E"/>
    <w:rsid w:val="009330FF"/>
    <w:rsid w:val="00936898"/>
    <w:rsid w:val="00942513"/>
    <w:rsid w:val="00944182"/>
    <w:rsid w:val="0095553C"/>
    <w:rsid w:val="00960429"/>
    <w:rsid w:val="00961833"/>
    <w:rsid w:val="00964155"/>
    <w:rsid w:val="009716DE"/>
    <w:rsid w:val="009760E2"/>
    <w:rsid w:val="009763F1"/>
    <w:rsid w:val="009863B3"/>
    <w:rsid w:val="009949E9"/>
    <w:rsid w:val="00995476"/>
    <w:rsid w:val="00996302"/>
    <w:rsid w:val="0099630A"/>
    <w:rsid w:val="00996BB2"/>
    <w:rsid w:val="00997081"/>
    <w:rsid w:val="009A2173"/>
    <w:rsid w:val="009A3C37"/>
    <w:rsid w:val="009A4F27"/>
    <w:rsid w:val="009A5A98"/>
    <w:rsid w:val="009A5D31"/>
    <w:rsid w:val="009A628F"/>
    <w:rsid w:val="009A6EB7"/>
    <w:rsid w:val="009B003C"/>
    <w:rsid w:val="009B00E6"/>
    <w:rsid w:val="009B0682"/>
    <w:rsid w:val="009B1EA9"/>
    <w:rsid w:val="009B6619"/>
    <w:rsid w:val="009B78B8"/>
    <w:rsid w:val="009C0317"/>
    <w:rsid w:val="009C056E"/>
    <w:rsid w:val="009C6933"/>
    <w:rsid w:val="009D1DEF"/>
    <w:rsid w:val="009D4465"/>
    <w:rsid w:val="009E2B33"/>
    <w:rsid w:val="009E2EE4"/>
    <w:rsid w:val="009E3410"/>
    <w:rsid w:val="009E75D9"/>
    <w:rsid w:val="009E7F96"/>
    <w:rsid w:val="009F0981"/>
    <w:rsid w:val="009F1A17"/>
    <w:rsid w:val="009F31DD"/>
    <w:rsid w:val="00A0141D"/>
    <w:rsid w:val="00A01E6A"/>
    <w:rsid w:val="00A037B2"/>
    <w:rsid w:val="00A0459F"/>
    <w:rsid w:val="00A05137"/>
    <w:rsid w:val="00A05D22"/>
    <w:rsid w:val="00A2153A"/>
    <w:rsid w:val="00A22697"/>
    <w:rsid w:val="00A22BAC"/>
    <w:rsid w:val="00A239C1"/>
    <w:rsid w:val="00A23C73"/>
    <w:rsid w:val="00A27405"/>
    <w:rsid w:val="00A27933"/>
    <w:rsid w:val="00A27D6E"/>
    <w:rsid w:val="00A40D8B"/>
    <w:rsid w:val="00A41A21"/>
    <w:rsid w:val="00A43FC2"/>
    <w:rsid w:val="00A54E9E"/>
    <w:rsid w:val="00A567AF"/>
    <w:rsid w:val="00A56DA4"/>
    <w:rsid w:val="00A573A6"/>
    <w:rsid w:val="00A603F2"/>
    <w:rsid w:val="00A62830"/>
    <w:rsid w:val="00A62CD8"/>
    <w:rsid w:val="00A67119"/>
    <w:rsid w:val="00A72399"/>
    <w:rsid w:val="00A75AE0"/>
    <w:rsid w:val="00A75FC1"/>
    <w:rsid w:val="00A762C9"/>
    <w:rsid w:val="00A77875"/>
    <w:rsid w:val="00A82834"/>
    <w:rsid w:val="00A85D53"/>
    <w:rsid w:val="00A85FEE"/>
    <w:rsid w:val="00A90B9E"/>
    <w:rsid w:val="00A929EA"/>
    <w:rsid w:val="00A92E05"/>
    <w:rsid w:val="00A93A76"/>
    <w:rsid w:val="00A951AC"/>
    <w:rsid w:val="00A95CB3"/>
    <w:rsid w:val="00A96FF1"/>
    <w:rsid w:val="00AA307F"/>
    <w:rsid w:val="00AA4873"/>
    <w:rsid w:val="00AA7AB1"/>
    <w:rsid w:val="00AB1063"/>
    <w:rsid w:val="00AB37B5"/>
    <w:rsid w:val="00AB504E"/>
    <w:rsid w:val="00AB7A3A"/>
    <w:rsid w:val="00AC36C4"/>
    <w:rsid w:val="00AC64D4"/>
    <w:rsid w:val="00AC765F"/>
    <w:rsid w:val="00AC7CB3"/>
    <w:rsid w:val="00AE3556"/>
    <w:rsid w:val="00AE631E"/>
    <w:rsid w:val="00AF4299"/>
    <w:rsid w:val="00B01C4F"/>
    <w:rsid w:val="00B03B5E"/>
    <w:rsid w:val="00B06FBD"/>
    <w:rsid w:val="00B06FD5"/>
    <w:rsid w:val="00B1022F"/>
    <w:rsid w:val="00B1288C"/>
    <w:rsid w:val="00B17191"/>
    <w:rsid w:val="00B179AF"/>
    <w:rsid w:val="00B226AC"/>
    <w:rsid w:val="00B22753"/>
    <w:rsid w:val="00B23DAB"/>
    <w:rsid w:val="00B256FB"/>
    <w:rsid w:val="00B2744C"/>
    <w:rsid w:val="00B338C0"/>
    <w:rsid w:val="00B35A9F"/>
    <w:rsid w:val="00B437A2"/>
    <w:rsid w:val="00B54242"/>
    <w:rsid w:val="00B572F1"/>
    <w:rsid w:val="00B57D51"/>
    <w:rsid w:val="00B66B7A"/>
    <w:rsid w:val="00B7081A"/>
    <w:rsid w:val="00B71A41"/>
    <w:rsid w:val="00B73804"/>
    <w:rsid w:val="00B751CC"/>
    <w:rsid w:val="00B76170"/>
    <w:rsid w:val="00B76A7D"/>
    <w:rsid w:val="00B775C7"/>
    <w:rsid w:val="00B80DD3"/>
    <w:rsid w:val="00B81A69"/>
    <w:rsid w:val="00B83182"/>
    <w:rsid w:val="00B9155F"/>
    <w:rsid w:val="00B93203"/>
    <w:rsid w:val="00BA1396"/>
    <w:rsid w:val="00BA1A29"/>
    <w:rsid w:val="00BA2FFF"/>
    <w:rsid w:val="00BA3472"/>
    <w:rsid w:val="00BA576C"/>
    <w:rsid w:val="00BA6EBD"/>
    <w:rsid w:val="00BB0355"/>
    <w:rsid w:val="00BB3B25"/>
    <w:rsid w:val="00BB770E"/>
    <w:rsid w:val="00BC12F6"/>
    <w:rsid w:val="00BC251C"/>
    <w:rsid w:val="00BC49DC"/>
    <w:rsid w:val="00BC7039"/>
    <w:rsid w:val="00BC7753"/>
    <w:rsid w:val="00BD00DB"/>
    <w:rsid w:val="00BD5AEA"/>
    <w:rsid w:val="00BD697E"/>
    <w:rsid w:val="00BD6AA1"/>
    <w:rsid w:val="00BD6EF8"/>
    <w:rsid w:val="00BE362F"/>
    <w:rsid w:val="00BF1337"/>
    <w:rsid w:val="00BF27B1"/>
    <w:rsid w:val="00BF3C47"/>
    <w:rsid w:val="00BF3D4D"/>
    <w:rsid w:val="00BF5785"/>
    <w:rsid w:val="00BF7DD3"/>
    <w:rsid w:val="00C0084C"/>
    <w:rsid w:val="00C00C43"/>
    <w:rsid w:val="00C05FCB"/>
    <w:rsid w:val="00C078BE"/>
    <w:rsid w:val="00C07B2B"/>
    <w:rsid w:val="00C1579E"/>
    <w:rsid w:val="00C26F98"/>
    <w:rsid w:val="00C301C5"/>
    <w:rsid w:val="00C31F08"/>
    <w:rsid w:val="00C321CC"/>
    <w:rsid w:val="00C33ECA"/>
    <w:rsid w:val="00C347E5"/>
    <w:rsid w:val="00C34B55"/>
    <w:rsid w:val="00C3674C"/>
    <w:rsid w:val="00C378D6"/>
    <w:rsid w:val="00C41591"/>
    <w:rsid w:val="00C4510A"/>
    <w:rsid w:val="00C460D4"/>
    <w:rsid w:val="00C462C2"/>
    <w:rsid w:val="00C613E5"/>
    <w:rsid w:val="00C63DA0"/>
    <w:rsid w:val="00C73A13"/>
    <w:rsid w:val="00C82BFB"/>
    <w:rsid w:val="00C83BB7"/>
    <w:rsid w:val="00C84C55"/>
    <w:rsid w:val="00C86210"/>
    <w:rsid w:val="00C879E4"/>
    <w:rsid w:val="00C9344B"/>
    <w:rsid w:val="00C95E49"/>
    <w:rsid w:val="00CA2C09"/>
    <w:rsid w:val="00CA4E48"/>
    <w:rsid w:val="00CB3608"/>
    <w:rsid w:val="00CB5D5F"/>
    <w:rsid w:val="00CC1364"/>
    <w:rsid w:val="00CC1A89"/>
    <w:rsid w:val="00CC4060"/>
    <w:rsid w:val="00CC4C56"/>
    <w:rsid w:val="00CC7B45"/>
    <w:rsid w:val="00CD20E2"/>
    <w:rsid w:val="00CD26E9"/>
    <w:rsid w:val="00CD2F82"/>
    <w:rsid w:val="00CD426F"/>
    <w:rsid w:val="00CD6FCB"/>
    <w:rsid w:val="00CE0D78"/>
    <w:rsid w:val="00CE1E3C"/>
    <w:rsid w:val="00CE2921"/>
    <w:rsid w:val="00CE44D3"/>
    <w:rsid w:val="00CF1547"/>
    <w:rsid w:val="00CF23A9"/>
    <w:rsid w:val="00CF24C8"/>
    <w:rsid w:val="00CF6102"/>
    <w:rsid w:val="00CF7D2F"/>
    <w:rsid w:val="00D01087"/>
    <w:rsid w:val="00D0451E"/>
    <w:rsid w:val="00D05B22"/>
    <w:rsid w:val="00D123A3"/>
    <w:rsid w:val="00D14E3C"/>
    <w:rsid w:val="00D16982"/>
    <w:rsid w:val="00D24576"/>
    <w:rsid w:val="00D24D8C"/>
    <w:rsid w:val="00D25323"/>
    <w:rsid w:val="00D27510"/>
    <w:rsid w:val="00D30695"/>
    <w:rsid w:val="00D33A79"/>
    <w:rsid w:val="00D36162"/>
    <w:rsid w:val="00D37867"/>
    <w:rsid w:val="00D42AAB"/>
    <w:rsid w:val="00D4302D"/>
    <w:rsid w:val="00D43C09"/>
    <w:rsid w:val="00D452A5"/>
    <w:rsid w:val="00D4687E"/>
    <w:rsid w:val="00D4690C"/>
    <w:rsid w:val="00D46E3B"/>
    <w:rsid w:val="00D50975"/>
    <w:rsid w:val="00D5177C"/>
    <w:rsid w:val="00D52818"/>
    <w:rsid w:val="00D5637E"/>
    <w:rsid w:val="00D57453"/>
    <w:rsid w:val="00D60818"/>
    <w:rsid w:val="00D61F28"/>
    <w:rsid w:val="00D6356E"/>
    <w:rsid w:val="00D645B3"/>
    <w:rsid w:val="00D77FD9"/>
    <w:rsid w:val="00D829B8"/>
    <w:rsid w:val="00D86CA7"/>
    <w:rsid w:val="00D87731"/>
    <w:rsid w:val="00D9148F"/>
    <w:rsid w:val="00D945B3"/>
    <w:rsid w:val="00D96A19"/>
    <w:rsid w:val="00D9760A"/>
    <w:rsid w:val="00D97F00"/>
    <w:rsid w:val="00DA125A"/>
    <w:rsid w:val="00DA3DD6"/>
    <w:rsid w:val="00DA66F6"/>
    <w:rsid w:val="00DB4B71"/>
    <w:rsid w:val="00DC3248"/>
    <w:rsid w:val="00DC4926"/>
    <w:rsid w:val="00DD16D0"/>
    <w:rsid w:val="00DD17F5"/>
    <w:rsid w:val="00DD2FE7"/>
    <w:rsid w:val="00DF0D95"/>
    <w:rsid w:val="00DF259E"/>
    <w:rsid w:val="00E0092A"/>
    <w:rsid w:val="00E026ED"/>
    <w:rsid w:val="00E108AB"/>
    <w:rsid w:val="00E1091E"/>
    <w:rsid w:val="00E10AFC"/>
    <w:rsid w:val="00E11DE6"/>
    <w:rsid w:val="00E17D33"/>
    <w:rsid w:val="00E21DEB"/>
    <w:rsid w:val="00E22918"/>
    <w:rsid w:val="00E2383A"/>
    <w:rsid w:val="00E24030"/>
    <w:rsid w:val="00E24C87"/>
    <w:rsid w:val="00E24F83"/>
    <w:rsid w:val="00E3167C"/>
    <w:rsid w:val="00E354FA"/>
    <w:rsid w:val="00E413AF"/>
    <w:rsid w:val="00E419D2"/>
    <w:rsid w:val="00E43A91"/>
    <w:rsid w:val="00E44154"/>
    <w:rsid w:val="00E45904"/>
    <w:rsid w:val="00E45E42"/>
    <w:rsid w:val="00E51061"/>
    <w:rsid w:val="00E534C0"/>
    <w:rsid w:val="00E53B8E"/>
    <w:rsid w:val="00E55FA6"/>
    <w:rsid w:val="00E64372"/>
    <w:rsid w:val="00E67869"/>
    <w:rsid w:val="00E70555"/>
    <w:rsid w:val="00E70839"/>
    <w:rsid w:val="00E72F77"/>
    <w:rsid w:val="00E73DA3"/>
    <w:rsid w:val="00E75813"/>
    <w:rsid w:val="00E76A34"/>
    <w:rsid w:val="00E819D3"/>
    <w:rsid w:val="00E82B9F"/>
    <w:rsid w:val="00E83922"/>
    <w:rsid w:val="00E843A7"/>
    <w:rsid w:val="00E84520"/>
    <w:rsid w:val="00E872E6"/>
    <w:rsid w:val="00E9127E"/>
    <w:rsid w:val="00E933E6"/>
    <w:rsid w:val="00E945A4"/>
    <w:rsid w:val="00E96E43"/>
    <w:rsid w:val="00E96E80"/>
    <w:rsid w:val="00EA09B3"/>
    <w:rsid w:val="00EA22B6"/>
    <w:rsid w:val="00EA29E4"/>
    <w:rsid w:val="00EA318C"/>
    <w:rsid w:val="00EA3447"/>
    <w:rsid w:val="00EA7C0D"/>
    <w:rsid w:val="00EB3B6C"/>
    <w:rsid w:val="00EB5A2A"/>
    <w:rsid w:val="00EC0D64"/>
    <w:rsid w:val="00EC49C1"/>
    <w:rsid w:val="00EC4D39"/>
    <w:rsid w:val="00EC7958"/>
    <w:rsid w:val="00ED0638"/>
    <w:rsid w:val="00ED39E5"/>
    <w:rsid w:val="00ED3F81"/>
    <w:rsid w:val="00ED7FF4"/>
    <w:rsid w:val="00EE2939"/>
    <w:rsid w:val="00EE32F2"/>
    <w:rsid w:val="00EE55B6"/>
    <w:rsid w:val="00EE6316"/>
    <w:rsid w:val="00EE7141"/>
    <w:rsid w:val="00EE7C62"/>
    <w:rsid w:val="00EF0536"/>
    <w:rsid w:val="00EF0F03"/>
    <w:rsid w:val="00EF2DCD"/>
    <w:rsid w:val="00EF470C"/>
    <w:rsid w:val="00EF4B1A"/>
    <w:rsid w:val="00F000D9"/>
    <w:rsid w:val="00F0054D"/>
    <w:rsid w:val="00F00C8A"/>
    <w:rsid w:val="00F01356"/>
    <w:rsid w:val="00F01B70"/>
    <w:rsid w:val="00F01C20"/>
    <w:rsid w:val="00F02040"/>
    <w:rsid w:val="00F035D4"/>
    <w:rsid w:val="00F0478B"/>
    <w:rsid w:val="00F067A9"/>
    <w:rsid w:val="00F07624"/>
    <w:rsid w:val="00F078BA"/>
    <w:rsid w:val="00F101AA"/>
    <w:rsid w:val="00F12CE8"/>
    <w:rsid w:val="00F1341C"/>
    <w:rsid w:val="00F15B40"/>
    <w:rsid w:val="00F23FCC"/>
    <w:rsid w:val="00F25F8F"/>
    <w:rsid w:val="00F2675E"/>
    <w:rsid w:val="00F31466"/>
    <w:rsid w:val="00F3170B"/>
    <w:rsid w:val="00F32509"/>
    <w:rsid w:val="00F373D9"/>
    <w:rsid w:val="00F374FB"/>
    <w:rsid w:val="00F43786"/>
    <w:rsid w:val="00F44B04"/>
    <w:rsid w:val="00F51FA1"/>
    <w:rsid w:val="00F5360C"/>
    <w:rsid w:val="00F557CB"/>
    <w:rsid w:val="00F565E7"/>
    <w:rsid w:val="00F57774"/>
    <w:rsid w:val="00F601CB"/>
    <w:rsid w:val="00F64C4B"/>
    <w:rsid w:val="00F66000"/>
    <w:rsid w:val="00F71698"/>
    <w:rsid w:val="00F72BC2"/>
    <w:rsid w:val="00F80E77"/>
    <w:rsid w:val="00F8201B"/>
    <w:rsid w:val="00F82D46"/>
    <w:rsid w:val="00F832C9"/>
    <w:rsid w:val="00F86EE9"/>
    <w:rsid w:val="00F929ED"/>
    <w:rsid w:val="00F9504C"/>
    <w:rsid w:val="00F959FF"/>
    <w:rsid w:val="00F961D2"/>
    <w:rsid w:val="00F97B56"/>
    <w:rsid w:val="00FA1B3A"/>
    <w:rsid w:val="00FA2965"/>
    <w:rsid w:val="00FA2A8F"/>
    <w:rsid w:val="00FA329A"/>
    <w:rsid w:val="00FB3429"/>
    <w:rsid w:val="00FC0C78"/>
    <w:rsid w:val="00FC30AC"/>
    <w:rsid w:val="00FC5C39"/>
    <w:rsid w:val="00FE3E1B"/>
    <w:rsid w:val="00FE48E5"/>
    <w:rsid w:val="00FE7F8F"/>
    <w:rsid w:val="00FF05BC"/>
    <w:rsid w:val="00FF3DB5"/>
    <w:rsid w:val="00FF3EA2"/>
    <w:rsid w:val="00FF48D7"/>
    <w:rsid w:val="00FF6036"/>
    <w:rsid w:val="01891B42"/>
    <w:rsid w:val="03055B1C"/>
    <w:rsid w:val="039E433F"/>
    <w:rsid w:val="057041A7"/>
    <w:rsid w:val="06BA0F59"/>
    <w:rsid w:val="06E1297E"/>
    <w:rsid w:val="083D5445"/>
    <w:rsid w:val="097C1741"/>
    <w:rsid w:val="097F383C"/>
    <w:rsid w:val="0A8157F2"/>
    <w:rsid w:val="0BBB19B4"/>
    <w:rsid w:val="0D590007"/>
    <w:rsid w:val="0DFF62CE"/>
    <w:rsid w:val="0E1678C3"/>
    <w:rsid w:val="0E7E013B"/>
    <w:rsid w:val="0ED42A18"/>
    <w:rsid w:val="0FDB383E"/>
    <w:rsid w:val="100D128D"/>
    <w:rsid w:val="10613582"/>
    <w:rsid w:val="10DF6EA0"/>
    <w:rsid w:val="118273C5"/>
    <w:rsid w:val="11AD4D91"/>
    <w:rsid w:val="12CA1FCB"/>
    <w:rsid w:val="13251D5B"/>
    <w:rsid w:val="140C29A2"/>
    <w:rsid w:val="142A58F3"/>
    <w:rsid w:val="147864D4"/>
    <w:rsid w:val="14FF096C"/>
    <w:rsid w:val="154E584A"/>
    <w:rsid w:val="161A6E38"/>
    <w:rsid w:val="16237BC8"/>
    <w:rsid w:val="164E54B5"/>
    <w:rsid w:val="174C51EE"/>
    <w:rsid w:val="175E784A"/>
    <w:rsid w:val="191922E1"/>
    <w:rsid w:val="191A3E7F"/>
    <w:rsid w:val="19CA3C32"/>
    <w:rsid w:val="1AAC6EC7"/>
    <w:rsid w:val="1B0732CC"/>
    <w:rsid w:val="1BD232CA"/>
    <w:rsid w:val="1D9F6B4A"/>
    <w:rsid w:val="1DE678A4"/>
    <w:rsid w:val="1DF32CF8"/>
    <w:rsid w:val="1F403D8E"/>
    <w:rsid w:val="1F57089C"/>
    <w:rsid w:val="21304B3B"/>
    <w:rsid w:val="22680EB9"/>
    <w:rsid w:val="228E6B43"/>
    <w:rsid w:val="22C114DA"/>
    <w:rsid w:val="22F94CFE"/>
    <w:rsid w:val="23D243BF"/>
    <w:rsid w:val="249021D6"/>
    <w:rsid w:val="24AE547E"/>
    <w:rsid w:val="24B02591"/>
    <w:rsid w:val="24FE47C3"/>
    <w:rsid w:val="25122418"/>
    <w:rsid w:val="26092619"/>
    <w:rsid w:val="26526FCB"/>
    <w:rsid w:val="27E9382F"/>
    <w:rsid w:val="289F68A5"/>
    <w:rsid w:val="2947477A"/>
    <w:rsid w:val="29613E5F"/>
    <w:rsid w:val="29915B23"/>
    <w:rsid w:val="2BB52947"/>
    <w:rsid w:val="2C1514B6"/>
    <w:rsid w:val="2C223E61"/>
    <w:rsid w:val="2C837FAA"/>
    <w:rsid w:val="2CB24968"/>
    <w:rsid w:val="2CBA7FD0"/>
    <w:rsid w:val="2D2747E8"/>
    <w:rsid w:val="2D7921CC"/>
    <w:rsid w:val="300A3768"/>
    <w:rsid w:val="306C2340"/>
    <w:rsid w:val="30976631"/>
    <w:rsid w:val="32E3741D"/>
    <w:rsid w:val="32ED675E"/>
    <w:rsid w:val="33E03EBF"/>
    <w:rsid w:val="33F27520"/>
    <w:rsid w:val="348E4E17"/>
    <w:rsid w:val="34D36341"/>
    <w:rsid w:val="34DF729D"/>
    <w:rsid w:val="35486D6E"/>
    <w:rsid w:val="356C3139"/>
    <w:rsid w:val="35BF5597"/>
    <w:rsid w:val="35D76B7A"/>
    <w:rsid w:val="369F2B17"/>
    <w:rsid w:val="3A697C54"/>
    <w:rsid w:val="3C680617"/>
    <w:rsid w:val="3D456DB7"/>
    <w:rsid w:val="3E5404CC"/>
    <w:rsid w:val="3ED84962"/>
    <w:rsid w:val="3F1A7D64"/>
    <w:rsid w:val="3F5F0357"/>
    <w:rsid w:val="3FFF26A0"/>
    <w:rsid w:val="423B6F2A"/>
    <w:rsid w:val="42CE19BC"/>
    <w:rsid w:val="43905C4B"/>
    <w:rsid w:val="441A0137"/>
    <w:rsid w:val="441A7D35"/>
    <w:rsid w:val="44E72BEC"/>
    <w:rsid w:val="47F87847"/>
    <w:rsid w:val="49C225A5"/>
    <w:rsid w:val="49EA71F0"/>
    <w:rsid w:val="4A2C4171"/>
    <w:rsid w:val="4BF773BC"/>
    <w:rsid w:val="4C8F25B2"/>
    <w:rsid w:val="4D514A55"/>
    <w:rsid w:val="4DDD4DB6"/>
    <w:rsid w:val="4FD632FD"/>
    <w:rsid w:val="504F52E3"/>
    <w:rsid w:val="510E568F"/>
    <w:rsid w:val="5259621C"/>
    <w:rsid w:val="5371731E"/>
    <w:rsid w:val="546200D9"/>
    <w:rsid w:val="54821C8F"/>
    <w:rsid w:val="54DF3C5B"/>
    <w:rsid w:val="564A525E"/>
    <w:rsid w:val="5832564F"/>
    <w:rsid w:val="5907557A"/>
    <w:rsid w:val="598277AF"/>
    <w:rsid w:val="5A2F0687"/>
    <w:rsid w:val="5A82242C"/>
    <w:rsid w:val="5C1B4BA8"/>
    <w:rsid w:val="5C99441F"/>
    <w:rsid w:val="5EF1100D"/>
    <w:rsid w:val="5F4408D8"/>
    <w:rsid w:val="5F5B3333"/>
    <w:rsid w:val="5FE71369"/>
    <w:rsid w:val="5FEB170B"/>
    <w:rsid w:val="61DB41C8"/>
    <w:rsid w:val="625946FA"/>
    <w:rsid w:val="630B66E4"/>
    <w:rsid w:val="63CD0422"/>
    <w:rsid w:val="66AB42B5"/>
    <w:rsid w:val="69245DD0"/>
    <w:rsid w:val="696D68C2"/>
    <w:rsid w:val="69EF5941"/>
    <w:rsid w:val="6A2817BD"/>
    <w:rsid w:val="6AB64950"/>
    <w:rsid w:val="6AC2265B"/>
    <w:rsid w:val="6AE06920"/>
    <w:rsid w:val="6C7A3BF8"/>
    <w:rsid w:val="6DD301C2"/>
    <w:rsid w:val="6E3A79B6"/>
    <w:rsid w:val="6E4F706D"/>
    <w:rsid w:val="6FC0041E"/>
    <w:rsid w:val="70AA0AED"/>
    <w:rsid w:val="70DF4A79"/>
    <w:rsid w:val="712A71B7"/>
    <w:rsid w:val="713060BF"/>
    <w:rsid w:val="72AD7242"/>
    <w:rsid w:val="7347605C"/>
    <w:rsid w:val="738E2645"/>
    <w:rsid w:val="7648159B"/>
    <w:rsid w:val="76614AAE"/>
    <w:rsid w:val="777E0286"/>
    <w:rsid w:val="7B387B0B"/>
    <w:rsid w:val="7BB0167E"/>
    <w:rsid w:val="7C190CB5"/>
    <w:rsid w:val="7D22605D"/>
    <w:rsid w:val="7E403F1D"/>
    <w:rsid w:val="7E6564D1"/>
    <w:rsid w:val="7EA110B1"/>
    <w:rsid w:val="7F0B4937"/>
    <w:rsid w:val="7FEC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6DD93845"/>
  <w15:docId w15:val="{FF918B45-0859-4CC3-B651-687C647F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3"/>
    <w:next w:val="af3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3"/>
    <w:next w:val="af3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3"/>
    <w:next w:val="af3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3"/>
    <w:next w:val="af3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3"/>
    <w:next w:val="af3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3"/>
    <w:next w:val="af3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3"/>
    <w:next w:val="af3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3"/>
    <w:next w:val="af3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3"/>
    <w:next w:val="af3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paragraph" w:styleId="TOC7">
    <w:name w:val="toc 7"/>
    <w:basedOn w:val="TOC6"/>
    <w:next w:val="af3"/>
    <w:semiHidden/>
    <w:qFormat/>
  </w:style>
  <w:style w:type="paragraph" w:styleId="TOC6">
    <w:name w:val="toc 6"/>
    <w:basedOn w:val="TOC5"/>
    <w:next w:val="af3"/>
    <w:semiHidden/>
    <w:qFormat/>
  </w:style>
  <w:style w:type="paragraph" w:styleId="TOC5">
    <w:name w:val="toc 5"/>
    <w:basedOn w:val="TOC4"/>
    <w:next w:val="af3"/>
    <w:semiHidden/>
    <w:qFormat/>
  </w:style>
  <w:style w:type="paragraph" w:styleId="TOC4">
    <w:name w:val="toc 4"/>
    <w:basedOn w:val="TOC3"/>
    <w:next w:val="af3"/>
    <w:semiHidden/>
    <w:qFormat/>
  </w:style>
  <w:style w:type="paragraph" w:styleId="TOC3">
    <w:name w:val="toc 3"/>
    <w:basedOn w:val="TOC2"/>
    <w:next w:val="af3"/>
    <w:semiHidden/>
    <w:qFormat/>
  </w:style>
  <w:style w:type="paragraph" w:styleId="TOC2">
    <w:name w:val="toc 2"/>
    <w:basedOn w:val="TOC1"/>
    <w:next w:val="af3"/>
    <w:semiHidden/>
    <w:qFormat/>
  </w:style>
  <w:style w:type="paragraph" w:styleId="TOC1">
    <w:name w:val="toc 1"/>
    <w:next w:val="af3"/>
    <w:semiHidden/>
    <w:qFormat/>
    <w:pPr>
      <w:jc w:val="both"/>
    </w:pPr>
    <w:rPr>
      <w:rFonts w:ascii="宋体"/>
      <w:sz w:val="21"/>
    </w:rPr>
  </w:style>
  <w:style w:type="paragraph" w:styleId="af7">
    <w:name w:val="Body Text"/>
    <w:basedOn w:val="af3"/>
    <w:uiPriority w:val="1"/>
    <w:qFormat/>
    <w:pPr>
      <w:ind w:left="120"/>
    </w:pPr>
    <w:rPr>
      <w:szCs w:val="21"/>
    </w:rPr>
  </w:style>
  <w:style w:type="paragraph" w:styleId="HTML">
    <w:name w:val="HTML Address"/>
    <w:basedOn w:val="af3"/>
    <w:qFormat/>
    <w:rPr>
      <w:i/>
      <w:iCs/>
    </w:rPr>
  </w:style>
  <w:style w:type="paragraph" w:styleId="TOC8">
    <w:name w:val="toc 8"/>
    <w:basedOn w:val="TOC7"/>
    <w:next w:val="af3"/>
    <w:semiHidden/>
    <w:qFormat/>
  </w:style>
  <w:style w:type="paragraph" w:styleId="af8">
    <w:name w:val="Date"/>
    <w:basedOn w:val="af3"/>
    <w:next w:val="af3"/>
    <w:qFormat/>
    <w:pPr>
      <w:ind w:leftChars="2500" w:left="100"/>
    </w:pPr>
  </w:style>
  <w:style w:type="paragraph" w:styleId="af9">
    <w:name w:val="Balloon Text"/>
    <w:basedOn w:val="af3"/>
    <w:link w:val="afa"/>
    <w:qFormat/>
    <w:rPr>
      <w:sz w:val="18"/>
      <w:szCs w:val="18"/>
    </w:rPr>
  </w:style>
  <w:style w:type="paragraph" w:styleId="afb">
    <w:name w:val="footer"/>
    <w:basedOn w:val="af3"/>
    <w:link w:val="afc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d">
    <w:name w:val="header"/>
    <w:basedOn w:val="af3"/>
    <w:link w:val="af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">
    <w:name w:val="footnote text"/>
    <w:basedOn w:val="af3"/>
    <w:semiHidden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f3"/>
    <w:semiHidden/>
    <w:qFormat/>
  </w:style>
  <w:style w:type="paragraph" w:styleId="HTML0">
    <w:name w:val="HTML Preformatted"/>
    <w:basedOn w:val="af3"/>
    <w:qFormat/>
    <w:rPr>
      <w:rFonts w:ascii="Courier New" w:hAnsi="Courier New" w:cs="Courier New"/>
      <w:sz w:val="20"/>
      <w:szCs w:val="20"/>
    </w:rPr>
  </w:style>
  <w:style w:type="paragraph" w:styleId="aff0">
    <w:name w:val="Title"/>
    <w:basedOn w:val="af3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1">
    <w:name w:val="Table Grid"/>
    <w:basedOn w:val="af5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4"/>
    <w:qFormat/>
  </w:style>
  <w:style w:type="character" w:styleId="HTML4">
    <w:name w:val="HTML Variable"/>
    <w:qFormat/>
    <w:rPr>
      <w:i/>
      <w:iCs/>
    </w:rPr>
  </w:style>
  <w:style w:type="character" w:styleId="aff3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HTML6">
    <w:name w:val="HTML Cite"/>
    <w:qFormat/>
    <w:rPr>
      <w:i/>
      <w:iCs/>
    </w:rPr>
  </w:style>
  <w:style w:type="character" w:styleId="aff4">
    <w:name w:val="footnote reference"/>
    <w:semiHidden/>
    <w:qFormat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Char">
    <w:name w:val="二级条标题 Char"/>
    <w:link w:val="aff5"/>
    <w:qFormat/>
    <w:rPr>
      <w:rFonts w:eastAsia="黑体"/>
      <w:sz w:val="21"/>
    </w:rPr>
  </w:style>
  <w:style w:type="paragraph" w:customStyle="1" w:styleId="aff5">
    <w:name w:val="二级条标题"/>
    <w:basedOn w:val="af0"/>
    <w:next w:val="aff6"/>
    <w:link w:val="Char"/>
    <w:qFormat/>
    <w:pPr>
      <w:numPr>
        <w:ilvl w:val="0"/>
        <w:numId w:val="0"/>
      </w:numPr>
      <w:outlineLvl w:val="3"/>
    </w:pPr>
  </w:style>
  <w:style w:type="paragraph" w:customStyle="1" w:styleId="af0">
    <w:name w:val="一级条标题"/>
    <w:next w:val="aff6"/>
    <w:link w:val="Char0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f6">
    <w:name w:val="段"/>
    <w:link w:val="Char1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Char">
    <w:name w:val="一级条标题 Char Char"/>
    <w:qFormat/>
    <w:rPr>
      <w:rFonts w:ascii="黑体" w:eastAsia="黑体" w:cs="Times New Roman"/>
      <w:sz w:val="21"/>
      <w:szCs w:val="21"/>
      <w:lang w:val="en-US" w:eastAsia="zh-CN" w:bidi="ar-SA"/>
    </w:rPr>
  </w:style>
  <w:style w:type="character" w:customStyle="1" w:styleId="CharChar0">
    <w:name w:val="段 Char Char"/>
    <w:qFormat/>
    <w:locked/>
    <w:rPr>
      <w:rFonts w:ascii="宋体"/>
      <w:lang w:val="en-US" w:eastAsia="zh-CN" w:bidi="ar-SA"/>
    </w:rPr>
  </w:style>
  <w:style w:type="character" w:customStyle="1" w:styleId="CharChar1">
    <w:name w:val="二级条标题 Char Char"/>
    <w:basedOn w:val="CharChar"/>
    <w:qFormat/>
    <w:rPr>
      <w:rFonts w:ascii="黑体" w:eastAsia="黑体" w:cs="Times New Roman"/>
      <w:sz w:val="21"/>
      <w:szCs w:val="21"/>
      <w:lang w:val="en-US" w:eastAsia="zh-CN" w:bidi="ar-SA"/>
    </w:rPr>
  </w:style>
  <w:style w:type="character" w:customStyle="1" w:styleId="aff7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Char2">
    <w:name w:val="章标题 Char"/>
    <w:link w:val="af"/>
    <w:qFormat/>
    <w:rPr>
      <w:rFonts w:ascii="黑体" w:eastAsia="黑体"/>
      <w:sz w:val="21"/>
      <w:lang w:val="en-US" w:eastAsia="zh-CN" w:bidi="ar-SA"/>
    </w:rPr>
  </w:style>
  <w:style w:type="paragraph" w:customStyle="1" w:styleId="af">
    <w:name w:val="章标题"/>
    <w:next w:val="aff6"/>
    <w:link w:val="Char2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character" w:customStyle="1" w:styleId="afc">
    <w:name w:val="页脚 字符"/>
    <w:link w:val="afb"/>
    <w:uiPriority w:val="99"/>
    <w:qFormat/>
    <w:rPr>
      <w:kern w:val="2"/>
      <w:sz w:val="18"/>
      <w:szCs w:val="18"/>
    </w:rPr>
  </w:style>
  <w:style w:type="character" w:customStyle="1" w:styleId="Char1">
    <w:name w:val="段 Char"/>
    <w:link w:val="aff6"/>
    <w:qFormat/>
    <w:rPr>
      <w:rFonts w:ascii="宋体"/>
      <w:sz w:val="21"/>
      <w:lang w:val="en-US" w:eastAsia="zh-CN" w:bidi="ar-SA"/>
    </w:rPr>
  </w:style>
  <w:style w:type="character" w:customStyle="1" w:styleId="Char10">
    <w:name w:val="二级条标题 Char1"/>
    <w:qFormat/>
    <w:locked/>
    <w:rPr>
      <w:rFonts w:ascii="黑体" w:eastAsia="黑体" w:cs="Times New Roman"/>
      <w:sz w:val="21"/>
      <w:szCs w:val="21"/>
    </w:rPr>
  </w:style>
  <w:style w:type="character" w:customStyle="1" w:styleId="Char3">
    <w:name w:val="字母编号列项（一级） Char"/>
    <w:link w:val="aff8"/>
    <w:qFormat/>
    <w:rPr>
      <w:rFonts w:ascii="宋体"/>
      <w:sz w:val="21"/>
      <w:lang w:val="en-US" w:eastAsia="zh-CN" w:bidi="ar-SA"/>
    </w:rPr>
  </w:style>
  <w:style w:type="paragraph" w:customStyle="1" w:styleId="aff8">
    <w:name w:val="字母编号列项（一级）"/>
    <w:link w:val="Char3"/>
    <w:qFormat/>
    <w:pPr>
      <w:ind w:leftChars="200" w:left="840" w:hangingChars="200" w:hanging="420"/>
      <w:jc w:val="both"/>
    </w:pPr>
    <w:rPr>
      <w:rFonts w:ascii="宋体"/>
      <w:sz w:val="21"/>
    </w:rPr>
  </w:style>
  <w:style w:type="character" w:customStyle="1" w:styleId="Char0">
    <w:name w:val="一级条标题 Char"/>
    <w:link w:val="af0"/>
    <w:qFormat/>
    <w:locked/>
    <w:rPr>
      <w:rFonts w:eastAsia="黑体"/>
      <w:sz w:val="21"/>
      <w:lang w:val="en-US" w:eastAsia="zh-CN" w:bidi="ar-SA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a">
    <w:name w:val="批注框文本 字符"/>
    <w:link w:val="af9"/>
    <w:qFormat/>
    <w:rPr>
      <w:kern w:val="2"/>
      <w:sz w:val="18"/>
      <w:szCs w:val="18"/>
    </w:rPr>
  </w:style>
  <w:style w:type="character" w:customStyle="1" w:styleId="affa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CharChar2">
    <w:name w:val="章标题 Char Char"/>
    <w:qFormat/>
    <w:rPr>
      <w:rFonts w:ascii="黑体" w:eastAsia="黑体" w:cs="Times New Roman"/>
      <w:sz w:val="21"/>
      <w:lang w:val="en-US" w:eastAsia="zh-CN" w:bidi="ar-SA"/>
    </w:rPr>
  </w:style>
  <w:style w:type="character" w:customStyle="1" w:styleId="afe">
    <w:name w:val="页眉 字符"/>
    <w:link w:val="afd"/>
    <w:qFormat/>
    <w:rPr>
      <w:kern w:val="2"/>
      <w:sz w:val="18"/>
      <w:szCs w:val="18"/>
    </w:rPr>
  </w:style>
  <w:style w:type="paragraph" w:customStyle="1" w:styleId="a3">
    <w:name w:val="附录表标题"/>
    <w:next w:val="aff6"/>
    <w:qFormat/>
    <w:pPr>
      <w:numPr>
        <w:numId w:val="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b">
    <w:name w:val="实施日期"/>
    <w:basedOn w:val="affc"/>
    <w:qFormat/>
    <w:pPr>
      <w:framePr w:hSpace="0" w:wrap="around" w:xAlign="right"/>
      <w:jc w:val="right"/>
    </w:pPr>
  </w:style>
  <w:style w:type="paragraph" w:customStyle="1" w:styleId="a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2">
    <w:name w:val="注×："/>
    <w:qFormat/>
    <w:pPr>
      <w:widowControl w:val="0"/>
      <w:numPr>
        <w:numId w:val="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8">
    <w:name w:val="附录章标题"/>
    <w:next w:val="aff6"/>
    <w:qFormat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ff6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b">
    <w:name w:val="附录三级条标题"/>
    <w:basedOn w:val="aa"/>
    <w:next w:val="aff6"/>
    <w:qFormat/>
    <w:pPr>
      <w:numPr>
        <w:ilvl w:val="4"/>
      </w:numPr>
      <w:outlineLvl w:val="4"/>
    </w:pPr>
  </w:style>
  <w:style w:type="paragraph" w:customStyle="1" w:styleId="aa">
    <w:name w:val="附录二级条标题"/>
    <w:basedOn w:val="a9"/>
    <w:next w:val="aff6"/>
    <w:qFormat/>
    <w:pPr>
      <w:numPr>
        <w:ilvl w:val="3"/>
      </w:numPr>
      <w:outlineLvl w:val="3"/>
    </w:pPr>
  </w:style>
  <w:style w:type="paragraph" w:customStyle="1" w:styleId="af2">
    <w:name w:val="列项——（一级）"/>
    <w:qFormat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styleId="affd">
    <w:name w:val="List Paragraph"/>
    <w:basedOn w:val="af3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e">
    <w:name w:val="a"/>
    <w:basedOn w:val="af3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fff">
    <w:name w:val="封面标准英文名称"/>
    <w:basedOn w:val="afff0"/>
    <w:qFormat/>
    <w:pPr>
      <w:framePr w:wrap="around"/>
      <w:spacing w:before="370" w:line="400" w:lineRule="exact"/>
    </w:pPr>
    <w:rPr>
      <w:sz w:val="28"/>
    </w:rPr>
  </w:style>
  <w:style w:type="paragraph" w:customStyle="1" w:styleId="afff0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c">
    <w:name w:val="附录四级条标题"/>
    <w:basedOn w:val="ab"/>
    <w:next w:val="aff6"/>
    <w:qFormat/>
    <w:pPr>
      <w:numPr>
        <w:ilvl w:val="5"/>
      </w:numPr>
      <w:outlineLvl w:val="5"/>
    </w:pPr>
  </w:style>
  <w:style w:type="paragraph" w:customStyle="1" w:styleId="afff1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2">
    <w:name w:val="标准书脚_偶数页"/>
    <w:qFormat/>
    <w:pPr>
      <w:spacing w:before="120"/>
    </w:pPr>
    <w:rPr>
      <w:sz w:val="18"/>
    </w:rPr>
  </w:style>
  <w:style w:type="paragraph" w:customStyle="1" w:styleId="afff3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5">
    <w:name w:val="标准书眉_奇数页"/>
    <w:next w:val="af3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6">
    <w:name w:val="正文表标题"/>
    <w:next w:val="aff6"/>
    <w:qFormat/>
    <w:pPr>
      <w:numPr>
        <w:numId w:val="6"/>
      </w:numPr>
      <w:jc w:val="center"/>
    </w:pPr>
    <w:rPr>
      <w:rFonts w:ascii="黑体" w:eastAsia="黑体"/>
      <w:sz w:val="21"/>
    </w:rPr>
  </w:style>
  <w:style w:type="paragraph" w:customStyle="1" w:styleId="afff6">
    <w:name w:val="目次、标准名称标题"/>
    <w:basedOn w:val="ae"/>
    <w:next w:val="aff6"/>
    <w:qFormat/>
    <w:pPr>
      <w:numPr>
        <w:numId w:val="0"/>
      </w:numPr>
      <w:spacing w:line="460" w:lineRule="exact"/>
    </w:pPr>
  </w:style>
  <w:style w:type="paragraph" w:customStyle="1" w:styleId="ae">
    <w:name w:val="前言、引言标题"/>
    <w:next w:val="af3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0">
    <w:name w:val="封面标准号2"/>
    <w:basedOn w:val="10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5">
    <w:name w:val="列项●（二级）"/>
    <w:qFormat/>
    <w:pPr>
      <w:numPr>
        <w:numId w:val="7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7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d">
    <w:name w:val="附录五级条标题"/>
    <w:basedOn w:val="ac"/>
    <w:next w:val="aff6"/>
    <w:qFormat/>
    <w:pPr>
      <w:numPr>
        <w:ilvl w:val="6"/>
      </w:numPr>
      <w:outlineLvl w:val="6"/>
    </w:pPr>
  </w:style>
  <w:style w:type="paragraph" w:customStyle="1" w:styleId="afff8">
    <w:name w:val="封面正文"/>
    <w:qFormat/>
    <w:pPr>
      <w:jc w:val="both"/>
    </w:pPr>
  </w:style>
  <w:style w:type="paragraph" w:customStyle="1" w:styleId="afff9">
    <w:name w:val="发布部门"/>
    <w:next w:val="af3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a">
    <w:name w:val="标准书脚_奇数页"/>
    <w:qFormat/>
    <w:pPr>
      <w:spacing w:before="120"/>
      <w:jc w:val="right"/>
    </w:pPr>
    <w:rPr>
      <w:sz w:val="18"/>
    </w:rPr>
  </w:style>
  <w:style w:type="paragraph" w:customStyle="1" w:styleId="afffb">
    <w:name w:val="三级无"/>
    <w:basedOn w:val="afffc"/>
    <w:qFormat/>
    <w:pPr>
      <w:numPr>
        <w:ilvl w:val="3"/>
      </w:numPr>
    </w:pPr>
    <w:rPr>
      <w:rFonts w:ascii="宋体" w:eastAsia="宋体"/>
      <w:szCs w:val="21"/>
    </w:rPr>
  </w:style>
  <w:style w:type="paragraph" w:customStyle="1" w:styleId="afffc">
    <w:name w:val="三级条标题"/>
    <w:basedOn w:val="aff5"/>
    <w:next w:val="aff6"/>
    <w:qFormat/>
    <w:pPr>
      <w:numPr>
        <w:ilvl w:val="4"/>
      </w:numPr>
      <w:outlineLvl w:val="4"/>
    </w:pPr>
  </w:style>
  <w:style w:type="paragraph" w:customStyle="1" w:styleId="afffd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1">
    <w:name w:val="列项◆（三级）"/>
    <w:qFormat/>
    <w:pPr>
      <w:numPr>
        <w:numId w:val="8"/>
      </w:numPr>
      <w:ind w:leftChars="600" w:left="800" w:hangingChars="200" w:hanging="200"/>
    </w:pPr>
    <w:rPr>
      <w:rFonts w:ascii="宋体"/>
      <w:sz w:val="21"/>
    </w:rPr>
  </w:style>
  <w:style w:type="paragraph" w:customStyle="1" w:styleId="afffe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">
    <w:name w:val="其他发布部门"/>
    <w:basedOn w:val="afff9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0">
    <w:name w:val="标准标志"/>
    <w:next w:val="af3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1">
    <w:name w:val="四级条标题"/>
    <w:basedOn w:val="afffc"/>
    <w:next w:val="aff6"/>
    <w:qFormat/>
    <w:pPr>
      <w:numPr>
        <w:ilvl w:val="5"/>
      </w:numPr>
      <w:outlineLvl w:val="5"/>
    </w:pPr>
  </w:style>
  <w:style w:type="paragraph" w:customStyle="1" w:styleId="a">
    <w:name w:val="示例"/>
    <w:next w:val="aff6"/>
    <w:qFormat/>
    <w:pPr>
      <w:numPr>
        <w:numId w:val="9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p0">
    <w:name w:val="p0"/>
    <w:basedOn w:val="af3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affff2">
    <w:name w:val="标准书眉一"/>
    <w:qFormat/>
    <w:pPr>
      <w:jc w:val="both"/>
    </w:pPr>
  </w:style>
  <w:style w:type="paragraph" w:customStyle="1" w:styleId="aff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4">
    <w:name w:val="图表脚注"/>
    <w:next w:val="aff6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5">
    <w:name w:val="二级无"/>
    <w:basedOn w:val="aff5"/>
    <w:qFormat/>
    <w:pPr>
      <w:numPr>
        <w:ilvl w:val="2"/>
      </w:numPr>
    </w:pPr>
    <w:rPr>
      <w:rFonts w:ascii="宋体" w:eastAsia="宋体"/>
      <w:szCs w:val="21"/>
    </w:rPr>
  </w:style>
  <w:style w:type="paragraph" w:customStyle="1" w:styleId="a4">
    <w:name w:val="正文图标题"/>
    <w:next w:val="aff6"/>
    <w:qFormat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6">
    <w:name w:val="条文脚注"/>
    <w:basedOn w:val="aff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7">
    <w:name w:val="五级条标题"/>
    <w:basedOn w:val="affff1"/>
    <w:next w:val="aff6"/>
    <w:qFormat/>
    <w:pPr>
      <w:numPr>
        <w:ilvl w:val="6"/>
      </w:numPr>
      <w:outlineLvl w:val="6"/>
    </w:pPr>
  </w:style>
  <w:style w:type="paragraph" w:customStyle="1" w:styleId="affff8">
    <w:name w:val="参考文献、索引标题"/>
    <w:basedOn w:val="ae"/>
    <w:next w:val="af3"/>
    <w:qFormat/>
    <w:pPr>
      <w:numPr>
        <w:numId w:val="0"/>
      </w:numPr>
      <w:spacing w:after="200"/>
    </w:pPr>
    <w:rPr>
      <w:sz w:val="21"/>
    </w:rPr>
  </w:style>
  <w:style w:type="paragraph" w:customStyle="1" w:styleId="affff9">
    <w:name w:val="标准书眉_偶数页"/>
    <w:basedOn w:val="afff5"/>
    <w:next w:val="af3"/>
    <w:qFormat/>
    <w:pPr>
      <w:jc w:val="left"/>
    </w:pPr>
  </w:style>
  <w:style w:type="paragraph" w:customStyle="1" w:styleId="affffa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0">
    <w:name w:val="附录图标题"/>
    <w:next w:val="aff6"/>
    <w:qFormat/>
    <w:pPr>
      <w:numPr>
        <w:numId w:val="11"/>
      </w:numPr>
      <w:jc w:val="center"/>
    </w:pPr>
    <w:rPr>
      <w:rFonts w:ascii="黑体" w:eastAsia="黑体"/>
      <w:sz w:val="21"/>
    </w:rPr>
  </w:style>
  <w:style w:type="paragraph" w:customStyle="1" w:styleId="affffb">
    <w:name w:val="封面标准代替信息"/>
    <w:basedOn w:val="20"/>
    <w:qFormat/>
    <w:pPr>
      <w:framePr w:wrap="around"/>
      <w:spacing w:before="57"/>
    </w:pPr>
    <w:rPr>
      <w:rFonts w:ascii="宋体"/>
      <w:sz w:val="21"/>
    </w:rPr>
  </w:style>
  <w:style w:type="paragraph" w:customStyle="1" w:styleId="af1">
    <w:name w:val="注："/>
    <w:next w:val="aff6"/>
    <w:qFormat/>
    <w:pPr>
      <w:widowControl w:val="0"/>
      <w:numPr>
        <w:numId w:val="1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c">
    <w:name w:val="示例内容"/>
    <w:qFormat/>
    <w:pPr>
      <w:tabs>
        <w:tab w:val="left" w:pos="1199"/>
      </w:tabs>
      <w:ind w:firstLineChars="200" w:firstLine="200"/>
    </w:pPr>
    <w:rPr>
      <w:rFonts w:ascii="宋体"/>
      <w:sz w:val="18"/>
      <w:szCs w:val="18"/>
    </w:rPr>
  </w:style>
  <w:style w:type="paragraph" w:customStyle="1" w:styleId="affffd">
    <w:name w:val="标准称谓"/>
    <w:next w:val="af3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7">
    <w:name w:val="附录标识"/>
    <w:basedOn w:val="ae"/>
    <w:qFormat/>
    <w:pPr>
      <w:numPr>
        <w:numId w:val="4"/>
      </w:numPr>
      <w:tabs>
        <w:tab w:val="left" w:pos="6405"/>
      </w:tabs>
      <w:spacing w:after="200"/>
    </w:pPr>
    <w:rPr>
      <w:sz w:val="21"/>
    </w:rPr>
  </w:style>
  <w:style w:type="paragraph" w:customStyle="1" w:styleId="p15">
    <w:name w:val="p15"/>
    <w:basedOn w:val="af3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11">
    <w:name w:val="标题 11"/>
    <w:basedOn w:val="af3"/>
    <w:uiPriority w:val="1"/>
    <w:qFormat/>
    <w:pPr>
      <w:spacing w:line="409" w:lineRule="exact"/>
      <w:ind w:left="120"/>
      <w:outlineLvl w:val="1"/>
    </w:pPr>
    <w:rPr>
      <w:rFonts w:ascii="思源黑体 CN Bold" w:eastAsia="思源黑体 CN Bold" w:hAnsi="思源黑体 CN Bold" w:cs="思源黑体 CN Bold"/>
      <w:b/>
      <w:bCs/>
      <w:szCs w:val="21"/>
    </w:rPr>
  </w:style>
  <w:style w:type="paragraph" w:customStyle="1" w:styleId="src">
    <w:name w:val="src"/>
    <w:basedOn w:val="af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2\tds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tds2.dot</Template>
  <TotalTime>675</TotalTime>
  <Pages>6</Pages>
  <Words>348</Words>
  <Characters>1989</Characters>
  <Application>Microsoft Office Word</Application>
  <DocSecurity>0</DocSecurity>
  <Lines>16</Lines>
  <Paragraphs>4</Paragraphs>
  <ScaleCrop>false</ScaleCrop>
  <Company>Sky123.Org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铁质不粘锅国家标准</dc:title>
  <dc:subject>国标</dc:subject>
  <dc:creator>浙江炊大王炊具有限公司</dc:creator>
  <cp:lastModifiedBy>isten L</cp:lastModifiedBy>
  <cp:revision>15</cp:revision>
  <cp:lastPrinted>2024-06-05T01:58:00Z</cp:lastPrinted>
  <dcterms:created xsi:type="dcterms:W3CDTF">2019-09-04T02:01:00Z</dcterms:created>
  <dcterms:modified xsi:type="dcterms:W3CDTF">2024-07-19T01:57:00Z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2052-12.1.0.17440</vt:lpwstr>
  </property>
  <property fmtid="{D5CDD505-2E9C-101B-9397-08002B2CF9AE}" pid="4" name="ICV">
    <vt:lpwstr>F35026CCB781444CBB9D43322F117066_13</vt:lpwstr>
  </property>
</Properties>
</file>